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FB1" w:rsidRDefault="00076FB1" w:rsidP="00076FB1">
      <w:pPr>
        <w:pStyle w:val="Kop1"/>
        <w:rPr>
          <w:lang w:val="nl-NL"/>
        </w:rPr>
      </w:pPr>
      <w:r w:rsidRPr="00DE69B2">
        <w:rPr>
          <w:lang w:val="nl-NL"/>
        </w:rPr>
        <w:t>Klantenfiche zonnecenter</w:t>
      </w:r>
    </w:p>
    <w:p w:rsidR="00076FB1" w:rsidRDefault="00076FB1" w:rsidP="00076FB1">
      <w:pPr>
        <w:tabs>
          <w:tab w:val="left" w:pos="4820"/>
          <w:tab w:val="right" w:leader="dot" w:pos="8647"/>
        </w:tabs>
        <w:autoSpaceDE w:val="0"/>
        <w:autoSpaceDN w:val="0"/>
        <w:adjustRightInd w:val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  <w:t>Huidtype</w:t>
      </w:r>
      <w:r>
        <w:rPr>
          <w:rFonts w:ascii="Arial" w:hAnsi="Arial" w:cs="Arial"/>
          <w:lang w:val="nl-NL"/>
        </w:rPr>
        <w:tab/>
      </w:r>
    </w:p>
    <w:p w:rsidR="00193381" w:rsidRPr="00DE69B2" w:rsidRDefault="00076FB1" w:rsidP="00E30C5A">
      <w:pPr>
        <w:tabs>
          <w:tab w:val="left" w:pos="4820"/>
          <w:tab w:val="right" w:leader="dot" w:pos="8647"/>
        </w:tabs>
        <w:autoSpaceDE w:val="0"/>
        <w:autoSpaceDN w:val="0"/>
        <w:adjustRightInd w:val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>Datum</w:t>
      </w:r>
      <w:r>
        <w:rPr>
          <w:rFonts w:ascii="Arial" w:hAnsi="Arial" w:cs="Arial"/>
          <w:lang w:val="nl-NL"/>
        </w:rPr>
        <w:tab/>
      </w:r>
    </w:p>
    <w:p w:rsidR="00193381" w:rsidRDefault="00193381" w:rsidP="00193381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:rsidR="00076FB1" w:rsidRDefault="00076FB1" w:rsidP="00E30C5A">
      <w:pPr>
        <w:tabs>
          <w:tab w:val="left" w:pos="2268"/>
          <w:tab w:val="right" w:leader="dot" w:pos="8505"/>
        </w:tabs>
        <w:rPr>
          <w:rFonts w:ascii="Arial" w:hAnsi="Arial" w:cs="Arial"/>
          <w:lang w:val="nl-NL"/>
        </w:rPr>
      </w:pPr>
      <w:r w:rsidRPr="00DE69B2">
        <w:rPr>
          <w:rFonts w:ascii="Arial" w:hAnsi="Arial" w:cs="Arial"/>
          <w:lang w:val="nl-NL"/>
        </w:rPr>
        <w:t xml:space="preserve">Naam: 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</w:p>
    <w:p w:rsidR="00076FB1" w:rsidRPr="00DE69B2" w:rsidRDefault="00076FB1" w:rsidP="00E30C5A">
      <w:pPr>
        <w:tabs>
          <w:tab w:val="left" w:pos="2268"/>
          <w:tab w:val="right" w:leader="dot" w:pos="8505"/>
        </w:tabs>
        <w:rPr>
          <w:rFonts w:ascii="Arial" w:hAnsi="Arial" w:cs="Arial"/>
          <w:lang w:val="nl-NL"/>
        </w:rPr>
      </w:pPr>
      <w:r w:rsidRPr="00DE69B2">
        <w:rPr>
          <w:rFonts w:ascii="Arial" w:hAnsi="Arial" w:cs="Arial"/>
          <w:lang w:val="nl-NL"/>
        </w:rPr>
        <w:t>Voornaam: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</w:p>
    <w:p w:rsidR="00076FB1" w:rsidRPr="00DE69B2" w:rsidRDefault="00076FB1" w:rsidP="00E30C5A">
      <w:pPr>
        <w:tabs>
          <w:tab w:val="left" w:pos="2268"/>
          <w:tab w:val="right" w:leader="dot" w:pos="5103"/>
          <w:tab w:val="right" w:leader="dot" w:pos="5670"/>
          <w:tab w:val="right" w:leader="dot" w:pos="8505"/>
        </w:tabs>
        <w:rPr>
          <w:rFonts w:ascii="Arial" w:hAnsi="Arial" w:cs="Arial"/>
          <w:lang w:val="nl-NL"/>
        </w:rPr>
      </w:pPr>
      <w:r w:rsidRPr="00DE69B2">
        <w:rPr>
          <w:rFonts w:ascii="Arial" w:hAnsi="Arial" w:cs="Arial"/>
          <w:lang w:val="nl-NL"/>
        </w:rPr>
        <w:t xml:space="preserve">Straat: 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 w:rsidRPr="00DE69B2">
        <w:rPr>
          <w:rFonts w:ascii="Arial" w:hAnsi="Arial" w:cs="Arial"/>
          <w:lang w:val="nl-NL"/>
        </w:rPr>
        <w:t xml:space="preserve"> Nr. </w:t>
      </w:r>
      <w:r>
        <w:rPr>
          <w:rFonts w:ascii="Arial" w:hAnsi="Arial" w:cs="Arial"/>
          <w:lang w:val="nl-NL"/>
        </w:rPr>
        <w:tab/>
      </w:r>
    </w:p>
    <w:p w:rsidR="00076FB1" w:rsidRDefault="00076FB1" w:rsidP="00E30C5A">
      <w:pPr>
        <w:tabs>
          <w:tab w:val="left" w:pos="2268"/>
          <w:tab w:val="right" w:leader="dot" w:pos="8505"/>
        </w:tabs>
        <w:rPr>
          <w:rFonts w:ascii="Arial" w:hAnsi="Arial" w:cs="Arial"/>
          <w:lang w:val="nl-NL"/>
        </w:rPr>
      </w:pPr>
      <w:r w:rsidRPr="00DE69B2">
        <w:rPr>
          <w:rFonts w:ascii="Arial" w:hAnsi="Arial" w:cs="Arial"/>
          <w:lang w:val="nl-NL"/>
        </w:rPr>
        <w:t xml:space="preserve">Postnummer: 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</w:p>
    <w:p w:rsidR="00076FB1" w:rsidRPr="00DE69B2" w:rsidRDefault="00076FB1" w:rsidP="00E30C5A">
      <w:pPr>
        <w:tabs>
          <w:tab w:val="left" w:pos="2268"/>
          <w:tab w:val="right" w:leader="dot" w:pos="8505"/>
        </w:tabs>
        <w:rPr>
          <w:rFonts w:ascii="Arial" w:hAnsi="Arial" w:cs="Arial"/>
          <w:lang w:val="nl-NL"/>
        </w:rPr>
      </w:pPr>
      <w:r w:rsidRPr="00DE69B2">
        <w:rPr>
          <w:rFonts w:ascii="Arial" w:hAnsi="Arial" w:cs="Arial"/>
          <w:lang w:val="nl-NL"/>
        </w:rPr>
        <w:t xml:space="preserve">Gemeente: 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</w:p>
    <w:p w:rsidR="00076FB1" w:rsidRPr="00DE69B2" w:rsidRDefault="00076FB1" w:rsidP="00E30C5A">
      <w:pPr>
        <w:tabs>
          <w:tab w:val="left" w:pos="2268"/>
          <w:tab w:val="right" w:leader="dot" w:pos="8505"/>
        </w:tabs>
        <w:rPr>
          <w:rFonts w:ascii="Arial" w:hAnsi="Arial" w:cs="Arial"/>
          <w:lang w:val="nl-NL"/>
        </w:rPr>
      </w:pPr>
      <w:r w:rsidRPr="00DE69B2">
        <w:rPr>
          <w:rFonts w:ascii="Arial" w:hAnsi="Arial" w:cs="Arial"/>
          <w:lang w:val="nl-NL"/>
        </w:rPr>
        <w:t xml:space="preserve">Geboortedatum: 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</w:p>
    <w:p w:rsidR="00076FB1" w:rsidRPr="00DE69B2" w:rsidRDefault="00076FB1" w:rsidP="00E30C5A">
      <w:pPr>
        <w:tabs>
          <w:tab w:val="left" w:pos="2268"/>
          <w:tab w:val="right" w:leader="dot" w:pos="8505"/>
        </w:tabs>
        <w:rPr>
          <w:rFonts w:ascii="Arial" w:hAnsi="Arial" w:cs="Arial"/>
          <w:lang w:val="nl-NL"/>
        </w:rPr>
      </w:pPr>
      <w:r w:rsidRPr="00DE69B2">
        <w:rPr>
          <w:rFonts w:ascii="Arial" w:hAnsi="Arial" w:cs="Arial"/>
          <w:lang w:val="nl-NL"/>
        </w:rPr>
        <w:t xml:space="preserve">ID </w:t>
      </w:r>
      <w:r w:rsidR="00E30C5A">
        <w:rPr>
          <w:rFonts w:ascii="Arial" w:hAnsi="Arial" w:cs="Arial"/>
          <w:lang w:val="nl-NL"/>
        </w:rPr>
        <w:t>kaart</w:t>
      </w:r>
      <w:r w:rsidRPr="00DE69B2">
        <w:rPr>
          <w:rFonts w:ascii="Arial" w:hAnsi="Arial" w:cs="Arial"/>
          <w:lang w:val="nl-NL"/>
        </w:rPr>
        <w:t xml:space="preserve">nummer: 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</w:p>
    <w:p w:rsidR="00076FB1" w:rsidRDefault="00076FB1" w:rsidP="00076FB1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:rsidR="00193381" w:rsidRPr="00DE69B2" w:rsidRDefault="00193381" w:rsidP="00193381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:rsidR="00193381" w:rsidRPr="00E30C5A" w:rsidRDefault="00193381" w:rsidP="00193381">
      <w:pPr>
        <w:autoSpaceDE w:val="0"/>
        <w:autoSpaceDN w:val="0"/>
        <w:adjustRightInd w:val="0"/>
        <w:rPr>
          <w:rFonts w:ascii="Arial" w:hAnsi="Arial" w:cs="Arial"/>
          <w:i/>
          <w:iCs/>
          <w:lang w:val="nl-NL"/>
        </w:rPr>
      </w:pPr>
      <w:bookmarkStart w:id="0" w:name="_GoBack"/>
      <w:r w:rsidRPr="00E30C5A">
        <w:rPr>
          <w:rFonts w:ascii="Arial" w:hAnsi="Arial" w:cs="Arial"/>
          <w:i/>
          <w:iCs/>
          <w:lang w:val="nl-NL"/>
        </w:rPr>
        <w:t>Zonnebanken of andere toestellen die ultravioletstralen afgeven, zouden niet mogen worden</w:t>
      </w:r>
      <w:r w:rsidR="00DE69B2" w:rsidRPr="00E30C5A">
        <w:rPr>
          <w:rFonts w:ascii="Arial" w:hAnsi="Arial" w:cs="Arial"/>
          <w:i/>
          <w:iCs/>
          <w:lang w:val="nl-NL"/>
        </w:rPr>
        <w:t xml:space="preserve"> </w:t>
      </w:r>
      <w:r w:rsidRPr="00E30C5A">
        <w:rPr>
          <w:rFonts w:ascii="Arial" w:hAnsi="Arial" w:cs="Arial"/>
          <w:i/>
          <w:iCs/>
          <w:lang w:val="nl-NL"/>
        </w:rPr>
        <w:t>gebruikt door personen die zeer gevoelig zijn voor zonnestralen, zonnebrand vertonen, lijden aan huidkanker of aan een huidaandoening die tot kanker kan leiden.</w:t>
      </w:r>
    </w:p>
    <w:p w:rsidR="00193381" w:rsidRPr="00E30C5A" w:rsidRDefault="00193381" w:rsidP="00193381">
      <w:pPr>
        <w:autoSpaceDE w:val="0"/>
        <w:autoSpaceDN w:val="0"/>
        <w:adjustRightInd w:val="0"/>
        <w:rPr>
          <w:rFonts w:ascii="Arial" w:hAnsi="Arial" w:cs="Arial"/>
          <w:i/>
          <w:iCs/>
          <w:lang w:val="nl-NL"/>
        </w:rPr>
      </w:pPr>
      <w:r w:rsidRPr="00E30C5A">
        <w:rPr>
          <w:rFonts w:ascii="Arial" w:hAnsi="Arial" w:cs="Arial"/>
          <w:i/>
          <w:iCs/>
          <w:lang w:val="nl-NL"/>
        </w:rPr>
        <w:t>Blootstelling aan kunstmatige ultravioletstralen is verboden voor personen onder de 18 jaar en</w:t>
      </w:r>
      <w:r w:rsidR="00DE69B2" w:rsidRPr="00E30C5A">
        <w:rPr>
          <w:rFonts w:ascii="Arial" w:hAnsi="Arial" w:cs="Arial"/>
          <w:i/>
          <w:iCs/>
          <w:lang w:val="nl-NL"/>
        </w:rPr>
        <w:t xml:space="preserve"> </w:t>
      </w:r>
      <w:r w:rsidRPr="00E30C5A">
        <w:rPr>
          <w:rFonts w:ascii="Arial" w:hAnsi="Arial" w:cs="Arial"/>
          <w:i/>
          <w:iCs/>
          <w:lang w:val="nl-NL"/>
        </w:rPr>
        <w:t>personen met een huidtype 1.</w:t>
      </w:r>
    </w:p>
    <w:p w:rsidR="00193381" w:rsidRPr="00E30C5A" w:rsidRDefault="00193381" w:rsidP="00193381">
      <w:pPr>
        <w:autoSpaceDE w:val="0"/>
        <w:autoSpaceDN w:val="0"/>
        <w:adjustRightInd w:val="0"/>
        <w:rPr>
          <w:rFonts w:ascii="Arial" w:hAnsi="Arial" w:cs="Arial"/>
          <w:i/>
          <w:iCs/>
          <w:lang w:val="nl-NL"/>
        </w:rPr>
      </w:pPr>
      <w:r w:rsidRPr="00E30C5A">
        <w:rPr>
          <w:rFonts w:ascii="Arial" w:hAnsi="Arial" w:cs="Arial"/>
          <w:i/>
          <w:iCs/>
          <w:lang w:val="nl-NL"/>
        </w:rPr>
        <w:t>Kunstmatige of natuurlijke ultravioletstralen kunnen de huid en de ogen ernstig en onomkeerbaar beschadigen.</w:t>
      </w:r>
    </w:p>
    <w:p w:rsidR="00193381" w:rsidRPr="00E30C5A" w:rsidRDefault="00193381" w:rsidP="00193381">
      <w:pPr>
        <w:autoSpaceDE w:val="0"/>
        <w:autoSpaceDN w:val="0"/>
        <w:adjustRightInd w:val="0"/>
        <w:rPr>
          <w:rFonts w:ascii="Arial" w:hAnsi="Arial" w:cs="Arial"/>
          <w:i/>
          <w:iCs/>
          <w:lang w:val="nl-NL"/>
        </w:rPr>
      </w:pPr>
      <w:r w:rsidRPr="00E30C5A">
        <w:rPr>
          <w:rFonts w:ascii="Arial" w:hAnsi="Arial" w:cs="Arial"/>
          <w:i/>
          <w:iCs/>
          <w:lang w:val="nl-NL"/>
        </w:rPr>
        <w:t>Intense en herhaalde blootstelling aan ultravioletstralen kan leiden tot vroegtijdige veroudering van de huid en tot een verhoogd risico op huidkanker.</w:t>
      </w:r>
    </w:p>
    <w:p w:rsidR="00193381" w:rsidRPr="00E30C5A" w:rsidRDefault="00193381" w:rsidP="00193381">
      <w:pPr>
        <w:autoSpaceDE w:val="0"/>
        <w:autoSpaceDN w:val="0"/>
        <w:adjustRightInd w:val="0"/>
        <w:rPr>
          <w:rFonts w:ascii="Arial" w:hAnsi="Arial" w:cs="Arial"/>
          <w:i/>
          <w:iCs/>
          <w:lang w:val="nl-NL"/>
        </w:rPr>
      </w:pPr>
      <w:r w:rsidRPr="00E30C5A">
        <w:rPr>
          <w:rFonts w:ascii="Arial" w:hAnsi="Arial" w:cs="Arial"/>
          <w:i/>
          <w:iCs/>
          <w:lang w:val="nl-NL"/>
        </w:rPr>
        <w:t>Het niet dragen van de beschermingsbril tijdens blootstelling aan kunstmatige ultravioletstralen kan oogbeschadigingen veroorzaken zoals keratitis (hoornvliesontsteking) of cataract (troebel worden van de ooglens).</w:t>
      </w:r>
    </w:p>
    <w:p w:rsidR="00325CA7" w:rsidRPr="00E30C5A" w:rsidRDefault="00325CA7" w:rsidP="00193381">
      <w:pPr>
        <w:autoSpaceDE w:val="0"/>
        <w:autoSpaceDN w:val="0"/>
        <w:adjustRightInd w:val="0"/>
        <w:rPr>
          <w:rFonts w:ascii="Arial" w:hAnsi="Arial" w:cs="Arial"/>
          <w:i/>
          <w:iCs/>
          <w:lang w:val="nl-NL"/>
        </w:rPr>
      </w:pPr>
    </w:p>
    <w:p w:rsidR="00193381" w:rsidRPr="00E30C5A" w:rsidRDefault="00193381" w:rsidP="00193381">
      <w:pPr>
        <w:autoSpaceDE w:val="0"/>
        <w:autoSpaceDN w:val="0"/>
        <w:adjustRightInd w:val="0"/>
        <w:rPr>
          <w:rFonts w:ascii="Arial" w:hAnsi="Arial" w:cs="Arial"/>
          <w:i/>
          <w:iCs/>
          <w:lang w:val="nl-NL"/>
        </w:rPr>
      </w:pPr>
      <w:r w:rsidRPr="00E30C5A">
        <w:rPr>
          <w:rFonts w:ascii="Arial" w:hAnsi="Arial" w:cs="Arial"/>
          <w:i/>
          <w:iCs/>
          <w:lang w:val="nl-NL"/>
        </w:rPr>
        <w:t>Daarom worden tijdens elke blootstelling aan kunstmatige ultravioletstralen de volgende</w:t>
      </w:r>
      <w:r w:rsidR="00DE69B2" w:rsidRPr="00E30C5A">
        <w:rPr>
          <w:rFonts w:ascii="Arial" w:hAnsi="Arial" w:cs="Arial"/>
          <w:i/>
          <w:iCs/>
          <w:lang w:val="nl-NL"/>
        </w:rPr>
        <w:t xml:space="preserve"> </w:t>
      </w:r>
      <w:r w:rsidRPr="00E30C5A">
        <w:rPr>
          <w:rFonts w:ascii="Arial" w:hAnsi="Arial" w:cs="Arial"/>
          <w:i/>
          <w:iCs/>
          <w:lang w:val="nl-NL"/>
        </w:rPr>
        <w:t>voorzorgen in acht genomen :</w:t>
      </w:r>
    </w:p>
    <w:p w:rsidR="00193381" w:rsidRPr="00E30C5A" w:rsidRDefault="00193381" w:rsidP="00193381">
      <w:pPr>
        <w:tabs>
          <w:tab w:val="left" w:pos="567"/>
        </w:tabs>
        <w:autoSpaceDE w:val="0"/>
        <w:autoSpaceDN w:val="0"/>
        <w:adjustRightInd w:val="0"/>
        <w:ind w:left="567" w:hanging="283"/>
        <w:rPr>
          <w:rFonts w:ascii="Arial" w:hAnsi="Arial" w:cs="Arial"/>
          <w:i/>
          <w:iCs/>
          <w:lang w:val="nl-NL"/>
        </w:rPr>
      </w:pPr>
      <w:r w:rsidRPr="00E30C5A">
        <w:rPr>
          <w:rFonts w:ascii="Arial" w:hAnsi="Arial" w:cs="Arial"/>
          <w:i/>
          <w:iCs/>
          <w:lang w:val="nl-NL"/>
        </w:rPr>
        <w:t xml:space="preserve">- </w:t>
      </w:r>
      <w:r w:rsidRPr="00E30C5A">
        <w:rPr>
          <w:rFonts w:ascii="Arial" w:hAnsi="Arial" w:cs="Arial"/>
          <w:i/>
          <w:iCs/>
          <w:lang w:val="nl-NL"/>
        </w:rPr>
        <w:tab/>
        <w:t>dragen van een beschermende bril;</w:t>
      </w:r>
    </w:p>
    <w:p w:rsidR="00193381" w:rsidRPr="00E30C5A" w:rsidRDefault="00193381" w:rsidP="00193381">
      <w:pPr>
        <w:tabs>
          <w:tab w:val="left" w:pos="567"/>
        </w:tabs>
        <w:autoSpaceDE w:val="0"/>
        <w:autoSpaceDN w:val="0"/>
        <w:adjustRightInd w:val="0"/>
        <w:ind w:left="567" w:hanging="283"/>
        <w:rPr>
          <w:rFonts w:ascii="Arial" w:hAnsi="Arial" w:cs="Arial"/>
          <w:i/>
          <w:iCs/>
          <w:lang w:val="nl-NL"/>
        </w:rPr>
      </w:pPr>
      <w:r w:rsidRPr="00E30C5A">
        <w:rPr>
          <w:rFonts w:ascii="Arial" w:hAnsi="Arial" w:cs="Arial"/>
          <w:i/>
          <w:iCs/>
          <w:lang w:val="nl-NL"/>
        </w:rPr>
        <w:t xml:space="preserve">- </w:t>
      </w:r>
      <w:r w:rsidRPr="00E30C5A">
        <w:rPr>
          <w:rFonts w:ascii="Arial" w:hAnsi="Arial" w:cs="Arial"/>
          <w:i/>
          <w:iCs/>
          <w:lang w:val="nl-NL"/>
        </w:rPr>
        <w:tab/>
        <w:t>zich zorgvuldig ontschminken;</w:t>
      </w:r>
    </w:p>
    <w:p w:rsidR="00193381" w:rsidRPr="00E30C5A" w:rsidRDefault="00193381" w:rsidP="00193381">
      <w:pPr>
        <w:tabs>
          <w:tab w:val="left" w:pos="567"/>
        </w:tabs>
        <w:autoSpaceDE w:val="0"/>
        <w:autoSpaceDN w:val="0"/>
        <w:adjustRightInd w:val="0"/>
        <w:ind w:left="567" w:hanging="283"/>
        <w:rPr>
          <w:rFonts w:ascii="Arial" w:hAnsi="Arial" w:cs="Arial"/>
          <w:i/>
          <w:iCs/>
          <w:lang w:val="nl-NL"/>
        </w:rPr>
      </w:pPr>
      <w:r w:rsidRPr="00E30C5A">
        <w:rPr>
          <w:rFonts w:ascii="Arial" w:hAnsi="Arial" w:cs="Arial"/>
          <w:i/>
          <w:iCs/>
          <w:lang w:val="nl-NL"/>
        </w:rPr>
        <w:t xml:space="preserve">- </w:t>
      </w:r>
      <w:r w:rsidRPr="00E30C5A">
        <w:rPr>
          <w:rFonts w:ascii="Arial" w:hAnsi="Arial" w:cs="Arial"/>
          <w:i/>
          <w:iCs/>
          <w:lang w:val="nl-NL"/>
        </w:rPr>
        <w:tab/>
        <w:t>geen zonnebrandmiddel of andere cosmetische producten gebruiken;</w:t>
      </w:r>
    </w:p>
    <w:p w:rsidR="00193381" w:rsidRPr="00E30C5A" w:rsidRDefault="00193381" w:rsidP="00193381">
      <w:pPr>
        <w:tabs>
          <w:tab w:val="left" w:pos="567"/>
        </w:tabs>
        <w:autoSpaceDE w:val="0"/>
        <w:autoSpaceDN w:val="0"/>
        <w:adjustRightInd w:val="0"/>
        <w:ind w:left="567" w:hanging="283"/>
        <w:rPr>
          <w:rFonts w:ascii="Arial" w:hAnsi="Arial" w:cs="Arial"/>
          <w:i/>
          <w:iCs/>
          <w:lang w:val="nl-NL"/>
        </w:rPr>
      </w:pPr>
      <w:r w:rsidRPr="00E30C5A">
        <w:rPr>
          <w:rFonts w:ascii="Arial" w:hAnsi="Arial" w:cs="Arial"/>
          <w:i/>
          <w:iCs/>
          <w:lang w:val="nl-NL"/>
        </w:rPr>
        <w:t xml:space="preserve">- </w:t>
      </w:r>
      <w:r w:rsidRPr="00E30C5A">
        <w:rPr>
          <w:rFonts w:ascii="Arial" w:hAnsi="Arial" w:cs="Arial"/>
          <w:i/>
          <w:iCs/>
          <w:lang w:val="nl-NL"/>
        </w:rPr>
        <w:tab/>
        <w:t>zich niet blootstellen aan ultravioletstralen wanneer men geneesmiddelen inneemt die de</w:t>
      </w:r>
      <w:r w:rsidR="00325CA7" w:rsidRPr="00E30C5A">
        <w:rPr>
          <w:rFonts w:ascii="Arial" w:hAnsi="Arial" w:cs="Arial"/>
          <w:i/>
          <w:iCs/>
          <w:lang w:val="nl-NL"/>
        </w:rPr>
        <w:t xml:space="preserve"> </w:t>
      </w:r>
      <w:r w:rsidRPr="00E30C5A">
        <w:rPr>
          <w:rFonts w:ascii="Arial" w:hAnsi="Arial" w:cs="Arial"/>
          <w:i/>
          <w:iCs/>
          <w:lang w:val="nl-NL"/>
        </w:rPr>
        <w:t>gevoeligheid voor deze stralen verhogen;</w:t>
      </w:r>
    </w:p>
    <w:p w:rsidR="00193381" w:rsidRPr="00E30C5A" w:rsidRDefault="00193381" w:rsidP="00193381">
      <w:pPr>
        <w:tabs>
          <w:tab w:val="left" w:pos="567"/>
        </w:tabs>
        <w:autoSpaceDE w:val="0"/>
        <w:autoSpaceDN w:val="0"/>
        <w:adjustRightInd w:val="0"/>
        <w:ind w:left="567" w:hanging="283"/>
        <w:rPr>
          <w:rFonts w:ascii="Arial" w:hAnsi="Arial" w:cs="Arial"/>
          <w:i/>
          <w:iCs/>
          <w:lang w:val="nl-NL"/>
        </w:rPr>
      </w:pPr>
      <w:r w:rsidRPr="00E30C5A">
        <w:rPr>
          <w:rFonts w:ascii="Arial" w:hAnsi="Arial" w:cs="Arial"/>
          <w:i/>
          <w:iCs/>
          <w:lang w:val="nl-NL"/>
        </w:rPr>
        <w:t xml:space="preserve">- </w:t>
      </w:r>
      <w:r w:rsidRPr="00E30C5A">
        <w:rPr>
          <w:rFonts w:ascii="Arial" w:hAnsi="Arial" w:cs="Arial"/>
          <w:i/>
          <w:iCs/>
          <w:lang w:val="nl-NL"/>
        </w:rPr>
        <w:tab/>
        <w:t>het advies van een arts inwinnen alvorens gebruik te maken van een zonnebank indien men aan een huidziekte lijdt;</w:t>
      </w:r>
    </w:p>
    <w:p w:rsidR="00193381" w:rsidRPr="00E30C5A" w:rsidRDefault="00193381" w:rsidP="00193381">
      <w:pPr>
        <w:tabs>
          <w:tab w:val="left" w:pos="567"/>
        </w:tabs>
        <w:autoSpaceDE w:val="0"/>
        <w:autoSpaceDN w:val="0"/>
        <w:adjustRightInd w:val="0"/>
        <w:ind w:left="567" w:hanging="283"/>
        <w:rPr>
          <w:rFonts w:ascii="Arial" w:hAnsi="Arial" w:cs="Arial"/>
          <w:i/>
          <w:iCs/>
          <w:lang w:val="nl-NL"/>
        </w:rPr>
      </w:pPr>
      <w:r w:rsidRPr="00E30C5A">
        <w:rPr>
          <w:rFonts w:ascii="Arial" w:hAnsi="Arial" w:cs="Arial"/>
          <w:i/>
          <w:iCs/>
          <w:lang w:val="nl-NL"/>
        </w:rPr>
        <w:t xml:space="preserve">- </w:t>
      </w:r>
      <w:r w:rsidRPr="00E30C5A">
        <w:rPr>
          <w:rFonts w:ascii="Arial" w:hAnsi="Arial" w:cs="Arial"/>
          <w:i/>
          <w:iCs/>
          <w:lang w:val="nl-NL"/>
        </w:rPr>
        <w:tab/>
        <w:t>de tijd van de blootstelling tijdens de eerste sessie beperken om te zien hoe de huid reageert;</w:t>
      </w:r>
    </w:p>
    <w:p w:rsidR="00193381" w:rsidRPr="00E30C5A" w:rsidRDefault="00193381" w:rsidP="00193381">
      <w:pPr>
        <w:tabs>
          <w:tab w:val="left" w:pos="567"/>
        </w:tabs>
        <w:ind w:left="567" w:hanging="283"/>
        <w:rPr>
          <w:rFonts w:ascii="Arial" w:hAnsi="Arial" w:cs="Arial"/>
          <w:i/>
          <w:iCs/>
          <w:lang w:val="nl-NL"/>
        </w:rPr>
      </w:pPr>
      <w:r w:rsidRPr="00E30C5A">
        <w:rPr>
          <w:rFonts w:ascii="Arial" w:hAnsi="Arial" w:cs="Arial"/>
          <w:i/>
          <w:iCs/>
          <w:lang w:val="nl-NL"/>
        </w:rPr>
        <w:t xml:space="preserve">- </w:t>
      </w:r>
      <w:r w:rsidRPr="00E30C5A">
        <w:rPr>
          <w:rFonts w:ascii="Arial" w:hAnsi="Arial" w:cs="Arial"/>
          <w:i/>
          <w:iCs/>
          <w:lang w:val="nl-NL"/>
        </w:rPr>
        <w:tab/>
        <w:t>vóór elk gebruik de zonnebank reinigen.</w:t>
      </w:r>
    </w:p>
    <w:bookmarkEnd w:id="0"/>
    <w:p w:rsidR="00193381" w:rsidRPr="00DE69B2" w:rsidRDefault="00193381" w:rsidP="00193381">
      <w:pPr>
        <w:tabs>
          <w:tab w:val="left" w:pos="567"/>
        </w:tabs>
        <w:ind w:left="283" w:hanging="283"/>
        <w:rPr>
          <w:rFonts w:ascii="Arial" w:hAnsi="Arial" w:cs="Arial"/>
          <w:lang w:val="nl-NL"/>
        </w:rPr>
      </w:pPr>
    </w:p>
    <w:p w:rsidR="00816770" w:rsidRPr="00DE69B2" w:rsidRDefault="00816770" w:rsidP="00193381">
      <w:pPr>
        <w:tabs>
          <w:tab w:val="left" w:pos="567"/>
        </w:tabs>
        <w:rPr>
          <w:rFonts w:ascii="Arial" w:hAnsi="Arial" w:cs="Arial"/>
          <w:lang w:val="nl-NL"/>
        </w:rPr>
      </w:pPr>
      <w:r w:rsidRPr="00DE69B2">
        <w:rPr>
          <w:rFonts w:ascii="Arial" w:hAnsi="Arial" w:cs="Arial"/>
          <w:lang w:val="nl-NL"/>
        </w:rPr>
        <w:t>Ik verklaar dat ik geïnformeerd werd over de gevaren en het veilig gebruik van de zonnebank en dat mijn huidtype samen met de onthaalverantwoordelijke werd bepaald.</w:t>
      </w:r>
    </w:p>
    <w:p w:rsidR="00DE69B2" w:rsidRDefault="00DE69B2" w:rsidP="00193381">
      <w:pPr>
        <w:tabs>
          <w:tab w:val="left" w:pos="567"/>
        </w:tabs>
        <w:rPr>
          <w:lang w:val="nl-NL"/>
        </w:rPr>
      </w:pPr>
    </w:p>
    <w:p w:rsidR="00816770" w:rsidRPr="00DE69B2" w:rsidRDefault="00E30C5A" w:rsidP="00E30C5A">
      <w:pPr>
        <w:tabs>
          <w:tab w:val="left" w:pos="567"/>
          <w:tab w:val="left" w:pos="4253"/>
        </w:tabs>
        <w:rPr>
          <w:lang w:val="nl-NL"/>
        </w:rPr>
      </w:pPr>
      <w:r>
        <w:rPr>
          <w:lang w:val="nl-NL"/>
        </w:rPr>
        <w:t>H</w:t>
      </w:r>
      <w:r w:rsidR="00816770" w:rsidRPr="00DE69B2">
        <w:rPr>
          <w:lang w:val="nl-NL"/>
        </w:rPr>
        <w:t>andtekening van de consument</w:t>
      </w:r>
      <w:r w:rsidR="00816770" w:rsidRPr="00DE69B2">
        <w:rPr>
          <w:lang w:val="nl-NL"/>
        </w:rPr>
        <w:tab/>
      </w:r>
      <w:r w:rsidR="00816770" w:rsidRPr="00DE69B2">
        <w:rPr>
          <w:lang w:val="nl-NL"/>
        </w:rPr>
        <w:tab/>
      </w:r>
      <w:r>
        <w:rPr>
          <w:lang w:val="nl-NL"/>
        </w:rPr>
        <w:t>H</w:t>
      </w:r>
      <w:r w:rsidR="00816770" w:rsidRPr="00DE69B2">
        <w:rPr>
          <w:lang w:val="nl-NL"/>
        </w:rPr>
        <w:t>andtekening van de onthaalverantwoordelijk</w:t>
      </w:r>
      <w:r w:rsidR="00691BFA" w:rsidRPr="00DE69B2">
        <w:rPr>
          <w:lang w:val="nl-NL"/>
        </w:rPr>
        <w:t>e</w:t>
      </w:r>
      <w:r w:rsidR="00816770" w:rsidRPr="00DE69B2">
        <w:rPr>
          <w:lang w:val="nl-NL"/>
        </w:rPr>
        <w:t xml:space="preserve"> </w:t>
      </w:r>
    </w:p>
    <w:sectPr w:rsidR="00816770" w:rsidRPr="00DE69B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599F"/>
    <w:rsid w:val="00076FB1"/>
    <w:rsid w:val="000834B2"/>
    <w:rsid w:val="00193381"/>
    <w:rsid w:val="00325CA7"/>
    <w:rsid w:val="00691BFA"/>
    <w:rsid w:val="00816770"/>
    <w:rsid w:val="00831050"/>
    <w:rsid w:val="00A41B7E"/>
    <w:rsid w:val="00BE599F"/>
    <w:rsid w:val="00C053C2"/>
    <w:rsid w:val="00D06916"/>
    <w:rsid w:val="00DE69B2"/>
    <w:rsid w:val="00E30C5A"/>
    <w:rsid w:val="00F63994"/>
    <w:rsid w:val="00F86447"/>
    <w:rsid w:val="00F9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4EBC961"/>
  <w15:chartTrackingRefBased/>
  <w15:docId w15:val="{940DD80C-4A11-4180-9471-FC2B3D60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76F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F63994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076FB1"/>
    <w:rPr>
      <w:rFonts w:asciiTheme="majorHAnsi" w:eastAsiaTheme="majorEastAsia" w:hAnsiTheme="majorHAnsi" w:cstheme="majorBidi"/>
      <w:b/>
      <w:bCs/>
      <w:kern w:val="32"/>
      <w:sz w:val="32"/>
      <w:szCs w:val="3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Kaart nummer: ………………………………………</vt:lpstr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Kaart nummer: ………………………………………</dc:title>
  <dc:subject/>
  <dc:creator>Marina Vos</dc:creator>
  <cp:keywords/>
  <dc:description/>
  <cp:lastModifiedBy>Alfons Van Dijck (FOD Economie - SPF Economie)</cp:lastModifiedBy>
  <cp:revision>3</cp:revision>
  <cp:lastPrinted>2008-09-09T09:16:00Z</cp:lastPrinted>
  <dcterms:created xsi:type="dcterms:W3CDTF">2021-04-27T09:30:00Z</dcterms:created>
  <dcterms:modified xsi:type="dcterms:W3CDTF">2021-04-27T11:40:00Z</dcterms:modified>
</cp:coreProperties>
</file>