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A93E" w14:textId="77777777" w:rsidR="008D1A73" w:rsidRPr="00997EB7" w:rsidRDefault="008D1A73" w:rsidP="008D1A73">
      <w:pPr>
        <w:pStyle w:val="Titel"/>
        <w:rPr>
          <w:lang w:val="en-GB"/>
        </w:rPr>
      </w:pPr>
      <w:r w:rsidRPr="00997EB7">
        <w:rPr>
          <w:lang w:val="en-GB"/>
        </w:rPr>
        <w:t xml:space="preserve">MODULE </w:t>
      </w:r>
      <w:r w:rsidR="00C040F1" w:rsidRPr="00997EB7">
        <w:rPr>
          <w:lang w:val="en-GB"/>
        </w:rPr>
        <w:t>C</w:t>
      </w:r>
      <w:r w:rsidRPr="00997EB7">
        <w:rPr>
          <w:lang w:val="en-GB"/>
        </w:rPr>
        <w:t xml:space="preserve">: </w:t>
      </w:r>
      <w:r w:rsidR="00CA0FFB" w:rsidRPr="00997EB7">
        <w:rPr>
          <w:lang w:val="en-GB"/>
        </w:rPr>
        <w:t>REPORT OF THE LEAD ASSESSOR</w:t>
      </w:r>
    </w:p>
    <w:p w14:paraId="3E565F41" w14:textId="209550F4" w:rsidR="008D1A73" w:rsidRPr="00997EB7" w:rsidRDefault="008D1A73" w:rsidP="008D1A73">
      <w:pPr>
        <w:pStyle w:val="Titel"/>
        <w:rPr>
          <w:lang w:val="en-GB"/>
        </w:rPr>
      </w:pPr>
      <w:r w:rsidRPr="00997EB7">
        <w:rPr>
          <w:lang w:val="en-GB"/>
        </w:rPr>
        <w:t xml:space="preserve">(EN ISO </w:t>
      </w:r>
      <w:r w:rsidR="006E4728" w:rsidRPr="00997EB7">
        <w:rPr>
          <w:lang w:val="en-GB"/>
        </w:rPr>
        <w:t>17021-1</w:t>
      </w:r>
      <w:r w:rsidRPr="00997EB7">
        <w:rPr>
          <w:lang w:val="en-GB"/>
        </w:rPr>
        <w:t>:20</w:t>
      </w:r>
      <w:r w:rsidR="006E4728" w:rsidRPr="00997EB7">
        <w:rPr>
          <w:lang w:val="en-GB"/>
        </w:rPr>
        <w:t>15 / EMAS</w:t>
      </w:r>
      <w:r w:rsidRPr="00997EB7">
        <w:rPr>
          <w:lang w:val="en-GB"/>
        </w:rPr>
        <w:t>)</w:t>
      </w:r>
    </w:p>
    <w:p w14:paraId="12910F24" w14:textId="77777777" w:rsidR="001C227D" w:rsidRPr="00997EB7" w:rsidRDefault="00CA0FFB" w:rsidP="0017210F">
      <w:pPr>
        <w:pStyle w:val="Kop1"/>
        <w:rPr>
          <w:lang w:val="en-GB"/>
        </w:rPr>
      </w:pPr>
      <w:bookmarkStart w:id="0" w:name="_Hlk70335365"/>
      <w:bookmarkStart w:id="1" w:name="_Hlk71633742"/>
      <w:r w:rsidRPr="00997EB7">
        <w:rPr>
          <w:lang w:val="en-GB"/>
        </w:rPr>
        <w:t>Representatives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997EB7" w14:paraId="5B46113F" w14:textId="77777777" w:rsidTr="00355E78">
        <w:trPr>
          <w:trHeight w:val="454"/>
        </w:trPr>
        <w:tc>
          <w:tcPr>
            <w:tcW w:w="2500" w:type="pct"/>
            <w:vAlign w:val="center"/>
          </w:tcPr>
          <w:p w14:paraId="61FE9957" w14:textId="77777777" w:rsidR="001C227D" w:rsidRPr="00997EB7" w:rsidRDefault="001C227D" w:rsidP="00E71EF9">
            <w:pPr>
              <w:pStyle w:val="Tabeltitel"/>
            </w:pPr>
            <w:r w:rsidRPr="00997EB7">
              <w:t>Functi</w:t>
            </w:r>
            <w:r w:rsidR="00CA0FFB" w:rsidRPr="00997EB7">
              <w:t>on</w:t>
            </w:r>
            <w:r w:rsidR="00E161AA" w:rsidRPr="00997EB7">
              <w:t xml:space="preserve"> </w:t>
            </w:r>
            <w:r w:rsidR="000E625A" w:rsidRPr="00997EB7">
              <w:rPr>
                <w:vertAlign w:val="superscript"/>
              </w:rPr>
              <w:t>Can be changed according to the naming used by the body</w:t>
            </w:r>
          </w:p>
        </w:tc>
        <w:tc>
          <w:tcPr>
            <w:tcW w:w="2500" w:type="pct"/>
            <w:vAlign w:val="center"/>
          </w:tcPr>
          <w:p w14:paraId="7F4D8075" w14:textId="77777777" w:rsidR="001C227D" w:rsidRPr="00997EB7" w:rsidRDefault="001C227D" w:rsidP="00E71EF9">
            <w:pPr>
              <w:pStyle w:val="Tabeltitel"/>
            </w:pPr>
            <w:r w:rsidRPr="00997EB7">
              <w:t>Nam</w:t>
            </w:r>
            <w:r w:rsidR="00CA0FFB" w:rsidRPr="00997EB7">
              <w:t>e</w:t>
            </w:r>
          </w:p>
        </w:tc>
      </w:tr>
      <w:tr w:rsidR="001C227D" w:rsidRPr="00DE11B6" w14:paraId="64C9F024" w14:textId="77777777" w:rsidTr="00355E78">
        <w:trPr>
          <w:trHeight w:val="397"/>
        </w:trPr>
        <w:tc>
          <w:tcPr>
            <w:tcW w:w="2500" w:type="pct"/>
            <w:vAlign w:val="center"/>
          </w:tcPr>
          <w:p w14:paraId="2A108AC2" w14:textId="77777777" w:rsidR="001C227D" w:rsidRPr="00997EB7" w:rsidRDefault="00CA0FFB" w:rsidP="00E71EF9">
            <w:pPr>
              <w:pStyle w:val="Tabelinhoud"/>
            </w:pPr>
            <w:r w:rsidRPr="00997EB7">
              <w:t>Responsible for the management system</w:t>
            </w:r>
          </w:p>
        </w:tc>
        <w:tc>
          <w:tcPr>
            <w:tcW w:w="2500" w:type="pct"/>
            <w:vAlign w:val="center"/>
          </w:tcPr>
          <w:p w14:paraId="57A80B64" w14:textId="77777777" w:rsidR="001C227D" w:rsidRPr="00997EB7" w:rsidRDefault="001C227D" w:rsidP="00E71EF9">
            <w:pPr>
              <w:pStyle w:val="Tabelinhoud"/>
            </w:pPr>
          </w:p>
        </w:tc>
      </w:tr>
      <w:tr w:rsidR="001C227D" w:rsidRPr="00997EB7" w14:paraId="5669C66F" w14:textId="77777777" w:rsidTr="00355E78">
        <w:trPr>
          <w:trHeight w:val="397"/>
        </w:trPr>
        <w:tc>
          <w:tcPr>
            <w:tcW w:w="2500" w:type="pct"/>
            <w:vAlign w:val="center"/>
          </w:tcPr>
          <w:p w14:paraId="320E75BD" w14:textId="77777777" w:rsidR="001C227D" w:rsidRPr="00997EB7" w:rsidRDefault="00CA0FFB" w:rsidP="00E71EF9">
            <w:pPr>
              <w:pStyle w:val="Tabelinhoud"/>
            </w:pPr>
            <w:r w:rsidRPr="00997EB7">
              <w:t>Technical responsible</w:t>
            </w:r>
          </w:p>
        </w:tc>
        <w:tc>
          <w:tcPr>
            <w:tcW w:w="2500" w:type="pct"/>
            <w:vAlign w:val="center"/>
          </w:tcPr>
          <w:p w14:paraId="6FC79346" w14:textId="77777777" w:rsidR="001C227D" w:rsidRPr="00997EB7" w:rsidRDefault="001C227D" w:rsidP="00E71EF9">
            <w:pPr>
              <w:pStyle w:val="Tabelinhoud"/>
            </w:pPr>
          </w:p>
        </w:tc>
      </w:tr>
      <w:tr w:rsidR="001F52F6" w:rsidRPr="00997EB7" w14:paraId="1941010D" w14:textId="77777777" w:rsidTr="00355E78">
        <w:trPr>
          <w:trHeight w:val="397"/>
        </w:trPr>
        <w:tc>
          <w:tcPr>
            <w:tcW w:w="2500" w:type="pct"/>
            <w:vAlign w:val="center"/>
          </w:tcPr>
          <w:p w14:paraId="32EE80A5" w14:textId="77777777" w:rsidR="001F52F6" w:rsidRPr="00997EB7" w:rsidRDefault="001F52F6" w:rsidP="00E71EF9">
            <w:pPr>
              <w:pStyle w:val="Tabelinhoud"/>
            </w:pPr>
            <w:r w:rsidRPr="00997EB7">
              <w:t>…</w:t>
            </w:r>
          </w:p>
        </w:tc>
        <w:tc>
          <w:tcPr>
            <w:tcW w:w="2500" w:type="pct"/>
            <w:vAlign w:val="center"/>
          </w:tcPr>
          <w:p w14:paraId="02C9F823" w14:textId="77777777" w:rsidR="001F52F6" w:rsidRPr="00997EB7" w:rsidRDefault="001F52F6" w:rsidP="00E71EF9">
            <w:pPr>
              <w:pStyle w:val="Tabelinhoud"/>
            </w:pPr>
          </w:p>
        </w:tc>
      </w:tr>
    </w:tbl>
    <w:bookmarkEnd w:id="0"/>
    <w:p w14:paraId="6DD21B40" w14:textId="113330DC" w:rsidR="008D1A73" w:rsidRPr="00997EB7" w:rsidRDefault="00F56646" w:rsidP="0017210F">
      <w:pPr>
        <w:pStyle w:val="Kop1"/>
        <w:rPr>
          <w:lang w:val="en-GB"/>
        </w:rPr>
      </w:pPr>
      <w:r w:rsidRPr="00997EB7">
        <w:rPr>
          <w:lang w:val="en-GB"/>
        </w:rPr>
        <w:t>evaluation of the implementation of the corrective actions taken following the previous assessment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DE11B6" w14:paraId="75F770DB" w14:textId="77777777" w:rsidTr="00002BE9">
        <w:trPr>
          <w:trHeight w:val="397"/>
        </w:trPr>
        <w:tc>
          <w:tcPr>
            <w:tcW w:w="4507" w:type="dxa"/>
            <w:vAlign w:val="center"/>
          </w:tcPr>
          <w:p w14:paraId="306C5AB1" w14:textId="77777777" w:rsidR="00FB0696" w:rsidRPr="00997EB7" w:rsidRDefault="00FB0696" w:rsidP="00E71EF9">
            <w:pPr>
              <w:pStyle w:val="Tabelinhoud"/>
            </w:pPr>
            <w:r w:rsidRPr="00997EB7">
              <w:t xml:space="preserve">ID code </w:t>
            </w:r>
            <w:r w:rsidR="00CA0FFB" w:rsidRPr="00997EB7">
              <w:t>of the previous assessment</w:t>
            </w:r>
          </w:p>
        </w:tc>
        <w:tc>
          <w:tcPr>
            <w:tcW w:w="4508" w:type="dxa"/>
            <w:vAlign w:val="center"/>
          </w:tcPr>
          <w:p w14:paraId="47DFF644" w14:textId="77777777" w:rsidR="00FB0696" w:rsidRPr="00997EB7" w:rsidRDefault="00FB0696" w:rsidP="00E71EF9">
            <w:pPr>
              <w:pStyle w:val="Tabelinhoud"/>
            </w:pPr>
          </w:p>
        </w:tc>
      </w:tr>
    </w:tbl>
    <w:p w14:paraId="30B17FD0" w14:textId="20154026" w:rsidR="000E625A" w:rsidRPr="00997EB7" w:rsidRDefault="000E625A" w:rsidP="000E625A">
      <w:pPr>
        <w:spacing w:after="0"/>
        <w:rPr>
          <w:rStyle w:val="Subtielebenadrukking"/>
          <w:lang w:val="en-GB"/>
        </w:rPr>
      </w:pPr>
      <w:r w:rsidRPr="00997EB7">
        <w:rPr>
          <w:rStyle w:val="Subtielebenadrukking"/>
          <w:lang w:val="en-GB"/>
        </w:rPr>
        <w:t>The evaluation of the follow-up of the non-conformity is recorded as “+” when all elements have been sufficiently followed up and resolved and it can be closed.</w:t>
      </w:r>
      <w:r w:rsidRPr="00997EB7">
        <w:rPr>
          <w:rStyle w:val="Subtielebenadrukking"/>
          <w:lang w:val="en-GB"/>
        </w:rPr>
        <w:tab/>
      </w:r>
      <w:r w:rsidRPr="00997EB7">
        <w:rPr>
          <w:rStyle w:val="Subtielebenadrukking"/>
          <w:lang w:val="en-GB"/>
        </w:rPr>
        <w:br/>
        <w:t>A new non-conformity XX-Ay or XX-By (XX = initials assessor, y = reference number of the non-conformity in this partial report), is defined if</w:t>
      </w:r>
    </w:p>
    <w:p w14:paraId="24812AF3" w14:textId="77777777" w:rsidR="000E625A" w:rsidRPr="00997EB7" w:rsidRDefault="000E625A" w:rsidP="0017210F">
      <w:pPr>
        <w:pStyle w:val="Lijstalinea"/>
        <w:rPr>
          <w:rStyle w:val="Subtielebenadrukking"/>
          <w:lang w:val="en-GB"/>
        </w:rPr>
      </w:pPr>
      <w:r w:rsidRPr="00997EB7">
        <w:rPr>
          <w:rStyle w:val="Subtielebenadrukking"/>
          <w:lang w:val="en-GB"/>
        </w:rPr>
        <w:t>some elements are not yet resolved; and/or</w:t>
      </w:r>
    </w:p>
    <w:p w14:paraId="0A5984B2" w14:textId="77777777" w:rsidR="000E625A" w:rsidRPr="00997EB7" w:rsidRDefault="000E625A" w:rsidP="0017210F">
      <w:pPr>
        <w:pStyle w:val="Lijstalinea"/>
        <w:rPr>
          <w:rStyle w:val="Subtielebenadrukking"/>
          <w:lang w:val="en-GB"/>
        </w:rPr>
      </w:pPr>
      <w:r w:rsidRPr="00997EB7">
        <w:rPr>
          <w:rStyle w:val="Subtielebenadrukking"/>
          <w:lang w:val="en-GB"/>
        </w:rPr>
        <w:t>some elements are not OK; and/or</w:t>
      </w:r>
    </w:p>
    <w:p w14:paraId="27446108" w14:textId="77777777" w:rsidR="000E625A" w:rsidRPr="00997EB7" w:rsidRDefault="000E625A" w:rsidP="0078228E">
      <w:pPr>
        <w:pStyle w:val="Lijstalinea"/>
        <w:rPr>
          <w:rStyle w:val="Subtielebenadrukking"/>
          <w:lang w:val="en-GB"/>
        </w:rPr>
      </w:pPr>
      <w:r w:rsidRPr="00997EB7">
        <w:rPr>
          <w:rStyle w:val="Subtielebenadrukking"/>
          <w:lang w:val="en-GB"/>
        </w:rPr>
        <w:t>the implemented solution has given rise to a new non-conformity</w:t>
      </w:r>
      <w:r w:rsidR="005B215F" w:rsidRPr="00997EB7">
        <w:rPr>
          <w:rStyle w:val="Subtielebenadrukking"/>
          <w:lang w:val="en-GB"/>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5"/>
        <w:gridCol w:w="1359"/>
      </w:tblGrid>
      <w:tr w:rsidR="008D1A73" w:rsidRPr="00997EB7" w14:paraId="17882F8F" w14:textId="77777777" w:rsidTr="000E625A">
        <w:tc>
          <w:tcPr>
            <w:tcW w:w="943" w:type="pct"/>
            <w:tcBorders>
              <w:top w:val="single" w:sz="4" w:space="0" w:color="auto"/>
              <w:left w:val="single" w:sz="4" w:space="0" w:color="auto"/>
              <w:bottom w:val="single" w:sz="4" w:space="0" w:color="auto"/>
              <w:right w:val="single" w:sz="4" w:space="0" w:color="auto"/>
            </w:tcBorders>
            <w:shd w:val="clear" w:color="auto" w:fill="auto"/>
          </w:tcPr>
          <w:p w14:paraId="054B2483" w14:textId="77777777" w:rsidR="008D1A73" w:rsidRPr="00997EB7" w:rsidRDefault="00272EB8" w:rsidP="00E71EF9">
            <w:pPr>
              <w:pStyle w:val="Tabeltitel"/>
            </w:pPr>
            <w:r w:rsidRPr="00997EB7">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2EC45656" w14:textId="77777777" w:rsidR="008D1A73" w:rsidRPr="00997EB7" w:rsidRDefault="000E625A" w:rsidP="00E71EF9">
            <w:pPr>
              <w:pStyle w:val="Tabeltitel"/>
            </w:pPr>
            <w:r w:rsidRPr="00997EB7">
              <w:t>Evaluation of the follow-up and effectiveness of the corrective action(s) taken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D30E32E" w14:textId="77777777" w:rsidR="008D1A73" w:rsidRPr="00997EB7" w:rsidRDefault="005B215F" w:rsidP="00E71EF9">
            <w:pPr>
              <w:pStyle w:val="Tabeltitel"/>
            </w:pPr>
            <w:r w:rsidRPr="00997EB7">
              <w:t>Evaluati</w:t>
            </w:r>
            <w:r w:rsidR="00272EB8" w:rsidRPr="00997EB7">
              <w:t>on</w:t>
            </w:r>
          </w:p>
        </w:tc>
      </w:tr>
      <w:tr w:rsidR="008D1A73" w:rsidRPr="00997EB7" w14:paraId="41F0744B"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5E953E3D" w14:textId="77777777" w:rsidR="008D1A73" w:rsidRPr="00997EB7" w:rsidRDefault="008D1A73" w:rsidP="00E71EF9">
            <w:pPr>
              <w:pStyle w:val="Tabelinhoud"/>
            </w:pPr>
          </w:p>
        </w:tc>
        <w:tc>
          <w:tcPr>
            <w:tcW w:w="3303" w:type="pct"/>
            <w:tcBorders>
              <w:top w:val="single" w:sz="4" w:space="0" w:color="auto"/>
              <w:left w:val="single" w:sz="4" w:space="0" w:color="auto"/>
              <w:bottom w:val="single" w:sz="4" w:space="0" w:color="auto"/>
              <w:right w:val="single" w:sz="4" w:space="0" w:color="auto"/>
            </w:tcBorders>
          </w:tcPr>
          <w:p w14:paraId="1E819A55" w14:textId="77777777" w:rsidR="008D1A73" w:rsidRPr="00997EB7" w:rsidRDefault="008D1A73" w:rsidP="00E71EF9">
            <w:pPr>
              <w:pStyle w:val="Tabelinhoud"/>
            </w:pPr>
          </w:p>
        </w:tc>
        <w:tc>
          <w:tcPr>
            <w:tcW w:w="754" w:type="pct"/>
            <w:tcBorders>
              <w:top w:val="single" w:sz="4" w:space="0" w:color="auto"/>
              <w:left w:val="single" w:sz="4" w:space="0" w:color="auto"/>
              <w:bottom w:val="single" w:sz="4" w:space="0" w:color="auto"/>
              <w:right w:val="single" w:sz="4" w:space="0" w:color="auto"/>
            </w:tcBorders>
          </w:tcPr>
          <w:p w14:paraId="6D0A5F21" w14:textId="77777777" w:rsidR="008D1A73" w:rsidRPr="00997EB7" w:rsidRDefault="008D1A73" w:rsidP="00E71EF9">
            <w:pPr>
              <w:pStyle w:val="Tabelinhoud"/>
            </w:pPr>
          </w:p>
        </w:tc>
      </w:tr>
      <w:tr w:rsidR="008D1A73" w:rsidRPr="00997EB7" w14:paraId="3F2CEA7A"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40AA2C1A" w14:textId="77777777" w:rsidR="008D1A73" w:rsidRPr="00997EB7" w:rsidRDefault="008D1A73" w:rsidP="00E71EF9">
            <w:pPr>
              <w:pStyle w:val="Tabelinhoud"/>
            </w:pPr>
          </w:p>
        </w:tc>
        <w:tc>
          <w:tcPr>
            <w:tcW w:w="3303" w:type="pct"/>
            <w:tcBorders>
              <w:top w:val="single" w:sz="4" w:space="0" w:color="auto"/>
              <w:left w:val="single" w:sz="4" w:space="0" w:color="auto"/>
              <w:bottom w:val="single" w:sz="4" w:space="0" w:color="auto"/>
              <w:right w:val="single" w:sz="4" w:space="0" w:color="auto"/>
            </w:tcBorders>
          </w:tcPr>
          <w:p w14:paraId="5B6AA687" w14:textId="77777777" w:rsidR="008D1A73" w:rsidRPr="00997EB7" w:rsidRDefault="008D1A73" w:rsidP="00E71EF9">
            <w:pPr>
              <w:pStyle w:val="Tabelinhoud"/>
            </w:pPr>
          </w:p>
        </w:tc>
        <w:tc>
          <w:tcPr>
            <w:tcW w:w="754" w:type="pct"/>
            <w:tcBorders>
              <w:top w:val="single" w:sz="4" w:space="0" w:color="auto"/>
              <w:left w:val="single" w:sz="4" w:space="0" w:color="auto"/>
              <w:bottom w:val="single" w:sz="4" w:space="0" w:color="auto"/>
              <w:right w:val="single" w:sz="4" w:space="0" w:color="auto"/>
            </w:tcBorders>
          </w:tcPr>
          <w:p w14:paraId="25837504" w14:textId="77777777" w:rsidR="008D1A73" w:rsidRPr="00997EB7" w:rsidRDefault="008D1A73" w:rsidP="00E71EF9">
            <w:pPr>
              <w:pStyle w:val="Tabelinhoud"/>
            </w:pPr>
          </w:p>
        </w:tc>
      </w:tr>
    </w:tbl>
    <w:p w14:paraId="392C23DC" w14:textId="77777777" w:rsidR="00062B4F" w:rsidRPr="00997EB7" w:rsidRDefault="00F56646" w:rsidP="0017210F">
      <w:pPr>
        <w:pStyle w:val="Kop1"/>
        <w:rPr>
          <w:rStyle w:val="Subtielebenadrukking"/>
          <w:i w:val="0"/>
          <w:iCs w:val="0"/>
          <w:color w:val="auto"/>
          <w:lang w:val="en-GB"/>
        </w:rPr>
      </w:pPr>
      <w:r w:rsidRPr="00997EB7">
        <w:rPr>
          <w:lang w:val="en-GB"/>
        </w:rPr>
        <w:t>Assessment report</w:t>
      </w:r>
      <w:r w:rsidRPr="00997EB7">
        <w:rPr>
          <w:rStyle w:val="Subtielebenadrukking"/>
          <w:i w:val="0"/>
          <w:iCs w:val="0"/>
          <w:color w:val="auto"/>
          <w:lang w:val="en-GB"/>
        </w:rPr>
        <w:t xml:space="preserve"> </w:t>
      </w:r>
    </w:p>
    <w:p w14:paraId="6D688B15" w14:textId="77777777" w:rsidR="000E625A" w:rsidRPr="00997EB7" w:rsidRDefault="000E625A" w:rsidP="000E625A">
      <w:pPr>
        <w:keepNext/>
        <w:keepLines/>
        <w:spacing w:after="0"/>
        <w:rPr>
          <w:rStyle w:val="Subtielebenadrukking"/>
          <w:lang w:val="en-GB"/>
        </w:rPr>
      </w:pPr>
      <w:r w:rsidRPr="00997EB7">
        <w:rPr>
          <w:rStyle w:val="Subtielebenadrukking"/>
          <w:lang w:val="en-GB"/>
        </w:rPr>
        <w:t xml:space="preserve">Please indicate the evaluation after each standard element: </w:t>
      </w:r>
    </w:p>
    <w:p w14:paraId="5EAC8E80" w14:textId="77777777" w:rsidR="000E625A" w:rsidRPr="00997EB7" w:rsidRDefault="000E625A" w:rsidP="000E625A">
      <w:pPr>
        <w:pStyle w:val="Lijstalinea"/>
        <w:rPr>
          <w:rStyle w:val="Subtielebenadrukking"/>
          <w:lang w:val="en-GB"/>
        </w:rPr>
      </w:pPr>
      <w:r w:rsidRPr="00997EB7">
        <w:rPr>
          <w:rStyle w:val="Subtielebenadrukking"/>
          <w:lang w:val="en-GB"/>
        </w:rPr>
        <w:t xml:space="preserve">+ (evaluated and OK); </w:t>
      </w:r>
    </w:p>
    <w:p w14:paraId="1CE3B7AB" w14:textId="77777777" w:rsidR="000E625A" w:rsidRPr="00997EB7" w:rsidRDefault="000E625A" w:rsidP="000E625A">
      <w:pPr>
        <w:pStyle w:val="Lijstalinea"/>
        <w:rPr>
          <w:rStyle w:val="Subtielebenadrukking"/>
          <w:lang w:val="en-GB"/>
        </w:rPr>
      </w:pPr>
      <w:r w:rsidRPr="00997EB7">
        <w:rPr>
          <w:rStyle w:val="Subtielebenadrukking"/>
          <w:lang w:val="en-GB"/>
        </w:rPr>
        <w:t xml:space="preserve">XX-Ay or XX-By (evaluated, but with non-conformity: XX=initials assessor, y=number of the non-conformity in this partial report); </w:t>
      </w:r>
    </w:p>
    <w:p w14:paraId="6709D590" w14:textId="77777777" w:rsidR="000E625A" w:rsidRPr="00997EB7" w:rsidRDefault="000E625A" w:rsidP="000E625A">
      <w:pPr>
        <w:pStyle w:val="Lijstalinea"/>
        <w:rPr>
          <w:rStyle w:val="Subtielebenadrukking"/>
          <w:lang w:val="en-GB"/>
        </w:rPr>
      </w:pPr>
      <w:r w:rsidRPr="00997EB7">
        <w:rPr>
          <w:rStyle w:val="Subtielebenadrukking"/>
          <w:lang w:val="en-GB"/>
        </w:rPr>
        <w:t>ne (not evaluated);</w:t>
      </w:r>
    </w:p>
    <w:p w14:paraId="7F52E939" w14:textId="77777777" w:rsidR="000E625A" w:rsidRPr="00997EB7" w:rsidRDefault="000E625A" w:rsidP="000E625A">
      <w:pPr>
        <w:pStyle w:val="Lijstalinea"/>
        <w:rPr>
          <w:rStyle w:val="Subtielebenadrukking"/>
          <w:lang w:val="en-GB"/>
        </w:rPr>
      </w:pPr>
      <w:proofErr w:type="spellStart"/>
      <w:r w:rsidRPr="00997EB7">
        <w:rPr>
          <w:rStyle w:val="Subtielebenadrukking"/>
          <w:lang w:val="en-GB"/>
        </w:rPr>
        <w:t>na</w:t>
      </w:r>
      <w:proofErr w:type="spellEnd"/>
      <w:r w:rsidRPr="00997EB7">
        <w:rPr>
          <w:rStyle w:val="Subtielebenadrukking"/>
          <w:lang w:val="en-GB"/>
        </w:rPr>
        <w:t xml:space="preserve"> (not applicable).</w:t>
      </w:r>
    </w:p>
    <w:p w14:paraId="2ACA2FD6" w14:textId="77777777" w:rsidR="00187450" w:rsidRPr="00997EB7" w:rsidRDefault="000E625A" w:rsidP="000E625A">
      <w:pPr>
        <w:rPr>
          <w:rStyle w:val="Subtielebenadrukking"/>
          <w:color w:val="4472C4" w:themeColor="accent1"/>
          <w:szCs w:val="24"/>
          <w:lang w:val="en-GB"/>
        </w:rPr>
      </w:pPr>
      <w:r w:rsidRPr="00997EB7">
        <w:rPr>
          <w:rStyle w:val="Nadruk"/>
          <w:lang w:val="en-GB"/>
        </w:rPr>
        <w:t>Text in blue is for explanatory purposes and should be removed</w:t>
      </w:r>
      <w:r w:rsidR="00187450" w:rsidRPr="00997EB7">
        <w:rPr>
          <w:rStyle w:val="Nadruk"/>
          <w:lang w:val="en-GB"/>
        </w:rPr>
        <w:t>.</w:t>
      </w:r>
    </w:p>
    <w:p w14:paraId="34FDC4D1" w14:textId="7148D686" w:rsidR="00FA1461" w:rsidRPr="00997EB7" w:rsidRDefault="00FA1461" w:rsidP="00E71EF9">
      <w:pPr>
        <w:pStyle w:val="Kop3"/>
        <w:rPr>
          <w:lang w:val="en-GB"/>
        </w:rPr>
      </w:pPr>
      <w:bookmarkStart w:id="2" w:name="_Hlk71633788"/>
      <w:bookmarkEnd w:id="1"/>
      <w:r w:rsidRPr="00997EB7">
        <w:rPr>
          <w:lang w:val="en-GB"/>
        </w:rPr>
        <w:t xml:space="preserve">General / Organisation </w:t>
      </w:r>
    </w:p>
    <w:p w14:paraId="3AC9C585" w14:textId="4C7E346D" w:rsidR="00FA1461" w:rsidRPr="00997EB7" w:rsidRDefault="00FA1461" w:rsidP="00E71EF9">
      <w:pPr>
        <w:pStyle w:val="Kop4"/>
        <w:rPr>
          <w:lang w:val="en-GB"/>
        </w:rPr>
      </w:pPr>
      <w:r w:rsidRPr="00997EB7">
        <w:rPr>
          <w:lang w:val="en-GB"/>
        </w:rPr>
        <w:t xml:space="preserve">EN ISO/IEC 17021-1:2015 § 5 </w:t>
      </w:r>
      <w:r w:rsidRPr="00997EB7">
        <w:rPr>
          <w:lang w:val="en-GB"/>
        </w:rPr>
        <w:tab/>
      </w:r>
      <w:r w:rsidRPr="00997EB7">
        <w:rPr>
          <w:lang w:val="en-GB"/>
        </w:rPr>
        <w:tab/>
        <w:t>General requirements</w:t>
      </w:r>
    </w:p>
    <w:p w14:paraId="6DE700EF" w14:textId="41EE7320" w:rsidR="00FA1461" w:rsidRPr="00997EB7" w:rsidRDefault="00FA1461" w:rsidP="00E71EF9">
      <w:pPr>
        <w:pStyle w:val="Kop5"/>
        <w:rPr>
          <w:rFonts w:cs="Arial"/>
          <w:szCs w:val="18"/>
          <w:lang w:val="en-GB"/>
        </w:rPr>
      </w:pPr>
      <w:r w:rsidRPr="00997EB7">
        <w:rPr>
          <w:lang w:val="en-GB"/>
        </w:rPr>
        <w:t xml:space="preserve">EN ISO/IEC 17021-1:2015 § 5.1. </w:t>
      </w:r>
      <w:r w:rsidRPr="00997EB7">
        <w:rPr>
          <w:lang w:val="en-GB"/>
        </w:rPr>
        <w:tab/>
      </w:r>
      <w:r w:rsidRPr="00997EB7">
        <w:rPr>
          <w:rFonts w:cs="Arial"/>
          <w:szCs w:val="18"/>
          <w:lang w:val="en-GB"/>
        </w:rPr>
        <w:t>Legal and contractual matters</w:t>
      </w:r>
    </w:p>
    <w:tbl>
      <w:tblPr>
        <w:tblStyle w:val="Tabelraster"/>
        <w:tblW w:w="9015" w:type="dxa"/>
        <w:tblLook w:val="04A0" w:firstRow="1" w:lastRow="0" w:firstColumn="1" w:lastColumn="0" w:noHBand="0" w:noVBand="1"/>
      </w:tblPr>
      <w:tblGrid>
        <w:gridCol w:w="1866"/>
        <w:gridCol w:w="5743"/>
        <w:gridCol w:w="1406"/>
      </w:tblGrid>
      <w:tr w:rsidR="00E71EF9" w:rsidRPr="00997EB7" w14:paraId="04F91F72" w14:textId="77777777" w:rsidTr="00E71EF9">
        <w:tc>
          <w:tcPr>
            <w:tcW w:w="1866" w:type="dxa"/>
          </w:tcPr>
          <w:p w14:paraId="198C5D64" w14:textId="77777777" w:rsidR="00E71EF9" w:rsidRPr="00997EB7" w:rsidRDefault="00E71EF9" w:rsidP="00E71EF9">
            <w:pPr>
              <w:pStyle w:val="Tabeltitel"/>
            </w:pPr>
            <w:r w:rsidRPr="00997EB7">
              <w:t>Clause</w:t>
            </w:r>
          </w:p>
        </w:tc>
        <w:tc>
          <w:tcPr>
            <w:tcW w:w="5743" w:type="dxa"/>
          </w:tcPr>
          <w:p w14:paraId="38E79248" w14:textId="77777777" w:rsidR="00E71EF9" w:rsidRPr="00997EB7" w:rsidRDefault="00E71EF9" w:rsidP="00E71EF9">
            <w:pPr>
              <w:pStyle w:val="Tabeltitel"/>
            </w:pPr>
            <w:r w:rsidRPr="00997EB7">
              <w:t>Description</w:t>
            </w:r>
          </w:p>
        </w:tc>
        <w:tc>
          <w:tcPr>
            <w:tcW w:w="1406" w:type="dxa"/>
          </w:tcPr>
          <w:p w14:paraId="26E39C8A" w14:textId="77777777" w:rsidR="00E71EF9" w:rsidRPr="00997EB7" w:rsidRDefault="00E71EF9" w:rsidP="00E71EF9">
            <w:pPr>
              <w:pStyle w:val="Tabeltitel"/>
            </w:pPr>
            <w:r w:rsidRPr="00997EB7">
              <w:t>Evaluation</w:t>
            </w:r>
          </w:p>
        </w:tc>
      </w:tr>
      <w:tr w:rsidR="00E71EF9" w:rsidRPr="00997EB7" w14:paraId="2F2A68E1" w14:textId="77777777" w:rsidTr="00E71EF9">
        <w:tc>
          <w:tcPr>
            <w:tcW w:w="1866" w:type="dxa"/>
          </w:tcPr>
          <w:p w14:paraId="64380C90" w14:textId="75666BAF" w:rsidR="00E71EF9" w:rsidRPr="00997EB7" w:rsidRDefault="00E71EF9" w:rsidP="00E71EF9">
            <w:pPr>
              <w:pStyle w:val="Tabelinhoud"/>
            </w:pPr>
            <w:r w:rsidRPr="00997EB7">
              <w:t>5.1.1</w:t>
            </w:r>
            <w:r w:rsidRPr="00997EB7">
              <w:tab/>
            </w:r>
          </w:p>
        </w:tc>
        <w:tc>
          <w:tcPr>
            <w:tcW w:w="5743" w:type="dxa"/>
          </w:tcPr>
          <w:p w14:paraId="5546DA56" w14:textId="753E152D" w:rsidR="00E71EF9" w:rsidRPr="00997EB7" w:rsidRDefault="00E71EF9" w:rsidP="00E71EF9">
            <w:pPr>
              <w:pStyle w:val="Tabelinhoud"/>
            </w:pPr>
            <w:r w:rsidRPr="00997EB7">
              <w:t>Legal responsibility</w:t>
            </w:r>
            <w:r w:rsidRPr="00997EB7">
              <w:tab/>
            </w:r>
          </w:p>
        </w:tc>
        <w:tc>
          <w:tcPr>
            <w:tcW w:w="1406" w:type="dxa"/>
          </w:tcPr>
          <w:p w14:paraId="1A32EFE8" w14:textId="77777777" w:rsidR="00E71EF9" w:rsidRPr="00997EB7" w:rsidRDefault="00E71EF9" w:rsidP="00E71EF9">
            <w:pPr>
              <w:pStyle w:val="Tabelinhoud"/>
            </w:pPr>
          </w:p>
        </w:tc>
      </w:tr>
      <w:tr w:rsidR="00E71EF9" w:rsidRPr="00997EB7" w14:paraId="77C1976A" w14:textId="77777777" w:rsidTr="00E71EF9">
        <w:tc>
          <w:tcPr>
            <w:tcW w:w="1866" w:type="dxa"/>
          </w:tcPr>
          <w:p w14:paraId="0906522A" w14:textId="69BF623F" w:rsidR="00E71EF9" w:rsidRPr="00997EB7" w:rsidRDefault="00E71EF9" w:rsidP="00E71EF9">
            <w:pPr>
              <w:pStyle w:val="Tabelinhoud"/>
            </w:pPr>
            <w:r w:rsidRPr="00997EB7">
              <w:t>5.1.2</w:t>
            </w:r>
          </w:p>
        </w:tc>
        <w:tc>
          <w:tcPr>
            <w:tcW w:w="5743" w:type="dxa"/>
          </w:tcPr>
          <w:p w14:paraId="528AC13D" w14:textId="6E28F150" w:rsidR="00E71EF9" w:rsidRPr="00997EB7" w:rsidRDefault="00E71EF9" w:rsidP="00E71EF9">
            <w:pPr>
              <w:pStyle w:val="Tabelinhoud"/>
            </w:pPr>
            <w:r w:rsidRPr="00997EB7">
              <w:t>Certification agreement</w:t>
            </w:r>
          </w:p>
        </w:tc>
        <w:tc>
          <w:tcPr>
            <w:tcW w:w="1406" w:type="dxa"/>
          </w:tcPr>
          <w:p w14:paraId="302432E7" w14:textId="77777777" w:rsidR="00E71EF9" w:rsidRPr="00997EB7" w:rsidRDefault="00E71EF9" w:rsidP="00E71EF9">
            <w:pPr>
              <w:pStyle w:val="Tabelinhoud"/>
            </w:pPr>
          </w:p>
        </w:tc>
      </w:tr>
      <w:tr w:rsidR="00E71EF9" w:rsidRPr="00997EB7" w14:paraId="040A532A" w14:textId="77777777" w:rsidTr="00E71EF9">
        <w:tc>
          <w:tcPr>
            <w:tcW w:w="1866" w:type="dxa"/>
          </w:tcPr>
          <w:p w14:paraId="58DAB2FF" w14:textId="33BE6F84" w:rsidR="00E71EF9" w:rsidRPr="00997EB7" w:rsidRDefault="00E71EF9" w:rsidP="00E71EF9">
            <w:pPr>
              <w:pStyle w:val="Tabelinhoud"/>
            </w:pPr>
            <w:r w:rsidRPr="00997EB7">
              <w:t>5.1.3</w:t>
            </w:r>
          </w:p>
        </w:tc>
        <w:tc>
          <w:tcPr>
            <w:tcW w:w="5743" w:type="dxa"/>
          </w:tcPr>
          <w:p w14:paraId="5911B348" w14:textId="2BC8F2B2" w:rsidR="00E71EF9" w:rsidRPr="00997EB7" w:rsidRDefault="00E71EF9" w:rsidP="00E71EF9">
            <w:pPr>
              <w:pStyle w:val="Tabelinhoud"/>
            </w:pPr>
            <w:r w:rsidRPr="00997EB7">
              <w:t>Responsibility for certification decisions</w:t>
            </w:r>
          </w:p>
        </w:tc>
        <w:tc>
          <w:tcPr>
            <w:tcW w:w="1406" w:type="dxa"/>
          </w:tcPr>
          <w:p w14:paraId="1717B869" w14:textId="77777777" w:rsidR="00E71EF9" w:rsidRPr="00997EB7" w:rsidRDefault="00E71EF9" w:rsidP="00E71EF9">
            <w:pPr>
              <w:pStyle w:val="Tabelinhoud"/>
            </w:pPr>
          </w:p>
        </w:tc>
      </w:tr>
    </w:tbl>
    <w:p w14:paraId="73C35C80" w14:textId="28C09E73" w:rsidR="00E71EF9" w:rsidRPr="00997EB7" w:rsidRDefault="00E71EF9" w:rsidP="00E71EF9">
      <w:pPr>
        <w:rPr>
          <w:lang w:val="en-GB"/>
        </w:rPr>
      </w:pPr>
    </w:p>
    <w:p w14:paraId="463A8FFB" w14:textId="77777777" w:rsidR="00FA1461" w:rsidRPr="00997EB7" w:rsidRDefault="00FA1461" w:rsidP="00E71EF9">
      <w:pPr>
        <w:pStyle w:val="Kop6"/>
      </w:pPr>
      <w:r w:rsidRPr="00997EB7">
        <w:lastRenderedPageBreak/>
        <w:t>Main documents subject to evaluation:</w:t>
      </w:r>
    </w:p>
    <w:p w14:paraId="4FB25CFC" w14:textId="77777777" w:rsidR="00FA1461" w:rsidRPr="00997EB7" w:rsidRDefault="00FA1461" w:rsidP="00FA1461">
      <w:pPr>
        <w:rPr>
          <w:lang w:val="en-GB"/>
        </w:rPr>
      </w:pPr>
    </w:p>
    <w:p w14:paraId="08A6105C" w14:textId="77777777" w:rsidR="00FA1461" w:rsidRPr="00997EB7" w:rsidRDefault="00FA1461" w:rsidP="00E71EF9">
      <w:pPr>
        <w:pStyle w:val="Kop6"/>
      </w:pPr>
      <w:r w:rsidRPr="00997EB7">
        <w:t>Overall description of the findings, including the reference to any detected non-conformities:</w:t>
      </w:r>
    </w:p>
    <w:p w14:paraId="4A65311A" w14:textId="77777777" w:rsidR="00FA1461" w:rsidRPr="00997EB7" w:rsidRDefault="00FA1461" w:rsidP="00FA1461">
      <w:pPr>
        <w:rPr>
          <w:rFonts w:asciiTheme="majorHAnsi" w:hAnsiTheme="majorHAnsi"/>
          <w:lang w:val="en-GB"/>
        </w:rPr>
      </w:pPr>
    </w:p>
    <w:p w14:paraId="27198684" w14:textId="77777777" w:rsidR="00FA1461" w:rsidRPr="00997EB7" w:rsidRDefault="00FA1461" w:rsidP="00E71EF9">
      <w:pPr>
        <w:pStyle w:val="Kop5"/>
        <w:rPr>
          <w:rFonts w:cs="Arial"/>
          <w:szCs w:val="18"/>
          <w:lang w:val="en-GB"/>
        </w:rPr>
      </w:pPr>
      <w:r w:rsidRPr="00997EB7">
        <w:rPr>
          <w:lang w:val="en-GB"/>
        </w:rPr>
        <w:t xml:space="preserve">EN ISO/IEC 17021-1:2015 § 5.2. </w:t>
      </w:r>
      <w:r w:rsidRPr="00997EB7">
        <w:rPr>
          <w:lang w:val="en-GB"/>
        </w:rPr>
        <w:tab/>
      </w:r>
      <w:r w:rsidRPr="00997EB7">
        <w:rPr>
          <w:rFonts w:cs="Arial"/>
          <w:szCs w:val="18"/>
          <w:lang w:val="en-GB"/>
        </w:rPr>
        <w:t>Management of impartiality</w:t>
      </w:r>
    </w:p>
    <w:tbl>
      <w:tblPr>
        <w:tblStyle w:val="Tabelraster"/>
        <w:tblW w:w="9015" w:type="dxa"/>
        <w:tblLook w:val="04A0" w:firstRow="1" w:lastRow="0" w:firstColumn="1" w:lastColumn="0" w:noHBand="0" w:noVBand="1"/>
      </w:tblPr>
      <w:tblGrid>
        <w:gridCol w:w="1866"/>
        <w:gridCol w:w="5743"/>
        <w:gridCol w:w="1406"/>
      </w:tblGrid>
      <w:tr w:rsidR="00E71EF9" w:rsidRPr="00997EB7" w14:paraId="61BC95F5" w14:textId="77777777" w:rsidTr="00E71EF9">
        <w:tc>
          <w:tcPr>
            <w:tcW w:w="1866" w:type="dxa"/>
          </w:tcPr>
          <w:p w14:paraId="0A8B6906" w14:textId="77777777" w:rsidR="00E71EF9" w:rsidRPr="00997EB7" w:rsidRDefault="00E71EF9" w:rsidP="00E71EF9">
            <w:pPr>
              <w:pStyle w:val="Tabeltitel"/>
            </w:pPr>
            <w:r w:rsidRPr="00997EB7">
              <w:t>Clause</w:t>
            </w:r>
          </w:p>
        </w:tc>
        <w:tc>
          <w:tcPr>
            <w:tcW w:w="5743" w:type="dxa"/>
          </w:tcPr>
          <w:p w14:paraId="2148AEC6" w14:textId="77777777" w:rsidR="00E71EF9" w:rsidRPr="00997EB7" w:rsidRDefault="00E71EF9" w:rsidP="00E71EF9">
            <w:pPr>
              <w:pStyle w:val="Tabeltitel"/>
            </w:pPr>
            <w:r w:rsidRPr="00997EB7">
              <w:t>Description</w:t>
            </w:r>
          </w:p>
        </w:tc>
        <w:tc>
          <w:tcPr>
            <w:tcW w:w="1406" w:type="dxa"/>
          </w:tcPr>
          <w:p w14:paraId="7C65A01E" w14:textId="77777777" w:rsidR="00E71EF9" w:rsidRPr="00997EB7" w:rsidRDefault="00E71EF9" w:rsidP="00E71EF9">
            <w:pPr>
              <w:pStyle w:val="Tabeltitel"/>
            </w:pPr>
            <w:r w:rsidRPr="00997EB7">
              <w:t>Evaluation</w:t>
            </w:r>
          </w:p>
        </w:tc>
      </w:tr>
      <w:tr w:rsidR="00E71EF9" w:rsidRPr="00DE11B6" w14:paraId="0A3B5630" w14:textId="77777777" w:rsidTr="00E71EF9">
        <w:tc>
          <w:tcPr>
            <w:tcW w:w="1866" w:type="dxa"/>
          </w:tcPr>
          <w:p w14:paraId="1AD1C9F9" w14:textId="6FC7F836" w:rsidR="00E71EF9" w:rsidRPr="00997EB7" w:rsidRDefault="00E71EF9" w:rsidP="00E71EF9">
            <w:pPr>
              <w:pStyle w:val="Tabelinhoud"/>
            </w:pPr>
            <w:r w:rsidRPr="00997EB7">
              <w:t>5.2.1</w:t>
            </w:r>
          </w:p>
        </w:tc>
        <w:tc>
          <w:tcPr>
            <w:tcW w:w="5743" w:type="dxa"/>
          </w:tcPr>
          <w:p w14:paraId="7D3E137F" w14:textId="658A143E" w:rsidR="00E71EF9" w:rsidRPr="00997EB7" w:rsidRDefault="00E71EF9" w:rsidP="00E71EF9">
            <w:pPr>
              <w:pStyle w:val="Tabelinhoud"/>
            </w:pPr>
            <w:r w:rsidRPr="00997EB7">
              <w:t>Conformity assessment activities are undertaken impartially. The certification body is responsible for the impartiality of its conformity assessment activities and does not allow commercial, financial or other pressures to compromise impartiality</w:t>
            </w:r>
          </w:p>
        </w:tc>
        <w:tc>
          <w:tcPr>
            <w:tcW w:w="1406" w:type="dxa"/>
          </w:tcPr>
          <w:p w14:paraId="517ED843" w14:textId="77777777" w:rsidR="00E71EF9" w:rsidRPr="00997EB7" w:rsidRDefault="00E71EF9" w:rsidP="00E71EF9">
            <w:pPr>
              <w:pStyle w:val="Tabelinhoud"/>
            </w:pPr>
          </w:p>
        </w:tc>
      </w:tr>
      <w:tr w:rsidR="00E71EF9" w:rsidRPr="00DE11B6" w14:paraId="7FD5C2D2" w14:textId="77777777" w:rsidTr="00E71EF9">
        <w:tc>
          <w:tcPr>
            <w:tcW w:w="1866" w:type="dxa"/>
          </w:tcPr>
          <w:p w14:paraId="2EBF4F4C" w14:textId="469FE4B4" w:rsidR="00E71EF9" w:rsidRPr="00997EB7" w:rsidRDefault="00E71EF9" w:rsidP="00E71EF9">
            <w:pPr>
              <w:pStyle w:val="Tabelinhoud"/>
              <w:rPr>
                <w:rFonts w:cs="Arial"/>
              </w:rPr>
            </w:pPr>
            <w:r w:rsidRPr="00997EB7">
              <w:rPr>
                <w:rFonts w:cs="Arial"/>
              </w:rPr>
              <w:t>5.2.2</w:t>
            </w:r>
          </w:p>
        </w:tc>
        <w:tc>
          <w:tcPr>
            <w:tcW w:w="5743" w:type="dxa"/>
          </w:tcPr>
          <w:p w14:paraId="7F15B550" w14:textId="77777777" w:rsidR="00E71EF9" w:rsidRPr="00997EB7" w:rsidRDefault="00E71EF9" w:rsidP="00E71EF9">
            <w:pPr>
              <w:pStyle w:val="Tabelinhoud"/>
            </w:pPr>
            <w:r w:rsidRPr="00997EB7">
              <w:t xml:space="preserve">The certification body has top management commitment to impartiality </w:t>
            </w:r>
          </w:p>
          <w:p w14:paraId="7ED9BBCA" w14:textId="77777777" w:rsidR="00E71EF9" w:rsidRPr="00997EB7" w:rsidRDefault="00E71EF9" w:rsidP="00E71EF9">
            <w:pPr>
              <w:pStyle w:val="Tabelinhoud"/>
            </w:pPr>
            <w:r w:rsidRPr="00997EB7">
              <w:t>The certification body has a policy that:</w:t>
            </w:r>
          </w:p>
          <w:p w14:paraId="02062CCC" w14:textId="77777777" w:rsidR="00E71EF9" w:rsidRPr="00997EB7" w:rsidRDefault="00E71EF9" w:rsidP="00FA29BA">
            <w:pPr>
              <w:pStyle w:val="Tabellijst"/>
              <w:rPr>
                <w:lang w:val="en-GB"/>
              </w:rPr>
            </w:pPr>
            <w:r w:rsidRPr="00997EB7">
              <w:rPr>
                <w:lang w:val="en-GB"/>
              </w:rPr>
              <w:t>understands the importance of impartiality in carrying out its management system certification activities</w:t>
            </w:r>
          </w:p>
          <w:p w14:paraId="41F13DB0" w14:textId="77777777" w:rsidR="00E71EF9" w:rsidRPr="00997EB7" w:rsidRDefault="00E71EF9" w:rsidP="00FA29BA">
            <w:pPr>
              <w:pStyle w:val="Tabellijst"/>
              <w:rPr>
                <w:lang w:val="en-GB"/>
              </w:rPr>
            </w:pPr>
            <w:r w:rsidRPr="00997EB7">
              <w:rPr>
                <w:lang w:val="en-GB"/>
              </w:rPr>
              <w:t>manages conflict of interest</w:t>
            </w:r>
          </w:p>
          <w:p w14:paraId="7C51EFFF" w14:textId="5ED86FE4" w:rsidR="00E71EF9" w:rsidRPr="00997EB7" w:rsidRDefault="00E71EF9" w:rsidP="00FA29BA">
            <w:pPr>
              <w:pStyle w:val="Tabellijst"/>
              <w:rPr>
                <w:lang w:val="en-GB"/>
              </w:rPr>
            </w:pPr>
            <w:r w:rsidRPr="00997EB7">
              <w:rPr>
                <w:lang w:val="en-GB"/>
              </w:rPr>
              <w:t>ensures the objectivity of its management system certification activities.</w:t>
            </w:r>
          </w:p>
        </w:tc>
        <w:tc>
          <w:tcPr>
            <w:tcW w:w="1406" w:type="dxa"/>
          </w:tcPr>
          <w:p w14:paraId="6E70FE39" w14:textId="77777777" w:rsidR="00E71EF9" w:rsidRPr="00997EB7" w:rsidRDefault="00E71EF9" w:rsidP="00E71EF9">
            <w:pPr>
              <w:pStyle w:val="Tabelinhoud"/>
            </w:pPr>
          </w:p>
        </w:tc>
      </w:tr>
      <w:tr w:rsidR="00E71EF9" w:rsidRPr="00DE11B6" w14:paraId="028E9F75" w14:textId="77777777" w:rsidTr="00E71EF9">
        <w:tc>
          <w:tcPr>
            <w:tcW w:w="1866" w:type="dxa"/>
          </w:tcPr>
          <w:p w14:paraId="7F926BFC" w14:textId="3487FBAF" w:rsidR="00E71EF9" w:rsidRPr="00997EB7" w:rsidRDefault="00E71EF9" w:rsidP="00E71EF9">
            <w:pPr>
              <w:pStyle w:val="Tabelinhoud"/>
            </w:pPr>
            <w:r w:rsidRPr="00997EB7">
              <w:t>5.2.3</w:t>
            </w:r>
          </w:p>
        </w:tc>
        <w:tc>
          <w:tcPr>
            <w:tcW w:w="5743" w:type="dxa"/>
          </w:tcPr>
          <w:p w14:paraId="5FCF3A8C" w14:textId="77777777" w:rsidR="00E71EF9" w:rsidRPr="00997EB7" w:rsidRDefault="00E71EF9" w:rsidP="00E71EF9">
            <w:pPr>
              <w:pStyle w:val="Tabelinhoud"/>
            </w:pPr>
            <w:r w:rsidRPr="00997EB7">
              <w:t>The certification body has a process to identify, analyse, evaluate, treat, monitor, and document the risks related to conflict of interests.</w:t>
            </w:r>
          </w:p>
          <w:p w14:paraId="2C05F2C3" w14:textId="77777777" w:rsidR="00E71EF9" w:rsidRPr="00997EB7" w:rsidRDefault="00E71EF9" w:rsidP="00E71EF9">
            <w:pPr>
              <w:pStyle w:val="Tabelinhoud"/>
            </w:pPr>
            <w:r w:rsidRPr="00997EB7">
              <w:t>Threats to impartiality are documented, eliminated or minimized and residual risks are documented and reviewed by top management.</w:t>
            </w:r>
          </w:p>
          <w:p w14:paraId="2F458E38" w14:textId="7B3EFDE0" w:rsidR="00E71EF9" w:rsidRPr="00997EB7" w:rsidRDefault="00E71EF9" w:rsidP="00E71EF9">
            <w:pPr>
              <w:pStyle w:val="Tabelinhoud"/>
            </w:pPr>
            <w:r w:rsidRPr="00997EB7">
              <w:t>The risk assessment process includes identification of and consultation with appropriate interested parties.</w:t>
            </w:r>
          </w:p>
        </w:tc>
        <w:tc>
          <w:tcPr>
            <w:tcW w:w="1406" w:type="dxa"/>
          </w:tcPr>
          <w:p w14:paraId="1A6DD4EF" w14:textId="77777777" w:rsidR="00E71EF9" w:rsidRPr="00997EB7" w:rsidRDefault="00E71EF9" w:rsidP="00E71EF9">
            <w:pPr>
              <w:pStyle w:val="Tabelinhoud"/>
            </w:pPr>
          </w:p>
        </w:tc>
      </w:tr>
      <w:tr w:rsidR="00E71EF9" w:rsidRPr="00DE11B6" w14:paraId="63748EAA" w14:textId="77777777" w:rsidTr="00E71EF9">
        <w:tc>
          <w:tcPr>
            <w:tcW w:w="1866" w:type="dxa"/>
          </w:tcPr>
          <w:p w14:paraId="19C4E497" w14:textId="099209AB" w:rsidR="00E71EF9" w:rsidRPr="00997EB7" w:rsidRDefault="00E71EF9" w:rsidP="00E71EF9">
            <w:pPr>
              <w:pStyle w:val="Tabelinhoud"/>
            </w:pPr>
            <w:r w:rsidRPr="00997EB7">
              <w:t>5.2.4</w:t>
            </w:r>
          </w:p>
        </w:tc>
        <w:tc>
          <w:tcPr>
            <w:tcW w:w="5743" w:type="dxa"/>
          </w:tcPr>
          <w:p w14:paraId="318238BE" w14:textId="4289ACE7" w:rsidR="00E71EF9" w:rsidRPr="00997EB7" w:rsidRDefault="00E71EF9" w:rsidP="00E71EF9">
            <w:pPr>
              <w:pStyle w:val="Tabelinhoud"/>
            </w:pPr>
            <w:r w:rsidRPr="00997EB7">
              <w:t>The certification body does not certify another certification body for its quality management system.</w:t>
            </w:r>
          </w:p>
        </w:tc>
        <w:tc>
          <w:tcPr>
            <w:tcW w:w="1406" w:type="dxa"/>
          </w:tcPr>
          <w:p w14:paraId="6BC79A3A" w14:textId="77777777" w:rsidR="00E71EF9" w:rsidRPr="00997EB7" w:rsidRDefault="00E71EF9" w:rsidP="00E71EF9">
            <w:pPr>
              <w:pStyle w:val="Tabelinhoud"/>
            </w:pPr>
          </w:p>
        </w:tc>
      </w:tr>
      <w:tr w:rsidR="00E71EF9" w:rsidRPr="00DE11B6" w14:paraId="0868F71F" w14:textId="77777777" w:rsidTr="00E71EF9">
        <w:tc>
          <w:tcPr>
            <w:tcW w:w="1866" w:type="dxa"/>
          </w:tcPr>
          <w:p w14:paraId="0AF36F9C" w14:textId="3DDD17EF" w:rsidR="00E71EF9" w:rsidRPr="00997EB7" w:rsidRDefault="00E71EF9" w:rsidP="00E71EF9">
            <w:pPr>
              <w:pStyle w:val="Tabelinhoud"/>
            </w:pPr>
            <w:r w:rsidRPr="00997EB7">
              <w:t>5.2.5.</w:t>
            </w:r>
          </w:p>
        </w:tc>
        <w:tc>
          <w:tcPr>
            <w:tcW w:w="5743" w:type="dxa"/>
          </w:tcPr>
          <w:p w14:paraId="380D6A4C" w14:textId="65EC0416" w:rsidR="00E71EF9" w:rsidRPr="00997EB7" w:rsidRDefault="00E71EF9" w:rsidP="00E71EF9">
            <w:pPr>
              <w:pStyle w:val="Tabelinhoud"/>
            </w:pPr>
            <w:r w:rsidRPr="00997EB7">
              <w:t>The certification body does not offer or provide management system consultancy.</w:t>
            </w:r>
          </w:p>
        </w:tc>
        <w:tc>
          <w:tcPr>
            <w:tcW w:w="1406" w:type="dxa"/>
          </w:tcPr>
          <w:p w14:paraId="75B3A90B" w14:textId="77777777" w:rsidR="00E71EF9" w:rsidRPr="00997EB7" w:rsidRDefault="00E71EF9" w:rsidP="00E71EF9">
            <w:pPr>
              <w:pStyle w:val="Tabelinhoud"/>
            </w:pPr>
          </w:p>
        </w:tc>
      </w:tr>
      <w:tr w:rsidR="00E71EF9" w:rsidRPr="00DE11B6" w14:paraId="72C2EAF7" w14:textId="77777777" w:rsidTr="00E71EF9">
        <w:tc>
          <w:tcPr>
            <w:tcW w:w="1866" w:type="dxa"/>
          </w:tcPr>
          <w:p w14:paraId="3B5AA9BD" w14:textId="3ABCEA96" w:rsidR="00E71EF9" w:rsidRPr="00997EB7" w:rsidRDefault="00E71EF9" w:rsidP="00E71EF9">
            <w:pPr>
              <w:pStyle w:val="Tabelinhoud"/>
            </w:pPr>
            <w:r w:rsidRPr="00997EB7">
              <w:t>5.2.6</w:t>
            </w:r>
          </w:p>
        </w:tc>
        <w:tc>
          <w:tcPr>
            <w:tcW w:w="5743" w:type="dxa"/>
          </w:tcPr>
          <w:p w14:paraId="202E8E5B" w14:textId="7C8042D9" w:rsidR="00E71EF9" w:rsidRPr="00997EB7" w:rsidRDefault="00E71EF9" w:rsidP="00E71EF9">
            <w:pPr>
              <w:pStyle w:val="Tabelinhoud"/>
            </w:pPr>
            <w:r w:rsidRPr="00997EB7">
              <w:t>The certification body does not offer or provide internal audits to its certified clients.</w:t>
            </w:r>
          </w:p>
        </w:tc>
        <w:tc>
          <w:tcPr>
            <w:tcW w:w="1406" w:type="dxa"/>
          </w:tcPr>
          <w:p w14:paraId="3517F29B" w14:textId="77777777" w:rsidR="00E71EF9" w:rsidRPr="00997EB7" w:rsidRDefault="00E71EF9" w:rsidP="00E71EF9">
            <w:pPr>
              <w:pStyle w:val="Tabelinhoud"/>
            </w:pPr>
          </w:p>
        </w:tc>
      </w:tr>
      <w:tr w:rsidR="00E71EF9" w:rsidRPr="00DE11B6" w14:paraId="477C632F" w14:textId="77777777" w:rsidTr="00E71EF9">
        <w:tc>
          <w:tcPr>
            <w:tcW w:w="1866" w:type="dxa"/>
          </w:tcPr>
          <w:p w14:paraId="762914EF" w14:textId="09F5E4C2" w:rsidR="00E71EF9" w:rsidRPr="00997EB7" w:rsidRDefault="00E71EF9" w:rsidP="00E71EF9">
            <w:pPr>
              <w:pStyle w:val="Tabelinhoud"/>
            </w:pPr>
            <w:r w:rsidRPr="00997EB7">
              <w:t>5.2.7</w:t>
            </w:r>
          </w:p>
        </w:tc>
        <w:tc>
          <w:tcPr>
            <w:tcW w:w="5743" w:type="dxa"/>
          </w:tcPr>
          <w:p w14:paraId="2114FA6E" w14:textId="3955A26C" w:rsidR="00E71EF9" w:rsidRPr="00997EB7" w:rsidRDefault="00E71EF9" w:rsidP="00E71EF9">
            <w:pPr>
              <w:pStyle w:val="Tabelinhoud"/>
            </w:pPr>
            <w:r w:rsidRPr="00997EB7">
              <w:t>Where a client has received management systems consultancy from a body that has a relationship with a certification body, the certification body does not certify the management system for a minimum of two years following the end of the consultancy.</w:t>
            </w:r>
          </w:p>
        </w:tc>
        <w:tc>
          <w:tcPr>
            <w:tcW w:w="1406" w:type="dxa"/>
          </w:tcPr>
          <w:p w14:paraId="3CD80D20" w14:textId="77777777" w:rsidR="00E71EF9" w:rsidRPr="00997EB7" w:rsidRDefault="00E71EF9" w:rsidP="00E71EF9">
            <w:pPr>
              <w:pStyle w:val="Tabelinhoud"/>
            </w:pPr>
          </w:p>
        </w:tc>
      </w:tr>
      <w:tr w:rsidR="00E71EF9" w:rsidRPr="00DE11B6" w14:paraId="28636EBC" w14:textId="77777777" w:rsidTr="00E71EF9">
        <w:tc>
          <w:tcPr>
            <w:tcW w:w="1866" w:type="dxa"/>
          </w:tcPr>
          <w:p w14:paraId="65A73B98" w14:textId="099BE609" w:rsidR="00E71EF9" w:rsidRPr="00997EB7" w:rsidRDefault="00E71EF9" w:rsidP="00E71EF9">
            <w:pPr>
              <w:pStyle w:val="Tabelinhoud"/>
            </w:pPr>
            <w:r w:rsidRPr="00997EB7">
              <w:t>5.2.8</w:t>
            </w:r>
          </w:p>
        </w:tc>
        <w:tc>
          <w:tcPr>
            <w:tcW w:w="5743" w:type="dxa"/>
          </w:tcPr>
          <w:p w14:paraId="5BA63452" w14:textId="3CD4A28A" w:rsidR="00E71EF9" w:rsidRPr="00997EB7" w:rsidRDefault="00E71EF9" w:rsidP="00E71EF9">
            <w:pPr>
              <w:pStyle w:val="Tabelinhoud"/>
            </w:pPr>
            <w:r w:rsidRPr="00997EB7">
              <w:t>The certification body does not outsource audits to a management system consultancy organization.</w:t>
            </w:r>
          </w:p>
        </w:tc>
        <w:tc>
          <w:tcPr>
            <w:tcW w:w="1406" w:type="dxa"/>
          </w:tcPr>
          <w:p w14:paraId="12322288" w14:textId="77777777" w:rsidR="00E71EF9" w:rsidRPr="00997EB7" w:rsidRDefault="00E71EF9" w:rsidP="00E71EF9">
            <w:pPr>
              <w:pStyle w:val="Tabelinhoud"/>
            </w:pPr>
          </w:p>
        </w:tc>
      </w:tr>
      <w:tr w:rsidR="00E71EF9" w:rsidRPr="00DE11B6" w14:paraId="564679F7" w14:textId="77777777" w:rsidTr="00E71EF9">
        <w:tc>
          <w:tcPr>
            <w:tcW w:w="1866" w:type="dxa"/>
          </w:tcPr>
          <w:p w14:paraId="24E0FC02" w14:textId="68C1E9CC" w:rsidR="00E71EF9" w:rsidRPr="00997EB7" w:rsidRDefault="00E71EF9" w:rsidP="00E71EF9">
            <w:pPr>
              <w:pStyle w:val="Tabelinhoud"/>
            </w:pPr>
            <w:r w:rsidRPr="00997EB7">
              <w:t>5.2.9</w:t>
            </w:r>
          </w:p>
        </w:tc>
        <w:tc>
          <w:tcPr>
            <w:tcW w:w="5743" w:type="dxa"/>
          </w:tcPr>
          <w:p w14:paraId="6630AA2C" w14:textId="7233149E" w:rsidR="00E71EF9" w:rsidRPr="00997EB7" w:rsidRDefault="00E71EF9" w:rsidP="00E71EF9">
            <w:pPr>
              <w:pStyle w:val="Tabelinhoud"/>
            </w:pPr>
            <w:r w:rsidRPr="00997EB7">
              <w:t>The certification body’s activities are not marketed or offered as linked with the activities of an organization that provides management system consultancy.</w:t>
            </w:r>
          </w:p>
        </w:tc>
        <w:tc>
          <w:tcPr>
            <w:tcW w:w="1406" w:type="dxa"/>
          </w:tcPr>
          <w:p w14:paraId="73FD44D4" w14:textId="77777777" w:rsidR="00E71EF9" w:rsidRPr="00997EB7" w:rsidRDefault="00E71EF9" w:rsidP="00E71EF9">
            <w:pPr>
              <w:pStyle w:val="Tabelinhoud"/>
            </w:pPr>
          </w:p>
        </w:tc>
      </w:tr>
      <w:tr w:rsidR="00E71EF9" w:rsidRPr="00DE11B6" w14:paraId="738B343D" w14:textId="77777777" w:rsidTr="00E71EF9">
        <w:tc>
          <w:tcPr>
            <w:tcW w:w="1866" w:type="dxa"/>
          </w:tcPr>
          <w:p w14:paraId="7AC68D0D" w14:textId="3E5FEB97" w:rsidR="00E71EF9" w:rsidRPr="00997EB7" w:rsidRDefault="00E71EF9" w:rsidP="00E71EF9">
            <w:pPr>
              <w:pStyle w:val="Tabelinhoud"/>
            </w:pPr>
            <w:r w:rsidRPr="00997EB7">
              <w:t>5.2.10</w:t>
            </w:r>
          </w:p>
        </w:tc>
        <w:tc>
          <w:tcPr>
            <w:tcW w:w="5743" w:type="dxa"/>
          </w:tcPr>
          <w:p w14:paraId="2E1E38AA" w14:textId="00DDDB32" w:rsidR="00E71EF9" w:rsidRPr="00997EB7" w:rsidRDefault="00E71EF9" w:rsidP="00E71EF9">
            <w:pPr>
              <w:pStyle w:val="Tabelinhoud"/>
            </w:pPr>
            <w:r w:rsidRPr="00997EB7">
              <w:t>Personnel who have provided management system consultancy, (including management) do not take part in an audit or other certification activities if they have been involved in management system consultancy towards the client.</w:t>
            </w:r>
          </w:p>
        </w:tc>
        <w:tc>
          <w:tcPr>
            <w:tcW w:w="1406" w:type="dxa"/>
          </w:tcPr>
          <w:p w14:paraId="58709EDC" w14:textId="77777777" w:rsidR="00E71EF9" w:rsidRPr="00997EB7" w:rsidRDefault="00E71EF9" w:rsidP="00E71EF9">
            <w:pPr>
              <w:pStyle w:val="Tabelinhoud"/>
            </w:pPr>
          </w:p>
        </w:tc>
      </w:tr>
      <w:tr w:rsidR="00E71EF9" w:rsidRPr="00DE11B6" w14:paraId="10AB30EE" w14:textId="77777777" w:rsidTr="00E71EF9">
        <w:tc>
          <w:tcPr>
            <w:tcW w:w="1866" w:type="dxa"/>
          </w:tcPr>
          <w:p w14:paraId="5D92469C" w14:textId="1280CE04" w:rsidR="00E71EF9" w:rsidRPr="00997EB7" w:rsidRDefault="00E71EF9" w:rsidP="00E71EF9">
            <w:pPr>
              <w:pStyle w:val="Tabelinhoud"/>
            </w:pPr>
            <w:r w:rsidRPr="00997EB7">
              <w:t>5.2.11</w:t>
            </w:r>
          </w:p>
        </w:tc>
        <w:tc>
          <w:tcPr>
            <w:tcW w:w="5743" w:type="dxa"/>
          </w:tcPr>
          <w:p w14:paraId="4FABBA31" w14:textId="726C21BA" w:rsidR="00E71EF9" w:rsidRPr="00997EB7" w:rsidRDefault="00E71EF9" w:rsidP="00E71EF9">
            <w:pPr>
              <w:pStyle w:val="Tabelinhoud"/>
              <w:rPr>
                <w:szCs w:val="18"/>
              </w:rPr>
            </w:pPr>
            <w:r w:rsidRPr="00997EB7">
              <w:rPr>
                <w:szCs w:val="18"/>
              </w:rPr>
              <w:t>The certification body takes action to respond to any threats to its impartiality arising from the actions of other persons, bodies or organizations.</w:t>
            </w:r>
          </w:p>
        </w:tc>
        <w:tc>
          <w:tcPr>
            <w:tcW w:w="1406" w:type="dxa"/>
          </w:tcPr>
          <w:p w14:paraId="0A12DCBF" w14:textId="77777777" w:rsidR="00E71EF9" w:rsidRPr="00997EB7" w:rsidRDefault="00E71EF9" w:rsidP="00E71EF9">
            <w:pPr>
              <w:pStyle w:val="Tabelinhoud"/>
            </w:pPr>
          </w:p>
        </w:tc>
      </w:tr>
      <w:tr w:rsidR="00E71EF9" w:rsidRPr="00DE11B6" w14:paraId="106833FA" w14:textId="77777777" w:rsidTr="00E71EF9">
        <w:tc>
          <w:tcPr>
            <w:tcW w:w="1866" w:type="dxa"/>
          </w:tcPr>
          <w:p w14:paraId="23E9F2E2" w14:textId="089EAFA7" w:rsidR="00E71EF9" w:rsidRPr="00997EB7" w:rsidRDefault="00E71EF9" w:rsidP="00E71EF9">
            <w:pPr>
              <w:pStyle w:val="Tabelinhoud"/>
            </w:pPr>
            <w:r w:rsidRPr="00997EB7">
              <w:t>5.2.12</w:t>
            </w:r>
          </w:p>
        </w:tc>
        <w:tc>
          <w:tcPr>
            <w:tcW w:w="5743" w:type="dxa"/>
          </w:tcPr>
          <w:p w14:paraId="6117853E" w14:textId="4AC54520" w:rsidR="00E71EF9" w:rsidRPr="00997EB7" w:rsidRDefault="00E71EF9" w:rsidP="00E71EF9">
            <w:pPr>
              <w:pStyle w:val="Tabelinhoud"/>
              <w:rPr>
                <w:szCs w:val="18"/>
              </w:rPr>
            </w:pPr>
            <w:r w:rsidRPr="00997EB7">
              <w:rPr>
                <w:szCs w:val="18"/>
              </w:rPr>
              <w:t>All certification body personnel, either internal or external, or committees, who could influence the certification activities, act impartially and do not allow commercial, financial or other pressures to compromise impartiality.</w:t>
            </w:r>
          </w:p>
        </w:tc>
        <w:tc>
          <w:tcPr>
            <w:tcW w:w="1406" w:type="dxa"/>
          </w:tcPr>
          <w:p w14:paraId="5E5F7DC1" w14:textId="77777777" w:rsidR="00E71EF9" w:rsidRPr="00997EB7" w:rsidRDefault="00E71EF9" w:rsidP="00E71EF9">
            <w:pPr>
              <w:pStyle w:val="Tabelinhoud"/>
            </w:pPr>
          </w:p>
        </w:tc>
      </w:tr>
      <w:tr w:rsidR="00E71EF9" w:rsidRPr="00DE11B6" w14:paraId="7EE38589" w14:textId="77777777" w:rsidTr="00E71EF9">
        <w:tc>
          <w:tcPr>
            <w:tcW w:w="1866" w:type="dxa"/>
          </w:tcPr>
          <w:p w14:paraId="7758286B" w14:textId="7986DE37" w:rsidR="00E71EF9" w:rsidRPr="00997EB7" w:rsidRDefault="00E71EF9" w:rsidP="00E71EF9">
            <w:pPr>
              <w:pStyle w:val="Tabelinhoud"/>
            </w:pPr>
            <w:r w:rsidRPr="00997EB7">
              <w:lastRenderedPageBreak/>
              <w:t>5.2.13</w:t>
            </w:r>
          </w:p>
        </w:tc>
        <w:tc>
          <w:tcPr>
            <w:tcW w:w="5743" w:type="dxa"/>
          </w:tcPr>
          <w:p w14:paraId="0C139546" w14:textId="4607D127" w:rsidR="00E71EF9" w:rsidRPr="00997EB7" w:rsidRDefault="00E71EF9" w:rsidP="00E71EF9">
            <w:pPr>
              <w:pStyle w:val="Tabelinhoud"/>
              <w:rPr>
                <w:szCs w:val="18"/>
              </w:rPr>
            </w:pPr>
            <w:r w:rsidRPr="00997EB7">
              <w:rPr>
                <w:szCs w:val="18"/>
              </w:rPr>
              <w:t>The certification body requires personnel, internal and external, to reveal any situation known to them that can present them or the certification body with a conflict of interests. This information is recorded and used as input to identifying threats to impartiality. The certification body does not use such personnel, internal or external, unless they can demonstrate that there is no conflict of interest.</w:t>
            </w:r>
          </w:p>
        </w:tc>
        <w:tc>
          <w:tcPr>
            <w:tcW w:w="1406" w:type="dxa"/>
          </w:tcPr>
          <w:p w14:paraId="66525068" w14:textId="77777777" w:rsidR="00E71EF9" w:rsidRPr="00997EB7" w:rsidRDefault="00E71EF9" w:rsidP="00E71EF9">
            <w:pPr>
              <w:pStyle w:val="Tabelinhoud"/>
            </w:pPr>
          </w:p>
        </w:tc>
      </w:tr>
    </w:tbl>
    <w:p w14:paraId="34917A70" w14:textId="77777777" w:rsidR="00FA1461" w:rsidRPr="00997EB7" w:rsidRDefault="00FA1461" w:rsidP="00E71EF9">
      <w:pPr>
        <w:pStyle w:val="Kop6"/>
      </w:pPr>
      <w:r w:rsidRPr="00997EB7">
        <w:t>Main documents subject to evaluation:</w:t>
      </w:r>
    </w:p>
    <w:p w14:paraId="4C12E564" w14:textId="77777777" w:rsidR="00FA1461" w:rsidRPr="00997EB7" w:rsidRDefault="00FA1461" w:rsidP="00FA1461">
      <w:pPr>
        <w:rPr>
          <w:lang w:val="en-GB"/>
        </w:rPr>
      </w:pPr>
    </w:p>
    <w:p w14:paraId="0BF70AD8" w14:textId="77777777" w:rsidR="00FA1461" w:rsidRPr="00997EB7" w:rsidRDefault="00FA1461" w:rsidP="00E71EF9">
      <w:pPr>
        <w:pStyle w:val="Kop6"/>
      </w:pPr>
      <w:r w:rsidRPr="00997EB7">
        <w:t>Overall description of the findings, including the reference to any detected non-conformities:</w:t>
      </w:r>
    </w:p>
    <w:p w14:paraId="1F67A7F5" w14:textId="77777777" w:rsidR="00FA1461" w:rsidRPr="00997EB7" w:rsidRDefault="00FA1461" w:rsidP="00FA1461">
      <w:pPr>
        <w:rPr>
          <w:lang w:val="en-GB"/>
        </w:rPr>
      </w:pPr>
    </w:p>
    <w:p w14:paraId="2E7C30F5" w14:textId="77777777" w:rsidR="00FA1461" w:rsidRPr="00997EB7" w:rsidRDefault="00FA1461" w:rsidP="00E71EF9">
      <w:pPr>
        <w:pStyle w:val="Kop5"/>
        <w:rPr>
          <w:lang w:val="en-GB"/>
        </w:rPr>
      </w:pPr>
      <w:r w:rsidRPr="00997EB7">
        <w:rPr>
          <w:lang w:val="en-GB"/>
        </w:rPr>
        <w:t xml:space="preserve">EN ISO/IEC 17021-1:2015 § 5.3. </w:t>
      </w:r>
      <w:r w:rsidRPr="00997EB7">
        <w:rPr>
          <w:lang w:val="en-GB"/>
        </w:rPr>
        <w:tab/>
        <w:t>Liability and financing</w:t>
      </w:r>
    </w:p>
    <w:tbl>
      <w:tblPr>
        <w:tblStyle w:val="Tabelraster"/>
        <w:tblW w:w="9015" w:type="dxa"/>
        <w:tblLook w:val="04A0" w:firstRow="1" w:lastRow="0" w:firstColumn="1" w:lastColumn="0" w:noHBand="0" w:noVBand="1"/>
      </w:tblPr>
      <w:tblGrid>
        <w:gridCol w:w="1866"/>
        <w:gridCol w:w="5743"/>
        <w:gridCol w:w="1406"/>
      </w:tblGrid>
      <w:tr w:rsidR="00E71EF9" w:rsidRPr="00997EB7" w14:paraId="252AEE0D" w14:textId="77777777" w:rsidTr="00E71EF9">
        <w:tc>
          <w:tcPr>
            <w:tcW w:w="1866" w:type="dxa"/>
          </w:tcPr>
          <w:p w14:paraId="4E301577" w14:textId="77777777" w:rsidR="00E71EF9" w:rsidRPr="00997EB7" w:rsidRDefault="00E71EF9" w:rsidP="00E71EF9">
            <w:pPr>
              <w:pStyle w:val="Tabeltitel"/>
            </w:pPr>
            <w:r w:rsidRPr="00997EB7">
              <w:t>Clause</w:t>
            </w:r>
          </w:p>
        </w:tc>
        <w:tc>
          <w:tcPr>
            <w:tcW w:w="5743" w:type="dxa"/>
          </w:tcPr>
          <w:p w14:paraId="25B44881" w14:textId="77777777" w:rsidR="00E71EF9" w:rsidRPr="00997EB7" w:rsidRDefault="00E71EF9" w:rsidP="00E71EF9">
            <w:pPr>
              <w:pStyle w:val="Tabeltitel"/>
            </w:pPr>
            <w:r w:rsidRPr="00997EB7">
              <w:t>Description</w:t>
            </w:r>
          </w:p>
        </w:tc>
        <w:tc>
          <w:tcPr>
            <w:tcW w:w="1406" w:type="dxa"/>
          </w:tcPr>
          <w:p w14:paraId="104E4147" w14:textId="77777777" w:rsidR="00E71EF9" w:rsidRPr="00997EB7" w:rsidRDefault="00E71EF9" w:rsidP="00E71EF9">
            <w:pPr>
              <w:pStyle w:val="Tabeltitel"/>
            </w:pPr>
            <w:r w:rsidRPr="00997EB7">
              <w:t>Evaluation</w:t>
            </w:r>
          </w:p>
        </w:tc>
      </w:tr>
      <w:tr w:rsidR="00E71EF9" w:rsidRPr="00DE11B6" w14:paraId="3DAD6A25" w14:textId="77777777" w:rsidTr="00E71EF9">
        <w:tc>
          <w:tcPr>
            <w:tcW w:w="1866" w:type="dxa"/>
          </w:tcPr>
          <w:p w14:paraId="7AFB3778" w14:textId="3B786C04" w:rsidR="00E71EF9" w:rsidRPr="00997EB7" w:rsidRDefault="00E71EF9" w:rsidP="00E71EF9">
            <w:pPr>
              <w:pStyle w:val="Tabelinhoud"/>
            </w:pPr>
            <w:r w:rsidRPr="00997EB7">
              <w:t>5.3.1</w:t>
            </w:r>
          </w:p>
        </w:tc>
        <w:tc>
          <w:tcPr>
            <w:tcW w:w="5743" w:type="dxa"/>
          </w:tcPr>
          <w:p w14:paraId="128BF321" w14:textId="1A10D089" w:rsidR="00E71EF9" w:rsidRPr="00997EB7" w:rsidRDefault="00E71EF9" w:rsidP="00E71EF9">
            <w:pPr>
              <w:pStyle w:val="Tabelinhoud"/>
            </w:pPr>
            <w:r w:rsidRPr="00997EB7">
              <w:t>The certification body is able to demonstrate that it has evaluated the risks arising from its certification activities and that it has adequate arrangements (e.g. insurance or reserves) to cover liabilities in each of its fields of activities and the geographic areas in which it operates.</w:t>
            </w:r>
          </w:p>
        </w:tc>
        <w:tc>
          <w:tcPr>
            <w:tcW w:w="1406" w:type="dxa"/>
          </w:tcPr>
          <w:p w14:paraId="1DFAE845" w14:textId="77777777" w:rsidR="00E71EF9" w:rsidRPr="00997EB7" w:rsidRDefault="00E71EF9" w:rsidP="00E71EF9">
            <w:pPr>
              <w:pStyle w:val="Tabelinhoud"/>
            </w:pPr>
          </w:p>
        </w:tc>
      </w:tr>
      <w:tr w:rsidR="00E71EF9" w:rsidRPr="00DE11B6" w14:paraId="68643B95" w14:textId="77777777" w:rsidTr="00E71EF9">
        <w:tc>
          <w:tcPr>
            <w:tcW w:w="1866" w:type="dxa"/>
          </w:tcPr>
          <w:p w14:paraId="7ED3C928" w14:textId="2B8BC63C" w:rsidR="00E71EF9" w:rsidRPr="00997EB7" w:rsidRDefault="00E71EF9" w:rsidP="00E71EF9">
            <w:pPr>
              <w:pStyle w:val="Tabelinhoud"/>
            </w:pPr>
            <w:r w:rsidRPr="00997EB7">
              <w:t>5.3.2</w:t>
            </w:r>
          </w:p>
        </w:tc>
        <w:tc>
          <w:tcPr>
            <w:tcW w:w="5743" w:type="dxa"/>
          </w:tcPr>
          <w:p w14:paraId="1DD904DC" w14:textId="2C40C809" w:rsidR="00E71EF9" w:rsidRPr="00997EB7" w:rsidRDefault="00E71EF9" w:rsidP="00E71EF9">
            <w:pPr>
              <w:pStyle w:val="Tabelinhoud"/>
            </w:pPr>
            <w:r w:rsidRPr="00997EB7">
              <w:t>The certification body evaluates its finances and sources of income and demonstrates that initially, and on an ongoing basis, commercial, financial or other pressures do not compromise its impartiality.</w:t>
            </w:r>
          </w:p>
        </w:tc>
        <w:tc>
          <w:tcPr>
            <w:tcW w:w="1406" w:type="dxa"/>
          </w:tcPr>
          <w:p w14:paraId="299C332E" w14:textId="77777777" w:rsidR="00E71EF9" w:rsidRPr="00997EB7" w:rsidRDefault="00E71EF9" w:rsidP="00E71EF9">
            <w:pPr>
              <w:pStyle w:val="Tabelinhoud"/>
            </w:pPr>
          </w:p>
        </w:tc>
      </w:tr>
    </w:tbl>
    <w:p w14:paraId="66A33147" w14:textId="77777777" w:rsidR="00FA1461" w:rsidRPr="00997EB7" w:rsidRDefault="00FA1461" w:rsidP="00E71EF9">
      <w:pPr>
        <w:pStyle w:val="Kop6"/>
      </w:pPr>
      <w:r w:rsidRPr="00997EB7">
        <w:t>Main documents subject to evaluation:</w:t>
      </w:r>
    </w:p>
    <w:p w14:paraId="1DA65161" w14:textId="77777777" w:rsidR="00FA1461" w:rsidRPr="00997EB7" w:rsidRDefault="00FA1461" w:rsidP="00FA1461">
      <w:pPr>
        <w:rPr>
          <w:lang w:val="en-GB"/>
        </w:rPr>
      </w:pPr>
    </w:p>
    <w:p w14:paraId="108CAEE3" w14:textId="77777777" w:rsidR="00FA1461" w:rsidRPr="00997EB7" w:rsidRDefault="00FA1461" w:rsidP="00E71EF9">
      <w:pPr>
        <w:pStyle w:val="Kop6"/>
      </w:pPr>
      <w:r w:rsidRPr="00997EB7">
        <w:t>Overall description of the findings, including the reference to any detected non-conformities:</w:t>
      </w:r>
    </w:p>
    <w:p w14:paraId="001DFA3C" w14:textId="77777777" w:rsidR="00FA1461" w:rsidRPr="00997EB7" w:rsidRDefault="00FA1461" w:rsidP="00FA1461">
      <w:pPr>
        <w:rPr>
          <w:lang w:val="en-GB"/>
        </w:rPr>
      </w:pPr>
    </w:p>
    <w:p w14:paraId="61644386" w14:textId="67684C20" w:rsidR="00FA1461" w:rsidRPr="006A1A81" w:rsidRDefault="00FA1461" w:rsidP="00E71EF9">
      <w:pPr>
        <w:pStyle w:val="Kop4"/>
        <w:rPr>
          <w:lang w:val="fr-BE"/>
        </w:rPr>
      </w:pPr>
      <w:r w:rsidRPr="006A1A81">
        <w:rPr>
          <w:lang w:val="fr-BE"/>
        </w:rPr>
        <w:t xml:space="preserve">EN ISO/IEC 17021-1:2015 § 6: </w:t>
      </w:r>
      <w:r w:rsidRPr="006A1A81">
        <w:rPr>
          <w:lang w:val="fr-BE"/>
        </w:rPr>
        <w:tab/>
        <w:t xml:space="preserve">Structural </w:t>
      </w:r>
      <w:proofErr w:type="spellStart"/>
      <w:r w:rsidRPr="006A1A81">
        <w:rPr>
          <w:lang w:val="fr-BE"/>
        </w:rPr>
        <w:t>requirements</w:t>
      </w:r>
      <w:proofErr w:type="spellEnd"/>
    </w:p>
    <w:p w14:paraId="5E7F6835" w14:textId="40BB7646" w:rsidR="00FA1461" w:rsidRPr="00997EB7" w:rsidRDefault="00FA1461" w:rsidP="00E71EF9">
      <w:pPr>
        <w:pStyle w:val="Kop5"/>
        <w:rPr>
          <w:lang w:val="en-GB"/>
        </w:rPr>
      </w:pPr>
      <w:r w:rsidRPr="006A1A81">
        <w:rPr>
          <w:lang w:val="fr-BE"/>
        </w:rPr>
        <w:t xml:space="preserve">EN ISO/IEC 17021-1:2015 § 6.1. </w:t>
      </w:r>
      <w:r w:rsidRPr="006A1A81">
        <w:rPr>
          <w:lang w:val="fr-BE"/>
        </w:rPr>
        <w:tab/>
      </w:r>
      <w:r w:rsidRPr="00997EB7">
        <w:rPr>
          <w:lang w:val="en-GB"/>
        </w:rPr>
        <w:t>Organizational structure and top management</w:t>
      </w:r>
    </w:p>
    <w:tbl>
      <w:tblPr>
        <w:tblStyle w:val="Tabelraster"/>
        <w:tblW w:w="9015" w:type="dxa"/>
        <w:tblLook w:val="04A0" w:firstRow="1" w:lastRow="0" w:firstColumn="1" w:lastColumn="0" w:noHBand="0" w:noVBand="1"/>
      </w:tblPr>
      <w:tblGrid>
        <w:gridCol w:w="1866"/>
        <w:gridCol w:w="5743"/>
        <w:gridCol w:w="1406"/>
      </w:tblGrid>
      <w:tr w:rsidR="00E71EF9" w:rsidRPr="00997EB7" w14:paraId="2840E06D" w14:textId="77777777" w:rsidTr="00E71EF9">
        <w:tc>
          <w:tcPr>
            <w:tcW w:w="1866" w:type="dxa"/>
          </w:tcPr>
          <w:p w14:paraId="32A5A90E" w14:textId="77777777" w:rsidR="00E71EF9" w:rsidRPr="00997EB7" w:rsidRDefault="00E71EF9" w:rsidP="00E71EF9">
            <w:pPr>
              <w:pStyle w:val="Tabeltitel"/>
            </w:pPr>
            <w:r w:rsidRPr="00997EB7">
              <w:t>Clause</w:t>
            </w:r>
          </w:p>
        </w:tc>
        <w:tc>
          <w:tcPr>
            <w:tcW w:w="5743" w:type="dxa"/>
          </w:tcPr>
          <w:p w14:paraId="1853542E" w14:textId="77777777" w:rsidR="00E71EF9" w:rsidRPr="00997EB7" w:rsidRDefault="00E71EF9" w:rsidP="00E71EF9">
            <w:pPr>
              <w:pStyle w:val="Tabeltitel"/>
            </w:pPr>
            <w:r w:rsidRPr="00997EB7">
              <w:t>Description</w:t>
            </w:r>
          </w:p>
        </w:tc>
        <w:tc>
          <w:tcPr>
            <w:tcW w:w="1406" w:type="dxa"/>
          </w:tcPr>
          <w:p w14:paraId="4FD1373C" w14:textId="77777777" w:rsidR="00E71EF9" w:rsidRPr="00997EB7" w:rsidRDefault="00E71EF9" w:rsidP="00E71EF9">
            <w:pPr>
              <w:pStyle w:val="Tabeltitel"/>
            </w:pPr>
            <w:r w:rsidRPr="00997EB7">
              <w:t>Evaluation</w:t>
            </w:r>
          </w:p>
        </w:tc>
      </w:tr>
      <w:tr w:rsidR="00E71EF9" w:rsidRPr="00DE11B6" w14:paraId="437AA6AB" w14:textId="77777777" w:rsidTr="00E71EF9">
        <w:tc>
          <w:tcPr>
            <w:tcW w:w="1866" w:type="dxa"/>
          </w:tcPr>
          <w:p w14:paraId="5BEE7117" w14:textId="7B2D6A4F" w:rsidR="00E71EF9" w:rsidRPr="00997EB7" w:rsidRDefault="00E71EF9" w:rsidP="00E71EF9">
            <w:pPr>
              <w:pStyle w:val="Tabelinhoud"/>
            </w:pPr>
            <w:r w:rsidRPr="00997EB7">
              <w:t>6.1.1</w:t>
            </w:r>
          </w:p>
        </w:tc>
        <w:tc>
          <w:tcPr>
            <w:tcW w:w="5743" w:type="dxa"/>
          </w:tcPr>
          <w:p w14:paraId="185461E5" w14:textId="77777777" w:rsidR="00E71EF9" w:rsidRPr="00997EB7" w:rsidRDefault="00E71EF9" w:rsidP="00E71EF9">
            <w:pPr>
              <w:pStyle w:val="Tabelinhoud"/>
              <w:rPr>
                <w:lang w:eastAsia="nl-NL"/>
              </w:rPr>
            </w:pPr>
            <w:r w:rsidRPr="00997EB7">
              <w:rPr>
                <w:lang w:eastAsia="nl-NL"/>
              </w:rPr>
              <w:t xml:space="preserve">The certification body documents its organizational structure, duties, responsibilities and authorities of </w:t>
            </w:r>
          </w:p>
          <w:p w14:paraId="783C5824" w14:textId="77777777" w:rsidR="00E71EF9" w:rsidRPr="00997EB7" w:rsidRDefault="00E71EF9" w:rsidP="00FA29BA">
            <w:pPr>
              <w:pStyle w:val="Tabellijst"/>
              <w:rPr>
                <w:lang w:val="en-GB" w:eastAsia="nl-NL"/>
              </w:rPr>
            </w:pPr>
            <w:r w:rsidRPr="00997EB7">
              <w:rPr>
                <w:lang w:val="en-GB" w:eastAsia="nl-NL"/>
              </w:rPr>
              <w:t xml:space="preserve">management </w:t>
            </w:r>
          </w:p>
          <w:p w14:paraId="3E0E67FF" w14:textId="77777777" w:rsidR="00E71EF9" w:rsidRPr="00997EB7" w:rsidRDefault="00E71EF9" w:rsidP="00FA29BA">
            <w:pPr>
              <w:pStyle w:val="Tabellijst"/>
              <w:rPr>
                <w:lang w:val="en-GB" w:eastAsia="nl-NL"/>
              </w:rPr>
            </w:pPr>
            <w:r w:rsidRPr="00997EB7">
              <w:rPr>
                <w:lang w:val="en-GB" w:eastAsia="nl-NL"/>
              </w:rPr>
              <w:t xml:space="preserve">other personnel involved in certification </w:t>
            </w:r>
          </w:p>
          <w:p w14:paraId="49B8727C" w14:textId="77777777" w:rsidR="00E71EF9" w:rsidRPr="00997EB7" w:rsidRDefault="00E71EF9" w:rsidP="00FA29BA">
            <w:pPr>
              <w:pStyle w:val="Tabellijst"/>
              <w:rPr>
                <w:lang w:val="en-GB" w:eastAsia="nl-NL"/>
              </w:rPr>
            </w:pPr>
            <w:r w:rsidRPr="00997EB7">
              <w:rPr>
                <w:lang w:val="en-GB" w:eastAsia="nl-NL"/>
              </w:rPr>
              <w:t xml:space="preserve">any committees. </w:t>
            </w:r>
          </w:p>
          <w:p w14:paraId="657561BC" w14:textId="440CD883" w:rsidR="00E71EF9" w:rsidRPr="00997EB7" w:rsidRDefault="00E71EF9" w:rsidP="00E71EF9">
            <w:pPr>
              <w:pStyle w:val="Tabelinhoud"/>
            </w:pPr>
            <w:r w:rsidRPr="00997EB7">
              <w:rPr>
                <w:lang w:eastAsia="nl-NL"/>
              </w:rPr>
              <w:t>When the certification body is a defined part of a legal entity, the structure includes the line of authority and the relationship to other parts within the same legal entity.</w:t>
            </w:r>
          </w:p>
        </w:tc>
        <w:tc>
          <w:tcPr>
            <w:tcW w:w="1406" w:type="dxa"/>
          </w:tcPr>
          <w:p w14:paraId="63335617" w14:textId="77777777" w:rsidR="00E71EF9" w:rsidRPr="00997EB7" w:rsidRDefault="00E71EF9" w:rsidP="00E71EF9">
            <w:pPr>
              <w:pStyle w:val="Tabelinhoud"/>
            </w:pPr>
          </w:p>
        </w:tc>
      </w:tr>
      <w:tr w:rsidR="00E71EF9" w:rsidRPr="00DE11B6" w14:paraId="3B1DA469" w14:textId="77777777" w:rsidTr="00E71EF9">
        <w:tc>
          <w:tcPr>
            <w:tcW w:w="1866" w:type="dxa"/>
          </w:tcPr>
          <w:p w14:paraId="0ED0802E" w14:textId="7B393645" w:rsidR="00E71EF9" w:rsidRPr="00997EB7" w:rsidRDefault="00E71EF9" w:rsidP="00E71EF9">
            <w:pPr>
              <w:pStyle w:val="Tabelinhoud"/>
            </w:pPr>
            <w:r w:rsidRPr="00997EB7">
              <w:t>6.1.2.</w:t>
            </w:r>
          </w:p>
        </w:tc>
        <w:tc>
          <w:tcPr>
            <w:tcW w:w="5743" w:type="dxa"/>
          </w:tcPr>
          <w:p w14:paraId="6FD2249F" w14:textId="5CE3E502" w:rsidR="00E71EF9" w:rsidRPr="00997EB7" w:rsidRDefault="00E71EF9" w:rsidP="00E71EF9">
            <w:pPr>
              <w:pStyle w:val="Tabelinhoud"/>
              <w:rPr>
                <w:lang w:eastAsia="nl-NL"/>
              </w:rPr>
            </w:pPr>
            <w:r w:rsidRPr="00997EB7">
              <w:t>Certification activities are structured and managed so as to safeguard impartiality.</w:t>
            </w:r>
          </w:p>
        </w:tc>
        <w:tc>
          <w:tcPr>
            <w:tcW w:w="1406" w:type="dxa"/>
          </w:tcPr>
          <w:p w14:paraId="6BD3E5A4" w14:textId="77777777" w:rsidR="00E71EF9" w:rsidRPr="00997EB7" w:rsidRDefault="00E71EF9" w:rsidP="00E71EF9">
            <w:pPr>
              <w:pStyle w:val="Tabelinhoud"/>
            </w:pPr>
          </w:p>
        </w:tc>
      </w:tr>
      <w:tr w:rsidR="00E71EF9" w:rsidRPr="00DE11B6" w14:paraId="59FFD343" w14:textId="77777777" w:rsidTr="00E71EF9">
        <w:tc>
          <w:tcPr>
            <w:tcW w:w="1866" w:type="dxa"/>
          </w:tcPr>
          <w:p w14:paraId="59806070" w14:textId="4658A3E8" w:rsidR="00E71EF9" w:rsidRPr="00997EB7" w:rsidRDefault="00E71EF9" w:rsidP="00E71EF9">
            <w:pPr>
              <w:pStyle w:val="Tabelinhoud"/>
            </w:pPr>
            <w:r w:rsidRPr="00997EB7">
              <w:t>6.1.3.</w:t>
            </w:r>
          </w:p>
        </w:tc>
        <w:tc>
          <w:tcPr>
            <w:tcW w:w="5743" w:type="dxa"/>
          </w:tcPr>
          <w:p w14:paraId="2D0089CC" w14:textId="5194CAB4" w:rsidR="00E71EF9" w:rsidRPr="00997EB7" w:rsidRDefault="00E71EF9" w:rsidP="00E71EF9">
            <w:pPr>
              <w:pStyle w:val="Tabelinhoud"/>
            </w:pPr>
            <w:r w:rsidRPr="00997EB7">
              <w:t>The certification body identifies the top management having overall authority and responsibility.</w:t>
            </w:r>
          </w:p>
        </w:tc>
        <w:tc>
          <w:tcPr>
            <w:tcW w:w="1406" w:type="dxa"/>
          </w:tcPr>
          <w:p w14:paraId="08B31A2D" w14:textId="77777777" w:rsidR="00E71EF9" w:rsidRPr="00997EB7" w:rsidRDefault="00E71EF9" w:rsidP="00E71EF9">
            <w:pPr>
              <w:pStyle w:val="Tabelinhoud"/>
            </w:pPr>
          </w:p>
        </w:tc>
      </w:tr>
      <w:tr w:rsidR="00E71EF9" w:rsidRPr="00DE11B6" w14:paraId="6E8FE0D1" w14:textId="77777777" w:rsidTr="00E71EF9">
        <w:tc>
          <w:tcPr>
            <w:tcW w:w="1866" w:type="dxa"/>
          </w:tcPr>
          <w:p w14:paraId="1EA0D5B9" w14:textId="20B0A07C" w:rsidR="00E71EF9" w:rsidRPr="00997EB7" w:rsidRDefault="00E71EF9" w:rsidP="00E71EF9">
            <w:pPr>
              <w:pStyle w:val="Tabelinhoud"/>
            </w:pPr>
            <w:r w:rsidRPr="00997EB7">
              <w:t>6.1.4.</w:t>
            </w:r>
          </w:p>
        </w:tc>
        <w:tc>
          <w:tcPr>
            <w:tcW w:w="5743" w:type="dxa"/>
          </w:tcPr>
          <w:p w14:paraId="33097C28" w14:textId="77777777" w:rsidR="00E71EF9" w:rsidRPr="00997EB7" w:rsidRDefault="00E71EF9" w:rsidP="00E71EF9">
            <w:pPr>
              <w:pStyle w:val="Tabelinhoud"/>
            </w:pPr>
            <w:r w:rsidRPr="00997EB7">
              <w:t>The certification body has formal rules for the appointment, terms of reference and</w:t>
            </w:r>
          </w:p>
          <w:p w14:paraId="1B33C9B4" w14:textId="0DECCC79" w:rsidR="00E71EF9" w:rsidRPr="00997EB7" w:rsidRDefault="00E71EF9" w:rsidP="00E71EF9">
            <w:pPr>
              <w:pStyle w:val="Tabelinhoud"/>
            </w:pPr>
            <w:r w:rsidRPr="00997EB7">
              <w:t>operation of any committees that are involved in the certification activities.</w:t>
            </w:r>
          </w:p>
        </w:tc>
        <w:tc>
          <w:tcPr>
            <w:tcW w:w="1406" w:type="dxa"/>
          </w:tcPr>
          <w:p w14:paraId="2CCDCF21" w14:textId="77777777" w:rsidR="00E71EF9" w:rsidRPr="00997EB7" w:rsidRDefault="00E71EF9" w:rsidP="00E71EF9">
            <w:pPr>
              <w:pStyle w:val="Tabelinhoud"/>
            </w:pPr>
          </w:p>
        </w:tc>
      </w:tr>
    </w:tbl>
    <w:p w14:paraId="19157304" w14:textId="77777777" w:rsidR="00FA1461" w:rsidRPr="00997EB7" w:rsidRDefault="00FA1461" w:rsidP="00E71EF9">
      <w:pPr>
        <w:pStyle w:val="Kop6"/>
      </w:pPr>
      <w:r w:rsidRPr="00997EB7">
        <w:t>Main documents subject to evaluation:</w:t>
      </w:r>
    </w:p>
    <w:p w14:paraId="66EA222A" w14:textId="77777777" w:rsidR="00FA1461" w:rsidRPr="00997EB7" w:rsidRDefault="00FA1461" w:rsidP="00FA1461">
      <w:pPr>
        <w:rPr>
          <w:lang w:val="en-GB"/>
        </w:rPr>
      </w:pPr>
    </w:p>
    <w:p w14:paraId="3F2D98EE" w14:textId="77777777" w:rsidR="00FA1461" w:rsidRPr="00997EB7" w:rsidRDefault="00FA1461" w:rsidP="00E71EF9">
      <w:pPr>
        <w:pStyle w:val="Kop6"/>
      </w:pPr>
      <w:r w:rsidRPr="00997EB7">
        <w:t>Overall description of the findings, including the reference to any detected non-conformities:</w:t>
      </w:r>
    </w:p>
    <w:p w14:paraId="4236B9A6" w14:textId="77777777" w:rsidR="00FA1461" w:rsidRPr="00997EB7" w:rsidRDefault="00FA1461" w:rsidP="00FA1461">
      <w:pPr>
        <w:rPr>
          <w:b/>
          <w:bCs/>
          <w:highlight w:val="magenta"/>
          <w:lang w:val="en-GB"/>
        </w:rPr>
      </w:pPr>
    </w:p>
    <w:p w14:paraId="487CE434" w14:textId="5988A5AB" w:rsidR="00FA1461" w:rsidRPr="00997EB7" w:rsidRDefault="00FA1461" w:rsidP="00E71EF9">
      <w:pPr>
        <w:pStyle w:val="Kop5"/>
        <w:rPr>
          <w:lang w:val="en-GB"/>
        </w:rPr>
      </w:pPr>
      <w:r w:rsidRPr="00997EB7">
        <w:rPr>
          <w:lang w:val="en-GB"/>
        </w:rPr>
        <w:lastRenderedPageBreak/>
        <w:t xml:space="preserve">EN ISO/IEC 17021-1:2015 § 6.2. </w:t>
      </w:r>
      <w:r w:rsidRPr="00997EB7">
        <w:rPr>
          <w:lang w:val="en-GB"/>
        </w:rPr>
        <w:tab/>
        <w:t>Operational control</w:t>
      </w:r>
    </w:p>
    <w:tbl>
      <w:tblPr>
        <w:tblStyle w:val="Tabelraster"/>
        <w:tblW w:w="9015" w:type="dxa"/>
        <w:tblLook w:val="04A0" w:firstRow="1" w:lastRow="0" w:firstColumn="1" w:lastColumn="0" w:noHBand="0" w:noVBand="1"/>
      </w:tblPr>
      <w:tblGrid>
        <w:gridCol w:w="1866"/>
        <w:gridCol w:w="5743"/>
        <w:gridCol w:w="1406"/>
      </w:tblGrid>
      <w:tr w:rsidR="006C2F90" w:rsidRPr="00997EB7" w14:paraId="0EB369B0" w14:textId="77777777" w:rsidTr="006A1A81">
        <w:tc>
          <w:tcPr>
            <w:tcW w:w="1866" w:type="dxa"/>
          </w:tcPr>
          <w:p w14:paraId="1B71F089" w14:textId="77777777" w:rsidR="006C2F90" w:rsidRPr="00997EB7" w:rsidRDefault="006C2F90" w:rsidP="006A1A81">
            <w:pPr>
              <w:pStyle w:val="Tabeltitel"/>
            </w:pPr>
            <w:r w:rsidRPr="00997EB7">
              <w:t>Clause</w:t>
            </w:r>
          </w:p>
        </w:tc>
        <w:tc>
          <w:tcPr>
            <w:tcW w:w="5743" w:type="dxa"/>
          </w:tcPr>
          <w:p w14:paraId="7D257821" w14:textId="77777777" w:rsidR="006C2F90" w:rsidRPr="00997EB7" w:rsidRDefault="006C2F90" w:rsidP="006A1A81">
            <w:pPr>
              <w:pStyle w:val="Tabeltitel"/>
            </w:pPr>
            <w:r w:rsidRPr="00997EB7">
              <w:t>Description</w:t>
            </w:r>
          </w:p>
        </w:tc>
        <w:tc>
          <w:tcPr>
            <w:tcW w:w="1406" w:type="dxa"/>
          </w:tcPr>
          <w:p w14:paraId="217E8B51" w14:textId="77777777" w:rsidR="006C2F90" w:rsidRPr="00997EB7" w:rsidRDefault="006C2F90" w:rsidP="006A1A81">
            <w:pPr>
              <w:pStyle w:val="Tabeltitel"/>
            </w:pPr>
            <w:r w:rsidRPr="00997EB7">
              <w:t>Evaluation</w:t>
            </w:r>
          </w:p>
        </w:tc>
      </w:tr>
      <w:tr w:rsidR="00FA29BA" w:rsidRPr="00DE11B6" w14:paraId="768B7AB3" w14:textId="77777777" w:rsidTr="006A1A81">
        <w:tc>
          <w:tcPr>
            <w:tcW w:w="1866" w:type="dxa"/>
          </w:tcPr>
          <w:p w14:paraId="13EA2E73" w14:textId="70EA5D5A" w:rsidR="00FA29BA" w:rsidRPr="00997EB7" w:rsidRDefault="00FA29BA" w:rsidP="00FA29BA">
            <w:pPr>
              <w:pStyle w:val="Tabelinhoud"/>
            </w:pPr>
            <w:r w:rsidRPr="00997EB7">
              <w:t>6.2.1</w:t>
            </w:r>
          </w:p>
        </w:tc>
        <w:tc>
          <w:tcPr>
            <w:tcW w:w="5743" w:type="dxa"/>
          </w:tcPr>
          <w:p w14:paraId="6A0C4479" w14:textId="77777777" w:rsidR="00FA29BA" w:rsidRPr="00997EB7" w:rsidRDefault="00FA29BA" w:rsidP="00FA29BA">
            <w:pPr>
              <w:pStyle w:val="Tabelinhoud"/>
              <w:rPr>
                <w:lang w:eastAsia="nl-NL"/>
              </w:rPr>
            </w:pPr>
            <w:r w:rsidRPr="00997EB7">
              <w:rPr>
                <w:lang w:eastAsia="nl-NL"/>
              </w:rPr>
              <w:t>The certification body has a process for the effective control of certification activities</w:t>
            </w:r>
          </w:p>
          <w:p w14:paraId="1A04BD62" w14:textId="73ABBCAE" w:rsidR="00FA29BA" w:rsidRPr="00997EB7" w:rsidRDefault="00FA29BA" w:rsidP="00FA29BA">
            <w:pPr>
              <w:pStyle w:val="Tabelinhoud"/>
            </w:pPr>
            <w:r w:rsidRPr="00997EB7">
              <w:rPr>
                <w:lang w:eastAsia="nl-NL"/>
              </w:rPr>
              <w:t>delivered by branch offices, partnerships, agents, franchisees, etc., irrespective of their legal status, relationship or geographical location.</w:t>
            </w:r>
          </w:p>
        </w:tc>
        <w:tc>
          <w:tcPr>
            <w:tcW w:w="1406" w:type="dxa"/>
          </w:tcPr>
          <w:p w14:paraId="42E216A4" w14:textId="77777777" w:rsidR="00FA29BA" w:rsidRPr="00997EB7" w:rsidRDefault="00FA29BA" w:rsidP="00FA29BA">
            <w:pPr>
              <w:pStyle w:val="Tabelinhoud"/>
            </w:pPr>
          </w:p>
        </w:tc>
      </w:tr>
      <w:tr w:rsidR="00FA29BA" w:rsidRPr="00DE11B6" w14:paraId="639A41CD" w14:textId="77777777" w:rsidTr="006A1A81">
        <w:tc>
          <w:tcPr>
            <w:tcW w:w="1866" w:type="dxa"/>
          </w:tcPr>
          <w:p w14:paraId="73576F7E" w14:textId="2FDB3921" w:rsidR="00FA29BA" w:rsidRPr="00997EB7" w:rsidRDefault="00FA29BA" w:rsidP="00FA29BA">
            <w:pPr>
              <w:pStyle w:val="Tabelinhoud"/>
            </w:pPr>
            <w:r w:rsidRPr="00997EB7">
              <w:t>6.2.2.</w:t>
            </w:r>
          </w:p>
        </w:tc>
        <w:tc>
          <w:tcPr>
            <w:tcW w:w="5743" w:type="dxa"/>
          </w:tcPr>
          <w:p w14:paraId="082B70CC" w14:textId="77777777" w:rsidR="00FA29BA" w:rsidRPr="00997EB7" w:rsidRDefault="00FA29BA" w:rsidP="00FA29BA">
            <w:pPr>
              <w:pStyle w:val="Tabelinhoud"/>
              <w:rPr>
                <w:lang w:eastAsia="nl-NL"/>
              </w:rPr>
            </w:pPr>
            <w:r w:rsidRPr="00997EB7">
              <w:rPr>
                <w:lang w:eastAsia="nl-NL"/>
              </w:rPr>
              <w:t xml:space="preserve">The certification body considers the appropriate level and method of control of activities undertaken including </w:t>
            </w:r>
          </w:p>
          <w:p w14:paraId="0592F25E" w14:textId="77777777" w:rsidR="00FA29BA" w:rsidRPr="00997EB7" w:rsidRDefault="00FA29BA" w:rsidP="00FA29BA">
            <w:pPr>
              <w:pStyle w:val="Tabellijst"/>
              <w:rPr>
                <w:lang w:val="en-GB" w:eastAsia="nl-NL"/>
              </w:rPr>
            </w:pPr>
            <w:r w:rsidRPr="00997EB7">
              <w:rPr>
                <w:lang w:val="en-GB" w:eastAsia="nl-NL"/>
              </w:rPr>
              <w:t>its processes</w:t>
            </w:r>
          </w:p>
          <w:p w14:paraId="7168B2B9" w14:textId="77777777" w:rsidR="00FA29BA" w:rsidRPr="00997EB7" w:rsidRDefault="00FA29BA" w:rsidP="00FA29BA">
            <w:pPr>
              <w:pStyle w:val="Tabellijst"/>
              <w:rPr>
                <w:lang w:val="en-GB" w:eastAsia="nl-NL"/>
              </w:rPr>
            </w:pPr>
            <w:r w:rsidRPr="00997EB7">
              <w:rPr>
                <w:lang w:val="en-GB" w:eastAsia="nl-NL"/>
              </w:rPr>
              <w:t>technical areas of certification bodies’ operations</w:t>
            </w:r>
          </w:p>
          <w:p w14:paraId="589D5459" w14:textId="77777777" w:rsidR="00FA29BA" w:rsidRPr="00997EB7" w:rsidRDefault="00FA29BA" w:rsidP="00FA29BA">
            <w:pPr>
              <w:pStyle w:val="Tabellijst"/>
              <w:rPr>
                <w:lang w:val="en-GB" w:eastAsia="nl-NL"/>
              </w:rPr>
            </w:pPr>
            <w:r w:rsidRPr="00997EB7">
              <w:rPr>
                <w:lang w:val="en-GB" w:eastAsia="nl-NL"/>
              </w:rPr>
              <w:t>competence of personnel</w:t>
            </w:r>
          </w:p>
          <w:p w14:paraId="26B9BEF6" w14:textId="77777777" w:rsidR="00FA29BA" w:rsidRPr="00997EB7" w:rsidRDefault="00FA29BA" w:rsidP="00FA29BA">
            <w:pPr>
              <w:pStyle w:val="Tabellijst"/>
              <w:rPr>
                <w:lang w:val="en-GB" w:eastAsia="nl-NL"/>
              </w:rPr>
            </w:pPr>
            <w:r w:rsidRPr="00997EB7">
              <w:rPr>
                <w:lang w:val="en-GB" w:eastAsia="nl-NL"/>
              </w:rPr>
              <w:t xml:space="preserve">lines of management control </w:t>
            </w:r>
          </w:p>
          <w:p w14:paraId="3EDFBB09" w14:textId="77777777" w:rsidR="00FA29BA" w:rsidRPr="00997EB7" w:rsidRDefault="00FA29BA" w:rsidP="00FA29BA">
            <w:pPr>
              <w:pStyle w:val="Tabellijst"/>
              <w:rPr>
                <w:lang w:val="en-GB" w:eastAsia="nl-NL"/>
              </w:rPr>
            </w:pPr>
            <w:r w:rsidRPr="00997EB7">
              <w:rPr>
                <w:lang w:val="en-GB" w:eastAsia="nl-NL"/>
              </w:rPr>
              <w:t xml:space="preserve">reporting </w:t>
            </w:r>
          </w:p>
          <w:p w14:paraId="7C5D192D" w14:textId="28170FAE" w:rsidR="00FA29BA" w:rsidRPr="00997EB7" w:rsidRDefault="00FA29BA" w:rsidP="00FA29BA">
            <w:pPr>
              <w:pStyle w:val="Tabellijst"/>
              <w:rPr>
                <w:lang w:val="en-GB" w:eastAsia="nl-NL"/>
              </w:rPr>
            </w:pPr>
            <w:r w:rsidRPr="00997EB7">
              <w:rPr>
                <w:lang w:val="en-GB" w:eastAsia="nl-NL"/>
              </w:rPr>
              <w:t>remote access to operations including records.</w:t>
            </w:r>
          </w:p>
        </w:tc>
        <w:tc>
          <w:tcPr>
            <w:tcW w:w="1406" w:type="dxa"/>
          </w:tcPr>
          <w:p w14:paraId="1A9BBC7A" w14:textId="77777777" w:rsidR="00FA29BA" w:rsidRPr="00997EB7" w:rsidRDefault="00FA29BA" w:rsidP="00FA29BA">
            <w:pPr>
              <w:pStyle w:val="Tabelinhoud"/>
            </w:pPr>
          </w:p>
        </w:tc>
      </w:tr>
    </w:tbl>
    <w:p w14:paraId="595D9E46" w14:textId="77777777" w:rsidR="00FA1461" w:rsidRPr="00997EB7" w:rsidRDefault="00FA1461" w:rsidP="00E71EF9">
      <w:pPr>
        <w:pStyle w:val="Kop6"/>
      </w:pPr>
      <w:r w:rsidRPr="00997EB7">
        <w:t>Main documents subject to evaluation:</w:t>
      </w:r>
    </w:p>
    <w:p w14:paraId="778DDB76" w14:textId="77777777" w:rsidR="00FA1461" w:rsidRPr="00997EB7" w:rsidRDefault="00FA1461" w:rsidP="00FA1461">
      <w:pPr>
        <w:rPr>
          <w:lang w:val="en-GB"/>
        </w:rPr>
      </w:pPr>
    </w:p>
    <w:p w14:paraId="18293D9F" w14:textId="77777777" w:rsidR="00FA1461" w:rsidRPr="00997EB7" w:rsidRDefault="00FA1461" w:rsidP="00E71EF9">
      <w:pPr>
        <w:pStyle w:val="Kop6"/>
      </w:pPr>
      <w:r w:rsidRPr="00997EB7">
        <w:t>Overall description of the findings, including the reference to any detected non-conformities:</w:t>
      </w:r>
    </w:p>
    <w:p w14:paraId="012DCB11" w14:textId="77777777" w:rsidR="00FA1461" w:rsidRPr="00997EB7" w:rsidRDefault="00FA1461" w:rsidP="00FA1461">
      <w:pPr>
        <w:rPr>
          <w:lang w:val="en-GB"/>
        </w:rPr>
      </w:pPr>
    </w:p>
    <w:p w14:paraId="7B917DC0" w14:textId="76F9F89A" w:rsidR="00FA1461" w:rsidRPr="00997EB7" w:rsidRDefault="006A1A81" w:rsidP="00E71EF9">
      <w:pPr>
        <w:pStyle w:val="Kop3"/>
        <w:rPr>
          <w:lang w:val="en-GB"/>
        </w:rPr>
      </w:pPr>
      <w:r>
        <w:rPr>
          <w:lang w:val="en-GB"/>
        </w:rPr>
        <w:t>P</w:t>
      </w:r>
      <w:r w:rsidRPr="00997EB7">
        <w:rPr>
          <w:lang w:val="en-GB"/>
        </w:rPr>
        <w:t xml:space="preserve">ersonnel </w:t>
      </w:r>
      <w:r w:rsidR="00FA1461" w:rsidRPr="00997EB7">
        <w:rPr>
          <w:lang w:val="en-GB"/>
        </w:rPr>
        <w:t>(Remark: Evaluation with the application of Annex A)</w:t>
      </w:r>
    </w:p>
    <w:p w14:paraId="5AD8BE26" w14:textId="17C13DA9" w:rsidR="00FA1461" w:rsidRPr="006A1A81" w:rsidRDefault="00FA1461" w:rsidP="00E71EF9">
      <w:pPr>
        <w:pStyle w:val="Kop4"/>
        <w:rPr>
          <w:lang w:val="fr-BE"/>
        </w:rPr>
      </w:pPr>
      <w:bookmarkStart w:id="3" w:name="_Hlk106809509"/>
      <w:r w:rsidRPr="006A1A81">
        <w:rPr>
          <w:lang w:val="fr-BE"/>
        </w:rPr>
        <w:t xml:space="preserve">EN ISO/IEC 17021-1:2015 § 7: </w:t>
      </w:r>
      <w:r w:rsidRPr="006A1A81">
        <w:rPr>
          <w:lang w:val="fr-BE"/>
        </w:rPr>
        <w:tab/>
        <w:t xml:space="preserve">Resource </w:t>
      </w:r>
      <w:proofErr w:type="spellStart"/>
      <w:r w:rsidRPr="006A1A81">
        <w:rPr>
          <w:lang w:val="fr-BE"/>
        </w:rPr>
        <w:t>requirements</w:t>
      </w:r>
      <w:proofErr w:type="spellEnd"/>
    </w:p>
    <w:p w14:paraId="4803A640" w14:textId="77777777" w:rsidR="00FA1461" w:rsidRPr="00997EB7" w:rsidRDefault="00FA1461" w:rsidP="00E71EF9">
      <w:pPr>
        <w:pStyle w:val="Kop5"/>
        <w:rPr>
          <w:lang w:val="en-GB"/>
        </w:rPr>
      </w:pPr>
      <w:r w:rsidRPr="006A1A81">
        <w:rPr>
          <w:lang w:val="fr-BE"/>
        </w:rPr>
        <w:t xml:space="preserve">EN ISO/IEC 17021-1:2015 § 7.1. </w:t>
      </w:r>
      <w:r w:rsidRPr="006A1A81">
        <w:rPr>
          <w:lang w:val="fr-BE"/>
        </w:rPr>
        <w:tab/>
      </w:r>
      <w:r w:rsidRPr="00997EB7">
        <w:rPr>
          <w:lang w:val="en-GB"/>
        </w:rPr>
        <w:t>Competence of personnel</w:t>
      </w:r>
    </w:p>
    <w:tbl>
      <w:tblPr>
        <w:tblStyle w:val="Tabelraster"/>
        <w:tblW w:w="9015" w:type="dxa"/>
        <w:tblLook w:val="04A0" w:firstRow="1" w:lastRow="0" w:firstColumn="1" w:lastColumn="0" w:noHBand="0" w:noVBand="1"/>
      </w:tblPr>
      <w:tblGrid>
        <w:gridCol w:w="1866"/>
        <w:gridCol w:w="5743"/>
        <w:gridCol w:w="1406"/>
      </w:tblGrid>
      <w:tr w:rsidR="006C2F90" w:rsidRPr="00997EB7" w14:paraId="64C12E1B" w14:textId="77777777" w:rsidTr="006A1A81">
        <w:tc>
          <w:tcPr>
            <w:tcW w:w="1866" w:type="dxa"/>
          </w:tcPr>
          <w:p w14:paraId="4B4FCABE" w14:textId="77777777" w:rsidR="006C2F90" w:rsidRPr="00997EB7" w:rsidRDefault="006C2F90" w:rsidP="006A1A81">
            <w:pPr>
              <w:pStyle w:val="Tabeltitel"/>
            </w:pPr>
            <w:r w:rsidRPr="00997EB7">
              <w:t>Clause</w:t>
            </w:r>
          </w:p>
        </w:tc>
        <w:tc>
          <w:tcPr>
            <w:tcW w:w="5743" w:type="dxa"/>
          </w:tcPr>
          <w:p w14:paraId="4F21AD85" w14:textId="77777777" w:rsidR="006C2F90" w:rsidRPr="00997EB7" w:rsidRDefault="006C2F90" w:rsidP="006A1A81">
            <w:pPr>
              <w:pStyle w:val="Tabeltitel"/>
            </w:pPr>
            <w:r w:rsidRPr="00997EB7">
              <w:t>Description</w:t>
            </w:r>
          </w:p>
        </w:tc>
        <w:tc>
          <w:tcPr>
            <w:tcW w:w="1406" w:type="dxa"/>
          </w:tcPr>
          <w:p w14:paraId="5A0AA0A1" w14:textId="77777777" w:rsidR="006C2F90" w:rsidRPr="00997EB7" w:rsidRDefault="006C2F90" w:rsidP="006A1A81">
            <w:pPr>
              <w:pStyle w:val="Tabeltitel"/>
            </w:pPr>
            <w:r w:rsidRPr="00997EB7">
              <w:t>Evaluation</w:t>
            </w:r>
          </w:p>
        </w:tc>
      </w:tr>
      <w:tr w:rsidR="00FA29BA" w:rsidRPr="00997EB7" w14:paraId="3DF0B2B2" w14:textId="77777777" w:rsidTr="006A1A81">
        <w:tc>
          <w:tcPr>
            <w:tcW w:w="1866" w:type="dxa"/>
          </w:tcPr>
          <w:p w14:paraId="6212B80B" w14:textId="0E05976A" w:rsidR="00FA29BA" w:rsidRPr="00997EB7" w:rsidRDefault="00FA29BA" w:rsidP="00FA29BA">
            <w:pPr>
              <w:pStyle w:val="Tabelinhoud"/>
            </w:pPr>
            <w:r w:rsidRPr="00997EB7">
              <w:t>7.1.1</w:t>
            </w:r>
          </w:p>
        </w:tc>
        <w:tc>
          <w:tcPr>
            <w:tcW w:w="5743" w:type="dxa"/>
          </w:tcPr>
          <w:p w14:paraId="032B6FF7" w14:textId="078E76E8" w:rsidR="00FA29BA" w:rsidRPr="00997EB7" w:rsidRDefault="00FA29BA" w:rsidP="00FA29BA">
            <w:pPr>
              <w:pStyle w:val="Tabelinhoud"/>
            </w:pPr>
            <w:r w:rsidRPr="00997EB7">
              <w:t>General considerations</w:t>
            </w:r>
          </w:p>
        </w:tc>
        <w:tc>
          <w:tcPr>
            <w:tcW w:w="1406" w:type="dxa"/>
          </w:tcPr>
          <w:p w14:paraId="347314C6" w14:textId="77777777" w:rsidR="00FA29BA" w:rsidRPr="00997EB7" w:rsidRDefault="00FA29BA" w:rsidP="00FA29BA">
            <w:pPr>
              <w:pStyle w:val="Tabelinhoud"/>
            </w:pPr>
          </w:p>
        </w:tc>
      </w:tr>
      <w:tr w:rsidR="00FA29BA" w:rsidRPr="00DE11B6" w14:paraId="71539300" w14:textId="77777777" w:rsidTr="006A1A81">
        <w:tc>
          <w:tcPr>
            <w:tcW w:w="1866" w:type="dxa"/>
          </w:tcPr>
          <w:p w14:paraId="64366695" w14:textId="3D3672F4" w:rsidR="00FA29BA" w:rsidRPr="00997EB7" w:rsidRDefault="00FA29BA" w:rsidP="00FA29BA">
            <w:pPr>
              <w:pStyle w:val="Tabelinhoud"/>
            </w:pPr>
            <w:r w:rsidRPr="00997EB7">
              <w:t xml:space="preserve">7.1.2 </w:t>
            </w:r>
          </w:p>
        </w:tc>
        <w:tc>
          <w:tcPr>
            <w:tcW w:w="5743" w:type="dxa"/>
          </w:tcPr>
          <w:p w14:paraId="160A43EA" w14:textId="244223D1" w:rsidR="00FA29BA" w:rsidRPr="00997EB7" w:rsidRDefault="00FA29BA" w:rsidP="00FA29BA">
            <w:pPr>
              <w:pStyle w:val="Tabelinhoud"/>
            </w:pPr>
            <w:r w:rsidRPr="00997EB7">
              <w:t>Determination of competence criteria (+ additional requirements)*</w:t>
            </w:r>
          </w:p>
        </w:tc>
        <w:tc>
          <w:tcPr>
            <w:tcW w:w="1406" w:type="dxa"/>
          </w:tcPr>
          <w:p w14:paraId="22DC1D0F" w14:textId="77777777" w:rsidR="00FA29BA" w:rsidRPr="00997EB7" w:rsidRDefault="00FA29BA" w:rsidP="00FA29BA">
            <w:pPr>
              <w:pStyle w:val="Tabelinhoud"/>
            </w:pPr>
          </w:p>
        </w:tc>
      </w:tr>
      <w:tr w:rsidR="00FA29BA" w:rsidRPr="00997EB7" w14:paraId="609AA2E9" w14:textId="77777777" w:rsidTr="006A1A81">
        <w:tc>
          <w:tcPr>
            <w:tcW w:w="1866" w:type="dxa"/>
          </w:tcPr>
          <w:p w14:paraId="72077092" w14:textId="2768A454" w:rsidR="00FA29BA" w:rsidRPr="00997EB7" w:rsidRDefault="00FA29BA" w:rsidP="00FA29BA">
            <w:pPr>
              <w:pStyle w:val="Tabelinhoud"/>
            </w:pPr>
            <w:r w:rsidRPr="00997EB7">
              <w:t>7.1.3</w:t>
            </w:r>
          </w:p>
        </w:tc>
        <w:tc>
          <w:tcPr>
            <w:tcW w:w="5743" w:type="dxa"/>
          </w:tcPr>
          <w:p w14:paraId="227676DE" w14:textId="747502A1" w:rsidR="00FA29BA" w:rsidRPr="00997EB7" w:rsidRDefault="00FA29BA" w:rsidP="00FA29BA">
            <w:pPr>
              <w:pStyle w:val="Tabelinhoud"/>
            </w:pPr>
            <w:r w:rsidRPr="00997EB7">
              <w:t>Evaluation processes</w:t>
            </w:r>
          </w:p>
        </w:tc>
        <w:tc>
          <w:tcPr>
            <w:tcW w:w="1406" w:type="dxa"/>
          </w:tcPr>
          <w:p w14:paraId="35BAF6CB" w14:textId="77777777" w:rsidR="00FA29BA" w:rsidRPr="00997EB7" w:rsidRDefault="00FA29BA" w:rsidP="00FA29BA">
            <w:pPr>
              <w:pStyle w:val="Tabelinhoud"/>
            </w:pPr>
          </w:p>
        </w:tc>
      </w:tr>
      <w:tr w:rsidR="00FA29BA" w:rsidRPr="00997EB7" w14:paraId="4E5F578C" w14:textId="77777777" w:rsidTr="006A1A81">
        <w:tc>
          <w:tcPr>
            <w:tcW w:w="1866" w:type="dxa"/>
          </w:tcPr>
          <w:p w14:paraId="5F508A65" w14:textId="3AAE6476" w:rsidR="00FA29BA" w:rsidRPr="00997EB7" w:rsidRDefault="00FA29BA" w:rsidP="00FA29BA">
            <w:pPr>
              <w:pStyle w:val="Tabelinhoud"/>
            </w:pPr>
            <w:r w:rsidRPr="00997EB7">
              <w:t>7.1.4.</w:t>
            </w:r>
          </w:p>
        </w:tc>
        <w:tc>
          <w:tcPr>
            <w:tcW w:w="5743" w:type="dxa"/>
          </w:tcPr>
          <w:p w14:paraId="2FDA1E9B" w14:textId="4F50CB19" w:rsidR="00FA29BA" w:rsidRPr="00997EB7" w:rsidRDefault="00FA29BA" w:rsidP="00FA29BA">
            <w:pPr>
              <w:pStyle w:val="Tabelinhoud"/>
            </w:pPr>
            <w:r w:rsidRPr="00997EB7">
              <w:t>Other considerations</w:t>
            </w:r>
          </w:p>
        </w:tc>
        <w:tc>
          <w:tcPr>
            <w:tcW w:w="1406" w:type="dxa"/>
          </w:tcPr>
          <w:p w14:paraId="5DD4F8F3" w14:textId="77777777" w:rsidR="00FA29BA" w:rsidRPr="00997EB7" w:rsidRDefault="00FA29BA" w:rsidP="00FA29BA">
            <w:pPr>
              <w:pStyle w:val="Tabelinhoud"/>
            </w:pPr>
          </w:p>
        </w:tc>
      </w:tr>
    </w:tbl>
    <w:p w14:paraId="23E92E96" w14:textId="77777777" w:rsidR="00FA1461" w:rsidRPr="00997EB7" w:rsidRDefault="00FA1461" w:rsidP="00FA29BA">
      <w:pPr>
        <w:rPr>
          <w:rStyle w:val="Subtielebenadrukking"/>
          <w:lang w:val="en-GB"/>
        </w:rPr>
      </w:pPr>
      <w:r w:rsidRPr="00997EB7">
        <w:rPr>
          <w:rStyle w:val="Subtielebenadrukking"/>
          <w:lang w:val="en-GB"/>
        </w:rPr>
        <w:t xml:space="preserve">* additional requirements: </w:t>
      </w:r>
      <w:proofErr w:type="spellStart"/>
      <w:r w:rsidRPr="00997EB7">
        <w:rPr>
          <w:rStyle w:val="Subtielebenadrukking"/>
          <w:lang w:val="en-GB"/>
        </w:rPr>
        <w:t>f.e</w:t>
      </w:r>
      <w:proofErr w:type="spellEnd"/>
      <w:r w:rsidRPr="00997EB7">
        <w:rPr>
          <w:rStyle w:val="Subtielebenadrukking"/>
          <w:lang w:val="en-GB"/>
        </w:rPr>
        <w:t xml:space="preserve">. ISO TS 17021-2 (EMS) ; ISO TS 17021-3 (QMS), ISO TS 22003 (FSMS)…… : please specify) : </w:t>
      </w:r>
    </w:p>
    <w:p w14:paraId="54D3F788" w14:textId="77777777" w:rsidR="00FA1461" w:rsidRPr="00997EB7" w:rsidRDefault="00FA1461" w:rsidP="00E71EF9">
      <w:pPr>
        <w:pStyle w:val="Kop6"/>
      </w:pPr>
      <w:r w:rsidRPr="00997EB7">
        <w:t>Main documents subject to evaluation:</w:t>
      </w:r>
    </w:p>
    <w:p w14:paraId="62CC0AA0" w14:textId="77777777" w:rsidR="00FA1461" w:rsidRPr="00997EB7" w:rsidRDefault="00FA1461" w:rsidP="00FA1461">
      <w:pPr>
        <w:rPr>
          <w:lang w:val="en-GB"/>
        </w:rPr>
      </w:pPr>
    </w:p>
    <w:p w14:paraId="48C088D9" w14:textId="77777777" w:rsidR="00FA1461" w:rsidRPr="00997EB7" w:rsidRDefault="00FA1461" w:rsidP="00E71EF9">
      <w:pPr>
        <w:pStyle w:val="Kop6"/>
      </w:pPr>
      <w:r w:rsidRPr="00997EB7">
        <w:t>Overall description of the findings, including the reference to any detected non-conformities:</w:t>
      </w:r>
    </w:p>
    <w:p w14:paraId="1D4EB5D1" w14:textId="77777777" w:rsidR="00FA1461" w:rsidRPr="00997EB7" w:rsidRDefault="00FA1461" w:rsidP="00FA1461">
      <w:pPr>
        <w:rPr>
          <w:lang w:val="en-GB"/>
        </w:rPr>
      </w:pPr>
    </w:p>
    <w:p w14:paraId="5C8F9D4C" w14:textId="77777777" w:rsidR="00FA1461" w:rsidRPr="00997EB7" w:rsidRDefault="00FA1461" w:rsidP="00E71EF9">
      <w:pPr>
        <w:pStyle w:val="Kop5"/>
        <w:rPr>
          <w:lang w:val="en-GB"/>
        </w:rPr>
      </w:pPr>
      <w:r w:rsidRPr="00997EB7">
        <w:rPr>
          <w:lang w:val="en-GB"/>
        </w:rPr>
        <w:t xml:space="preserve">EN ISO/IEC 17021-1:2015 § 7.2. </w:t>
      </w:r>
      <w:r w:rsidRPr="00997EB7">
        <w:rPr>
          <w:lang w:val="en-GB"/>
        </w:rPr>
        <w:tab/>
        <w:t>Personnel involved in the certification activities</w:t>
      </w:r>
    </w:p>
    <w:tbl>
      <w:tblPr>
        <w:tblStyle w:val="Tabelraster"/>
        <w:tblW w:w="9015" w:type="dxa"/>
        <w:tblLook w:val="04A0" w:firstRow="1" w:lastRow="0" w:firstColumn="1" w:lastColumn="0" w:noHBand="0" w:noVBand="1"/>
      </w:tblPr>
      <w:tblGrid>
        <w:gridCol w:w="1866"/>
        <w:gridCol w:w="5743"/>
        <w:gridCol w:w="1406"/>
      </w:tblGrid>
      <w:tr w:rsidR="006C2F90" w:rsidRPr="00997EB7" w14:paraId="39E1EFC3" w14:textId="77777777" w:rsidTr="006A1A81">
        <w:tc>
          <w:tcPr>
            <w:tcW w:w="1866" w:type="dxa"/>
          </w:tcPr>
          <w:p w14:paraId="3F7471F7" w14:textId="77777777" w:rsidR="006C2F90" w:rsidRPr="00997EB7" w:rsidRDefault="006C2F90" w:rsidP="006A1A81">
            <w:pPr>
              <w:pStyle w:val="Tabeltitel"/>
            </w:pPr>
            <w:r w:rsidRPr="00997EB7">
              <w:t>Clause</w:t>
            </w:r>
          </w:p>
        </w:tc>
        <w:tc>
          <w:tcPr>
            <w:tcW w:w="5743" w:type="dxa"/>
          </w:tcPr>
          <w:p w14:paraId="7144F6C8" w14:textId="77777777" w:rsidR="006C2F90" w:rsidRPr="00997EB7" w:rsidRDefault="006C2F90" w:rsidP="006A1A81">
            <w:pPr>
              <w:pStyle w:val="Tabeltitel"/>
            </w:pPr>
            <w:r w:rsidRPr="00997EB7">
              <w:t>Description</w:t>
            </w:r>
          </w:p>
        </w:tc>
        <w:tc>
          <w:tcPr>
            <w:tcW w:w="1406" w:type="dxa"/>
          </w:tcPr>
          <w:p w14:paraId="7DBC3FA1" w14:textId="77777777" w:rsidR="006C2F90" w:rsidRPr="00997EB7" w:rsidRDefault="006C2F90" w:rsidP="006A1A81">
            <w:pPr>
              <w:pStyle w:val="Tabeltitel"/>
            </w:pPr>
            <w:r w:rsidRPr="00997EB7">
              <w:t>Evaluation</w:t>
            </w:r>
          </w:p>
        </w:tc>
      </w:tr>
      <w:tr w:rsidR="00FA29BA" w:rsidRPr="00DE11B6" w14:paraId="58221140" w14:textId="77777777" w:rsidTr="006A1A81">
        <w:tc>
          <w:tcPr>
            <w:tcW w:w="1866" w:type="dxa"/>
          </w:tcPr>
          <w:p w14:paraId="2BB7D173" w14:textId="47FCB5C9" w:rsidR="00FA29BA" w:rsidRPr="00997EB7" w:rsidRDefault="00FA29BA" w:rsidP="00FA29BA">
            <w:pPr>
              <w:pStyle w:val="Tabelinhoud"/>
            </w:pPr>
            <w:r w:rsidRPr="00997EB7">
              <w:t>7.2.1</w:t>
            </w:r>
          </w:p>
        </w:tc>
        <w:tc>
          <w:tcPr>
            <w:tcW w:w="5743" w:type="dxa"/>
          </w:tcPr>
          <w:p w14:paraId="45EAF8CD" w14:textId="44D6C134" w:rsidR="00FA29BA" w:rsidRPr="00997EB7" w:rsidRDefault="00FA29BA" w:rsidP="00FA29BA">
            <w:pPr>
              <w:pStyle w:val="Tabelinhoud"/>
            </w:pPr>
            <w:r w:rsidRPr="00997EB7">
              <w:t>The certification body has sufficient, competent personnel for managing and supporting the type and range of audit programs and other certification work performed.</w:t>
            </w:r>
          </w:p>
        </w:tc>
        <w:tc>
          <w:tcPr>
            <w:tcW w:w="1406" w:type="dxa"/>
          </w:tcPr>
          <w:p w14:paraId="6257AA03" w14:textId="77777777" w:rsidR="00FA29BA" w:rsidRPr="00997EB7" w:rsidRDefault="00FA29BA" w:rsidP="00FA29BA">
            <w:pPr>
              <w:pStyle w:val="Tabelinhoud"/>
            </w:pPr>
          </w:p>
        </w:tc>
      </w:tr>
      <w:tr w:rsidR="00FA29BA" w:rsidRPr="00DE11B6" w14:paraId="2F895A4A" w14:textId="77777777" w:rsidTr="006A1A81">
        <w:tc>
          <w:tcPr>
            <w:tcW w:w="1866" w:type="dxa"/>
          </w:tcPr>
          <w:p w14:paraId="0B7EE158" w14:textId="435982E1" w:rsidR="00FA29BA" w:rsidRPr="00997EB7" w:rsidRDefault="00FA29BA" w:rsidP="00FA29BA">
            <w:pPr>
              <w:pStyle w:val="Tabelinhoud"/>
            </w:pPr>
            <w:r w:rsidRPr="00997EB7">
              <w:t>7.2.2</w:t>
            </w:r>
          </w:p>
        </w:tc>
        <w:tc>
          <w:tcPr>
            <w:tcW w:w="5743" w:type="dxa"/>
          </w:tcPr>
          <w:p w14:paraId="1D979C67" w14:textId="5BFEBBD7" w:rsidR="00FA29BA" w:rsidRPr="00997EB7" w:rsidRDefault="00FA29BA" w:rsidP="00FA29BA">
            <w:pPr>
              <w:pStyle w:val="Tabelinhoud"/>
            </w:pPr>
            <w:r w:rsidRPr="00997EB7">
              <w:t>The certification body employs, or has access to, a sufficient number of auditors, including audit team leaders, and technical experts to cover all of its activities and to handle the volume of audit work performed.</w:t>
            </w:r>
          </w:p>
        </w:tc>
        <w:tc>
          <w:tcPr>
            <w:tcW w:w="1406" w:type="dxa"/>
          </w:tcPr>
          <w:p w14:paraId="5C57CE11" w14:textId="77777777" w:rsidR="00FA29BA" w:rsidRPr="00997EB7" w:rsidRDefault="00FA29BA" w:rsidP="00FA29BA">
            <w:pPr>
              <w:pStyle w:val="Tabelinhoud"/>
            </w:pPr>
          </w:p>
        </w:tc>
      </w:tr>
      <w:tr w:rsidR="00FA29BA" w:rsidRPr="00DE11B6" w14:paraId="786C12D7" w14:textId="77777777" w:rsidTr="006A1A81">
        <w:tc>
          <w:tcPr>
            <w:tcW w:w="1866" w:type="dxa"/>
          </w:tcPr>
          <w:p w14:paraId="6BD0632F" w14:textId="5E449670" w:rsidR="00FA29BA" w:rsidRPr="00997EB7" w:rsidRDefault="00FA29BA" w:rsidP="00FA29BA">
            <w:pPr>
              <w:pStyle w:val="Tabelinhoud"/>
            </w:pPr>
            <w:r w:rsidRPr="00997EB7">
              <w:t>7.2.3</w:t>
            </w:r>
          </w:p>
        </w:tc>
        <w:tc>
          <w:tcPr>
            <w:tcW w:w="5743" w:type="dxa"/>
          </w:tcPr>
          <w:p w14:paraId="3479FA69" w14:textId="084C39EE" w:rsidR="00FA29BA" w:rsidRPr="00997EB7" w:rsidRDefault="00FA29BA" w:rsidP="00FA29BA">
            <w:pPr>
              <w:pStyle w:val="Tabelinhoud"/>
            </w:pPr>
            <w:r w:rsidRPr="00997EB7">
              <w:rPr>
                <w:lang w:eastAsia="nl-NL"/>
              </w:rPr>
              <w:t>The certification body makes clear to each person concerned their duties, responsibilities and authorities.</w:t>
            </w:r>
          </w:p>
        </w:tc>
        <w:tc>
          <w:tcPr>
            <w:tcW w:w="1406" w:type="dxa"/>
          </w:tcPr>
          <w:p w14:paraId="46885D32" w14:textId="77777777" w:rsidR="00FA29BA" w:rsidRPr="00997EB7" w:rsidRDefault="00FA29BA" w:rsidP="00FA29BA">
            <w:pPr>
              <w:pStyle w:val="Tabelinhoud"/>
            </w:pPr>
          </w:p>
        </w:tc>
      </w:tr>
      <w:tr w:rsidR="00FA29BA" w:rsidRPr="00DE11B6" w14:paraId="400D3881" w14:textId="77777777" w:rsidTr="006A1A81">
        <w:tc>
          <w:tcPr>
            <w:tcW w:w="1866" w:type="dxa"/>
          </w:tcPr>
          <w:p w14:paraId="4AEE6014" w14:textId="563D965C" w:rsidR="00FA29BA" w:rsidRPr="00997EB7" w:rsidRDefault="00FA29BA" w:rsidP="00FA29BA">
            <w:pPr>
              <w:pStyle w:val="Tabelinhoud"/>
            </w:pPr>
            <w:r w:rsidRPr="00997EB7">
              <w:t>7.2.4</w:t>
            </w:r>
          </w:p>
        </w:tc>
        <w:tc>
          <w:tcPr>
            <w:tcW w:w="5743" w:type="dxa"/>
          </w:tcPr>
          <w:p w14:paraId="35E8AF37" w14:textId="13BE3E09" w:rsidR="00FA29BA" w:rsidRPr="00997EB7" w:rsidRDefault="00FA29BA" w:rsidP="00FA29BA">
            <w:pPr>
              <w:pStyle w:val="Tabelinhoud"/>
              <w:rPr>
                <w:lang w:eastAsia="nl-NL"/>
              </w:rPr>
            </w:pPr>
            <w:r w:rsidRPr="00997EB7">
              <w:rPr>
                <w:lang w:eastAsia="nl-NL"/>
              </w:rPr>
              <w:t>The certification body has processes for selecting, training, formally authorizing auditors and for selecting and familiarizing technical experts used in the certification activity.</w:t>
            </w:r>
          </w:p>
        </w:tc>
        <w:tc>
          <w:tcPr>
            <w:tcW w:w="1406" w:type="dxa"/>
          </w:tcPr>
          <w:p w14:paraId="3A96A38D" w14:textId="77777777" w:rsidR="00FA29BA" w:rsidRPr="00997EB7" w:rsidRDefault="00FA29BA" w:rsidP="00FA29BA">
            <w:pPr>
              <w:pStyle w:val="Tabelinhoud"/>
            </w:pPr>
          </w:p>
        </w:tc>
      </w:tr>
      <w:tr w:rsidR="00FA29BA" w:rsidRPr="00DE11B6" w14:paraId="18CFF774" w14:textId="77777777" w:rsidTr="006A1A81">
        <w:tc>
          <w:tcPr>
            <w:tcW w:w="1866" w:type="dxa"/>
          </w:tcPr>
          <w:p w14:paraId="41127917" w14:textId="7D54C9CB" w:rsidR="00FA29BA" w:rsidRPr="00997EB7" w:rsidRDefault="00FA29BA" w:rsidP="00FA29BA">
            <w:pPr>
              <w:pStyle w:val="Tabelinhoud"/>
            </w:pPr>
            <w:r w:rsidRPr="00997EB7">
              <w:t>7.2.5</w:t>
            </w:r>
          </w:p>
        </w:tc>
        <w:tc>
          <w:tcPr>
            <w:tcW w:w="5743" w:type="dxa"/>
          </w:tcPr>
          <w:p w14:paraId="7CBC501A" w14:textId="38CE7AD7" w:rsidR="00FA29BA" w:rsidRPr="00997EB7" w:rsidRDefault="00FA29BA" w:rsidP="00FA29BA">
            <w:pPr>
              <w:pStyle w:val="Tabelinhoud"/>
              <w:rPr>
                <w:lang w:eastAsia="nl-NL"/>
              </w:rPr>
            </w:pPr>
            <w:r w:rsidRPr="00997EB7">
              <w:rPr>
                <w:lang w:eastAsia="nl-NL"/>
              </w:rPr>
              <w:t xml:space="preserve">The certification body has a process to achieve and demonstrate effective auditing, including the use of auditors and audit team </w:t>
            </w:r>
            <w:r w:rsidRPr="00997EB7">
              <w:rPr>
                <w:lang w:eastAsia="nl-NL"/>
              </w:rPr>
              <w:lastRenderedPageBreak/>
              <w:t>leaders possessing generic auditing skills and knowledge, as well as skills and knowledge appropriate for auditing in specific technical areas.</w:t>
            </w:r>
          </w:p>
        </w:tc>
        <w:tc>
          <w:tcPr>
            <w:tcW w:w="1406" w:type="dxa"/>
          </w:tcPr>
          <w:p w14:paraId="5F59F319" w14:textId="77777777" w:rsidR="00FA29BA" w:rsidRPr="00997EB7" w:rsidRDefault="00FA29BA" w:rsidP="00FA29BA">
            <w:pPr>
              <w:pStyle w:val="Tabelinhoud"/>
            </w:pPr>
          </w:p>
        </w:tc>
      </w:tr>
      <w:tr w:rsidR="00FA29BA" w:rsidRPr="00DE11B6" w14:paraId="4B645858" w14:textId="77777777" w:rsidTr="006A1A81">
        <w:tc>
          <w:tcPr>
            <w:tcW w:w="1866" w:type="dxa"/>
          </w:tcPr>
          <w:p w14:paraId="5E6BA6FE" w14:textId="639DFF7C" w:rsidR="00FA29BA" w:rsidRPr="00997EB7" w:rsidRDefault="00FA29BA" w:rsidP="00FA29BA">
            <w:pPr>
              <w:pStyle w:val="Tabelinhoud"/>
            </w:pPr>
            <w:r w:rsidRPr="00997EB7">
              <w:t>7.2.6</w:t>
            </w:r>
          </w:p>
        </w:tc>
        <w:tc>
          <w:tcPr>
            <w:tcW w:w="5743" w:type="dxa"/>
          </w:tcPr>
          <w:p w14:paraId="3F5F17E1" w14:textId="77777777" w:rsidR="00FA29BA" w:rsidRPr="00997EB7" w:rsidRDefault="00FA29BA" w:rsidP="00FA29BA">
            <w:pPr>
              <w:pStyle w:val="Tabelinhoud"/>
              <w:rPr>
                <w:lang w:eastAsia="nl-NL"/>
              </w:rPr>
            </w:pPr>
            <w:r w:rsidRPr="00997EB7">
              <w:rPr>
                <w:lang w:eastAsia="nl-NL"/>
              </w:rPr>
              <w:t>The certification body ensures that auditors (and technical experts) are</w:t>
            </w:r>
          </w:p>
          <w:p w14:paraId="62F250FD" w14:textId="3E23F8CB" w:rsidR="00FA29BA" w:rsidRPr="00997EB7" w:rsidRDefault="00FA29BA" w:rsidP="00FA29BA">
            <w:pPr>
              <w:pStyle w:val="Tabelinhoud"/>
              <w:rPr>
                <w:lang w:eastAsia="nl-NL"/>
              </w:rPr>
            </w:pPr>
            <w:r w:rsidRPr="00997EB7">
              <w:rPr>
                <w:lang w:eastAsia="nl-NL"/>
              </w:rPr>
              <w:t>knowledgeable of its audit processes, certification requirements and other relevant requirements. The certification body gives auditors and technical experts access to an up-to-date set of documented procedures giving audit instructions and all relevant information on the certification activities.</w:t>
            </w:r>
          </w:p>
        </w:tc>
        <w:tc>
          <w:tcPr>
            <w:tcW w:w="1406" w:type="dxa"/>
          </w:tcPr>
          <w:p w14:paraId="0519D746" w14:textId="77777777" w:rsidR="00FA29BA" w:rsidRPr="00997EB7" w:rsidRDefault="00FA29BA" w:rsidP="00FA29BA">
            <w:pPr>
              <w:pStyle w:val="Tabelinhoud"/>
            </w:pPr>
          </w:p>
        </w:tc>
      </w:tr>
      <w:tr w:rsidR="00FA29BA" w:rsidRPr="00DE11B6" w14:paraId="51DF5C03" w14:textId="77777777" w:rsidTr="006A1A81">
        <w:tc>
          <w:tcPr>
            <w:tcW w:w="1866" w:type="dxa"/>
          </w:tcPr>
          <w:p w14:paraId="44C120AC" w14:textId="00D9BE8D" w:rsidR="00FA29BA" w:rsidRPr="00997EB7" w:rsidRDefault="00FA29BA" w:rsidP="00FA29BA">
            <w:pPr>
              <w:pStyle w:val="Tabelinhoud"/>
            </w:pPr>
            <w:r w:rsidRPr="00997EB7">
              <w:t>7.2.7</w:t>
            </w:r>
          </w:p>
        </w:tc>
        <w:tc>
          <w:tcPr>
            <w:tcW w:w="5743" w:type="dxa"/>
          </w:tcPr>
          <w:p w14:paraId="400F43C5" w14:textId="3C6FEA6F" w:rsidR="00FA29BA" w:rsidRPr="00997EB7" w:rsidRDefault="00FA29BA" w:rsidP="00FA29BA">
            <w:pPr>
              <w:pStyle w:val="Tabelinhoud"/>
              <w:rPr>
                <w:lang w:eastAsia="nl-NL"/>
              </w:rPr>
            </w:pPr>
            <w:r w:rsidRPr="00997EB7">
              <w:rPr>
                <w:lang w:eastAsia="nl-NL"/>
              </w:rPr>
              <w:t>The certification body identifies training needs and offers or provide access to specific training to ensure its auditors, technical experts and other personnel involved in certification activities are competent for the functions they perform.</w:t>
            </w:r>
          </w:p>
        </w:tc>
        <w:tc>
          <w:tcPr>
            <w:tcW w:w="1406" w:type="dxa"/>
          </w:tcPr>
          <w:p w14:paraId="24A7BBE1" w14:textId="77777777" w:rsidR="00FA29BA" w:rsidRPr="00997EB7" w:rsidRDefault="00FA29BA" w:rsidP="00FA29BA">
            <w:pPr>
              <w:pStyle w:val="Tabelinhoud"/>
            </w:pPr>
          </w:p>
        </w:tc>
      </w:tr>
      <w:tr w:rsidR="00FA29BA" w:rsidRPr="00DE11B6" w14:paraId="336081D5" w14:textId="77777777" w:rsidTr="006A1A81">
        <w:tc>
          <w:tcPr>
            <w:tcW w:w="1866" w:type="dxa"/>
          </w:tcPr>
          <w:p w14:paraId="4889D4AB" w14:textId="1861878C" w:rsidR="00FA29BA" w:rsidRPr="00997EB7" w:rsidRDefault="00FA29BA" w:rsidP="00FA29BA">
            <w:pPr>
              <w:pStyle w:val="Tabelinhoud"/>
            </w:pPr>
            <w:r w:rsidRPr="00997EB7">
              <w:t>7.2.8</w:t>
            </w:r>
          </w:p>
        </w:tc>
        <w:tc>
          <w:tcPr>
            <w:tcW w:w="5743" w:type="dxa"/>
          </w:tcPr>
          <w:p w14:paraId="6AB091F7" w14:textId="7099BE0E" w:rsidR="00FA29BA" w:rsidRPr="00997EB7" w:rsidRDefault="00FA29BA" w:rsidP="00FA29BA">
            <w:pPr>
              <w:pStyle w:val="Tabelinhoud"/>
              <w:rPr>
                <w:lang w:eastAsia="nl-NL"/>
              </w:rPr>
            </w:pPr>
            <w:r w:rsidRPr="00997EB7">
              <w:rPr>
                <w:lang w:eastAsia="nl-NL"/>
              </w:rPr>
              <w:t>The group or individual that takes the decision on granting, refusing, maintaining, renewing, suspending, restoring, or withdrawing certification, or on expanding or reducing the scope of certification, understands the applicable standard and certification requirements, and has demonstrated competence to evaluate the outcomes of the audit processes including related recommendations of the audit team.</w:t>
            </w:r>
          </w:p>
        </w:tc>
        <w:tc>
          <w:tcPr>
            <w:tcW w:w="1406" w:type="dxa"/>
          </w:tcPr>
          <w:p w14:paraId="12DC9583" w14:textId="77777777" w:rsidR="00FA29BA" w:rsidRPr="00997EB7" w:rsidRDefault="00FA29BA" w:rsidP="00FA29BA">
            <w:pPr>
              <w:pStyle w:val="Tabelinhoud"/>
            </w:pPr>
          </w:p>
        </w:tc>
      </w:tr>
      <w:tr w:rsidR="00FA29BA" w:rsidRPr="00DE11B6" w14:paraId="38FFBC86" w14:textId="77777777" w:rsidTr="006A1A81">
        <w:tc>
          <w:tcPr>
            <w:tcW w:w="1866" w:type="dxa"/>
          </w:tcPr>
          <w:p w14:paraId="5D01A20B" w14:textId="45F030EE" w:rsidR="00FA29BA" w:rsidRPr="00997EB7" w:rsidRDefault="00FA29BA" w:rsidP="00FA29BA">
            <w:pPr>
              <w:pStyle w:val="Tabelinhoud"/>
            </w:pPr>
            <w:r w:rsidRPr="00997EB7">
              <w:t>7.2.9</w:t>
            </w:r>
          </w:p>
        </w:tc>
        <w:tc>
          <w:tcPr>
            <w:tcW w:w="5743" w:type="dxa"/>
          </w:tcPr>
          <w:p w14:paraId="22B278EF" w14:textId="2A91E28B" w:rsidR="00FA29BA" w:rsidRPr="00997EB7" w:rsidRDefault="00FA29BA" w:rsidP="00FA29BA">
            <w:pPr>
              <w:pStyle w:val="Tabelinhoud"/>
              <w:rPr>
                <w:lang w:eastAsia="nl-NL"/>
              </w:rPr>
            </w:pPr>
            <w:r w:rsidRPr="00997EB7">
              <w:rPr>
                <w:lang w:eastAsia="nl-NL"/>
              </w:rPr>
              <w:t>The certification body ensures the satisfactory performance of all personnel involved in the audit and other certification activities. There is a documented process for monitoring competence and performance of all persons involved, based on the frequency of their usage and the level of risk linked to their activities. In particular, the certification body reviews and records the competence of its personnel in the light of their performance in order to identify training needs.</w:t>
            </w:r>
          </w:p>
        </w:tc>
        <w:tc>
          <w:tcPr>
            <w:tcW w:w="1406" w:type="dxa"/>
          </w:tcPr>
          <w:p w14:paraId="33D622BF" w14:textId="77777777" w:rsidR="00FA29BA" w:rsidRPr="00997EB7" w:rsidRDefault="00FA29BA" w:rsidP="00FA29BA">
            <w:pPr>
              <w:pStyle w:val="Tabelinhoud"/>
            </w:pPr>
          </w:p>
        </w:tc>
      </w:tr>
      <w:tr w:rsidR="00FA29BA" w:rsidRPr="00DE11B6" w14:paraId="6049E3F2" w14:textId="77777777" w:rsidTr="006A1A81">
        <w:tc>
          <w:tcPr>
            <w:tcW w:w="1866" w:type="dxa"/>
          </w:tcPr>
          <w:p w14:paraId="60005A1C" w14:textId="0DBAA2C5" w:rsidR="00FA29BA" w:rsidRPr="00997EB7" w:rsidRDefault="00FA29BA" w:rsidP="00FA29BA">
            <w:pPr>
              <w:pStyle w:val="Tabelinhoud"/>
            </w:pPr>
            <w:r w:rsidRPr="00997EB7">
              <w:t>7.2.10</w:t>
            </w:r>
          </w:p>
        </w:tc>
        <w:tc>
          <w:tcPr>
            <w:tcW w:w="5743" w:type="dxa"/>
          </w:tcPr>
          <w:p w14:paraId="088DBB78" w14:textId="4C03099A" w:rsidR="00FA29BA" w:rsidRPr="00997EB7" w:rsidRDefault="00FA29BA" w:rsidP="00FA29BA">
            <w:pPr>
              <w:pStyle w:val="Tabelinhoud"/>
              <w:rPr>
                <w:lang w:eastAsia="nl-NL"/>
              </w:rPr>
            </w:pPr>
            <w:r w:rsidRPr="00997EB7">
              <w:rPr>
                <w:lang w:eastAsia="nl-NL"/>
              </w:rPr>
              <w:t>The certification body monitors each auditor considering each type of management system to which the auditor is deemed competent. The documented monitoring process for auditors includes a combination of on-site evaluation, review of audit reports and feedback from clients or from the market.</w:t>
            </w:r>
          </w:p>
        </w:tc>
        <w:tc>
          <w:tcPr>
            <w:tcW w:w="1406" w:type="dxa"/>
          </w:tcPr>
          <w:p w14:paraId="405D8F29" w14:textId="77777777" w:rsidR="00FA29BA" w:rsidRPr="00997EB7" w:rsidRDefault="00FA29BA" w:rsidP="00FA29BA">
            <w:pPr>
              <w:pStyle w:val="Tabelinhoud"/>
            </w:pPr>
          </w:p>
        </w:tc>
      </w:tr>
      <w:tr w:rsidR="00FA29BA" w:rsidRPr="00DE11B6" w14:paraId="6672A667" w14:textId="77777777" w:rsidTr="006A1A81">
        <w:tc>
          <w:tcPr>
            <w:tcW w:w="1866" w:type="dxa"/>
          </w:tcPr>
          <w:p w14:paraId="17364756" w14:textId="57669A8D" w:rsidR="00FA29BA" w:rsidRPr="00997EB7" w:rsidRDefault="00FA29BA" w:rsidP="00FA29BA">
            <w:pPr>
              <w:pStyle w:val="Tabelinhoud"/>
            </w:pPr>
            <w:r w:rsidRPr="00997EB7">
              <w:t>7.2.11</w:t>
            </w:r>
          </w:p>
        </w:tc>
        <w:tc>
          <w:tcPr>
            <w:tcW w:w="5743" w:type="dxa"/>
          </w:tcPr>
          <w:p w14:paraId="185B7BB9" w14:textId="16440AF6" w:rsidR="00FA29BA" w:rsidRPr="00997EB7" w:rsidRDefault="00FA29BA" w:rsidP="00FA29BA">
            <w:pPr>
              <w:pStyle w:val="Tabelinhoud"/>
              <w:rPr>
                <w:lang w:eastAsia="nl-NL"/>
              </w:rPr>
            </w:pPr>
            <w:r w:rsidRPr="00997EB7">
              <w:rPr>
                <w:lang w:eastAsia="nl-NL"/>
              </w:rPr>
              <w:t>The certification body periodically evaluates the performance of each auditor on-site. The frequency of on-site evaluations is based on need determined from all monitoring information available.</w:t>
            </w:r>
          </w:p>
        </w:tc>
        <w:tc>
          <w:tcPr>
            <w:tcW w:w="1406" w:type="dxa"/>
          </w:tcPr>
          <w:p w14:paraId="08A614A5" w14:textId="77777777" w:rsidR="00FA29BA" w:rsidRPr="00997EB7" w:rsidRDefault="00FA29BA" w:rsidP="00FA29BA">
            <w:pPr>
              <w:pStyle w:val="Tabelinhoud"/>
            </w:pPr>
          </w:p>
        </w:tc>
      </w:tr>
    </w:tbl>
    <w:p w14:paraId="6FA1C340" w14:textId="77777777" w:rsidR="00FA1461" w:rsidRPr="00997EB7" w:rsidRDefault="00FA1461" w:rsidP="00E71EF9">
      <w:pPr>
        <w:pStyle w:val="Kop6"/>
      </w:pPr>
      <w:r w:rsidRPr="00997EB7">
        <w:t>Main documents subject to evaluation:</w:t>
      </w:r>
    </w:p>
    <w:p w14:paraId="2BCC7486" w14:textId="77777777" w:rsidR="00FA1461" w:rsidRPr="00997EB7" w:rsidRDefault="00FA1461" w:rsidP="00FA1461">
      <w:pPr>
        <w:rPr>
          <w:lang w:val="en-GB"/>
        </w:rPr>
      </w:pPr>
    </w:p>
    <w:p w14:paraId="5D9EFF56" w14:textId="77777777" w:rsidR="00FA1461" w:rsidRPr="00997EB7" w:rsidRDefault="00FA1461" w:rsidP="00E71EF9">
      <w:pPr>
        <w:pStyle w:val="Kop6"/>
      </w:pPr>
      <w:r w:rsidRPr="00997EB7">
        <w:t>Overall description of the findings, including the reference to any detected non-conformities:</w:t>
      </w:r>
    </w:p>
    <w:p w14:paraId="37B66B19" w14:textId="77777777" w:rsidR="00FA1461" w:rsidRPr="00997EB7" w:rsidRDefault="00FA1461" w:rsidP="00FA1461">
      <w:pPr>
        <w:rPr>
          <w:lang w:val="en-GB"/>
        </w:rPr>
      </w:pPr>
    </w:p>
    <w:p w14:paraId="3C84F064" w14:textId="77777777" w:rsidR="00FA1461" w:rsidRPr="00997EB7" w:rsidRDefault="00FA1461" w:rsidP="006A1A81">
      <w:pPr>
        <w:pStyle w:val="Kop5"/>
        <w:ind w:left="0" w:firstLine="0"/>
        <w:rPr>
          <w:lang w:val="en-GB"/>
        </w:rPr>
      </w:pPr>
      <w:r w:rsidRPr="00997EB7">
        <w:rPr>
          <w:lang w:val="en-GB"/>
        </w:rPr>
        <w:t xml:space="preserve">EN ISO/IEC 17021-1:2015 § 7.3. </w:t>
      </w:r>
      <w:r w:rsidRPr="00997EB7">
        <w:rPr>
          <w:lang w:val="en-GB"/>
        </w:rPr>
        <w:tab/>
        <w:t>Use of individual external auditors and external technical experts</w:t>
      </w:r>
    </w:p>
    <w:tbl>
      <w:tblPr>
        <w:tblStyle w:val="Tabelraster"/>
        <w:tblW w:w="9015" w:type="dxa"/>
        <w:tblLook w:val="04A0" w:firstRow="1" w:lastRow="0" w:firstColumn="1" w:lastColumn="0" w:noHBand="0" w:noVBand="1"/>
      </w:tblPr>
      <w:tblGrid>
        <w:gridCol w:w="1866"/>
        <w:gridCol w:w="5743"/>
        <w:gridCol w:w="1406"/>
      </w:tblGrid>
      <w:tr w:rsidR="006C2F90" w:rsidRPr="00997EB7" w14:paraId="7AE97026" w14:textId="77777777" w:rsidTr="006A1A81">
        <w:tc>
          <w:tcPr>
            <w:tcW w:w="1866" w:type="dxa"/>
          </w:tcPr>
          <w:p w14:paraId="7A788D00" w14:textId="77777777" w:rsidR="006C2F90" w:rsidRPr="00997EB7" w:rsidRDefault="006C2F90" w:rsidP="006A1A81">
            <w:pPr>
              <w:pStyle w:val="Tabeltitel"/>
            </w:pPr>
            <w:r w:rsidRPr="00997EB7">
              <w:t>Clause</w:t>
            </w:r>
          </w:p>
        </w:tc>
        <w:tc>
          <w:tcPr>
            <w:tcW w:w="5743" w:type="dxa"/>
          </w:tcPr>
          <w:p w14:paraId="7DC64064" w14:textId="77777777" w:rsidR="006C2F90" w:rsidRPr="00997EB7" w:rsidRDefault="006C2F90" w:rsidP="006A1A81">
            <w:pPr>
              <w:pStyle w:val="Tabeltitel"/>
            </w:pPr>
            <w:r w:rsidRPr="00997EB7">
              <w:t>Description</w:t>
            </w:r>
          </w:p>
        </w:tc>
        <w:tc>
          <w:tcPr>
            <w:tcW w:w="1406" w:type="dxa"/>
          </w:tcPr>
          <w:p w14:paraId="39A14539" w14:textId="77777777" w:rsidR="006C2F90" w:rsidRPr="00997EB7" w:rsidRDefault="006C2F90" w:rsidP="006A1A81">
            <w:pPr>
              <w:pStyle w:val="Tabeltitel"/>
            </w:pPr>
            <w:r w:rsidRPr="00997EB7">
              <w:t>Evaluation</w:t>
            </w:r>
          </w:p>
        </w:tc>
      </w:tr>
      <w:tr w:rsidR="00FA29BA" w:rsidRPr="00DE11B6" w14:paraId="7E08DB34" w14:textId="77777777" w:rsidTr="006A1A81">
        <w:tc>
          <w:tcPr>
            <w:tcW w:w="1866" w:type="dxa"/>
          </w:tcPr>
          <w:p w14:paraId="688056D7" w14:textId="0C497D70" w:rsidR="00FA29BA" w:rsidRPr="00997EB7" w:rsidRDefault="00FA29BA" w:rsidP="00FA29BA">
            <w:pPr>
              <w:pStyle w:val="Tabelinhoud"/>
            </w:pPr>
            <w:r w:rsidRPr="00997EB7">
              <w:t>7.3</w:t>
            </w:r>
          </w:p>
        </w:tc>
        <w:tc>
          <w:tcPr>
            <w:tcW w:w="5743" w:type="dxa"/>
          </w:tcPr>
          <w:p w14:paraId="1E906BD2" w14:textId="3E742224" w:rsidR="00FA29BA" w:rsidRPr="00997EB7" w:rsidRDefault="00FA29BA" w:rsidP="00FA29BA">
            <w:pPr>
              <w:pStyle w:val="Tabelinhoud"/>
              <w:rPr>
                <w:lang w:eastAsia="nl-NL"/>
              </w:rPr>
            </w:pPr>
            <w:r w:rsidRPr="00997EB7">
              <w:rPr>
                <w:lang w:eastAsia="nl-NL"/>
              </w:rPr>
              <w:t>The certification body requires external auditors and external technical experts to have a written agreement by which they commit themselves to comply with applicable policies and implement processes as defined by the certification body. The agreement addresses aspects relating to confidentiality and impartiality and requires the external auditors and external technical experts to notify the certification body of any existing or prior relationship with any organization they may be assigned to audit.</w:t>
            </w:r>
          </w:p>
        </w:tc>
        <w:tc>
          <w:tcPr>
            <w:tcW w:w="1406" w:type="dxa"/>
          </w:tcPr>
          <w:p w14:paraId="2585187B" w14:textId="77777777" w:rsidR="00FA29BA" w:rsidRPr="00997EB7" w:rsidRDefault="00FA29BA" w:rsidP="00FA29BA">
            <w:pPr>
              <w:pStyle w:val="Tabelinhoud"/>
            </w:pPr>
          </w:p>
        </w:tc>
      </w:tr>
    </w:tbl>
    <w:p w14:paraId="6C37644A" w14:textId="77777777" w:rsidR="00FA1461" w:rsidRPr="00997EB7" w:rsidRDefault="00FA1461" w:rsidP="00E71EF9">
      <w:pPr>
        <w:pStyle w:val="Kop6"/>
      </w:pPr>
      <w:r w:rsidRPr="00997EB7">
        <w:lastRenderedPageBreak/>
        <w:t>Main documents subject to evaluation:</w:t>
      </w:r>
    </w:p>
    <w:p w14:paraId="240F4C4B" w14:textId="77777777" w:rsidR="00FA1461" w:rsidRPr="00997EB7" w:rsidRDefault="00FA1461" w:rsidP="00FA1461">
      <w:pPr>
        <w:rPr>
          <w:lang w:val="en-GB"/>
        </w:rPr>
      </w:pPr>
    </w:p>
    <w:p w14:paraId="79EE91D0" w14:textId="77777777" w:rsidR="00FA1461" w:rsidRPr="00997EB7" w:rsidRDefault="00FA1461" w:rsidP="00E71EF9">
      <w:pPr>
        <w:pStyle w:val="Kop6"/>
      </w:pPr>
      <w:r w:rsidRPr="00997EB7">
        <w:t>Overall description of the findings, including the reference to any detected non-conformities:</w:t>
      </w:r>
    </w:p>
    <w:p w14:paraId="505CDE16" w14:textId="77777777" w:rsidR="00FA1461" w:rsidRPr="00997EB7" w:rsidRDefault="00FA1461" w:rsidP="00FA1461">
      <w:pPr>
        <w:rPr>
          <w:lang w:val="en-GB"/>
        </w:rPr>
      </w:pPr>
    </w:p>
    <w:p w14:paraId="3F20B7C1" w14:textId="77777777" w:rsidR="00FA1461" w:rsidRPr="00997EB7" w:rsidRDefault="00FA1461" w:rsidP="00E71EF9">
      <w:pPr>
        <w:pStyle w:val="Kop5"/>
        <w:rPr>
          <w:szCs w:val="18"/>
          <w:lang w:val="en-GB"/>
        </w:rPr>
      </w:pPr>
      <w:r w:rsidRPr="00997EB7">
        <w:rPr>
          <w:lang w:val="en-GB"/>
        </w:rPr>
        <w:t xml:space="preserve">EN ISO/IEC 17021:2007§ 7.4. </w:t>
      </w:r>
      <w:r w:rsidRPr="00997EB7">
        <w:rPr>
          <w:lang w:val="en-GB"/>
        </w:rPr>
        <w:tab/>
      </w:r>
      <w:r w:rsidRPr="00997EB7">
        <w:rPr>
          <w:szCs w:val="18"/>
          <w:lang w:val="en-GB"/>
        </w:rPr>
        <w:t>Personnel records</w:t>
      </w:r>
    </w:p>
    <w:tbl>
      <w:tblPr>
        <w:tblStyle w:val="Tabelraster"/>
        <w:tblW w:w="9015" w:type="dxa"/>
        <w:tblLook w:val="04A0" w:firstRow="1" w:lastRow="0" w:firstColumn="1" w:lastColumn="0" w:noHBand="0" w:noVBand="1"/>
      </w:tblPr>
      <w:tblGrid>
        <w:gridCol w:w="1866"/>
        <w:gridCol w:w="5743"/>
        <w:gridCol w:w="1406"/>
      </w:tblGrid>
      <w:tr w:rsidR="006C2F90" w:rsidRPr="00997EB7" w14:paraId="5C54755E" w14:textId="77777777" w:rsidTr="006A1A81">
        <w:tc>
          <w:tcPr>
            <w:tcW w:w="1866" w:type="dxa"/>
          </w:tcPr>
          <w:p w14:paraId="5DBE4BAB" w14:textId="77777777" w:rsidR="006C2F90" w:rsidRPr="00997EB7" w:rsidRDefault="006C2F90" w:rsidP="006A1A81">
            <w:pPr>
              <w:pStyle w:val="Tabeltitel"/>
            </w:pPr>
            <w:r w:rsidRPr="00997EB7">
              <w:t>Clause</w:t>
            </w:r>
          </w:p>
        </w:tc>
        <w:tc>
          <w:tcPr>
            <w:tcW w:w="5743" w:type="dxa"/>
          </w:tcPr>
          <w:p w14:paraId="6869DA4D" w14:textId="77777777" w:rsidR="006C2F90" w:rsidRPr="00997EB7" w:rsidRDefault="006C2F90" w:rsidP="006A1A81">
            <w:pPr>
              <w:pStyle w:val="Tabeltitel"/>
            </w:pPr>
            <w:r w:rsidRPr="00997EB7">
              <w:t>Description</w:t>
            </w:r>
          </w:p>
        </w:tc>
        <w:tc>
          <w:tcPr>
            <w:tcW w:w="1406" w:type="dxa"/>
          </w:tcPr>
          <w:p w14:paraId="3FE8AD7D" w14:textId="77777777" w:rsidR="006C2F90" w:rsidRPr="00997EB7" w:rsidRDefault="006C2F90" w:rsidP="006A1A81">
            <w:pPr>
              <w:pStyle w:val="Tabeltitel"/>
            </w:pPr>
            <w:r w:rsidRPr="00997EB7">
              <w:t>Evaluation</w:t>
            </w:r>
          </w:p>
        </w:tc>
      </w:tr>
      <w:tr w:rsidR="00FA29BA" w:rsidRPr="00DE11B6" w14:paraId="574DFD00" w14:textId="77777777" w:rsidTr="006A1A81">
        <w:tc>
          <w:tcPr>
            <w:tcW w:w="1866" w:type="dxa"/>
          </w:tcPr>
          <w:p w14:paraId="2F2772A3" w14:textId="4B8A9B53" w:rsidR="00FA29BA" w:rsidRPr="00997EB7" w:rsidRDefault="00FA29BA" w:rsidP="00FA29BA">
            <w:pPr>
              <w:pStyle w:val="Tabelinhoud"/>
            </w:pPr>
            <w:r w:rsidRPr="00997EB7">
              <w:t>7.4</w:t>
            </w:r>
          </w:p>
        </w:tc>
        <w:tc>
          <w:tcPr>
            <w:tcW w:w="5743" w:type="dxa"/>
          </w:tcPr>
          <w:p w14:paraId="1765A8BD" w14:textId="1F75A80E" w:rsidR="00FA29BA" w:rsidRPr="00997EB7" w:rsidRDefault="00FA29BA" w:rsidP="00FA29BA">
            <w:pPr>
              <w:pStyle w:val="Tabelinhoud"/>
            </w:pPr>
            <w:r w:rsidRPr="00997EB7">
              <w:t>The certification body maintains up-to-date personnel records, including relevant qualifications, training, experience, affiliations, professional status and competence. This includes management and administrative personnel in addition to those performing certification activities.</w:t>
            </w:r>
          </w:p>
        </w:tc>
        <w:tc>
          <w:tcPr>
            <w:tcW w:w="1406" w:type="dxa"/>
          </w:tcPr>
          <w:p w14:paraId="3207261D" w14:textId="77777777" w:rsidR="00FA29BA" w:rsidRPr="00997EB7" w:rsidRDefault="00FA29BA" w:rsidP="00FA29BA">
            <w:pPr>
              <w:pStyle w:val="Tabelinhoud"/>
            </w:pPr>
          </w:p>
        </w:tc>
      </w:tr>
    </w:tbl>
    <w:p w14:paraId="15C0BFD8" w14:textId="77777777" w:rsidR="00FA1461" w:rsidRPr="00997EB7" w:rsidRDefault="00FA1461" w:rsidP="00E71EF9">
      <w:pPr>
        <w:pStyle w:val="Kop6"/>
      </w:pPr>
      <w:r w:rsidRPr="00997EB7">
        <w:t>Main documents subject to evaluation:</w:t>
      </w:r>
    </w:p>
    <w:p w14:paraId="1E8C90BF" w14:textId="77777777" w:rsidR="00FA1461" w:rsidRPr="00997EB7" w:rsidRDefault="00FA1461" w:rsidP="00FA1461">
      <w:pPr>
        <w:rPr>
          <w:lang w:val="en-GB"/>
        </w:rPr>
      </w:pPr>
    </w:p>
    <w:p w14:paraId="1199A99C" w14:textId="77777777" w:rsidR="00FA1461" w:rsidRPr="00997EB7" w:rsidRDefault="00FA1461" w:rsidP="00E71EF9">
      <w:pPr>
        <w:pStyle w:val="Kop6"/>
      </w:pPr>
      <w:r w:rsidRPr="00997EB7">
        <w:t>Overall description of the findings, including the reference to any detected non-conformities:</w:t>
      </w:r>
    </w:p>
    <w:bookmarkEnd w:id="3"/>
    <w:p w14:paraId="4F0C7E51" w14:textId="77777777" w:rsidR="00FA1461" w:rsidRPr="00997EB7" w:rsidRDefault="00FA1461" w:rsidP="00FA1461">
      <w:pPr>
        <w:rPr>
          <w:lang w:val="en-GB"/>
        </w:rPr>
      </w:pPr>
    </w:p>
    <w:p w14:paraId="0446D2EF" w14:textId="224AB785" w:rsidR="00FA1461" w:rsidRPr="00997EB7" w:rsidRDefault="00FA1461" w:rsidP="00E71EF9">
      <w:pPr>
        <w:pStyle w:val="Kop3"/>
        <w:rPr>
          <w:lang w:val="en-GB"/>
        </w:rPr>
      </w:pPr>
      <w:bookmarkStart w:id="4" w:name="_Hlk106809666"/>
      <w:r w:rsidRPr="00997EB7">
        <w:rPr>
          <w:lang w:val="en-GB"/>
        </w:rPr>
        <w:t>Outsourcing</w:t>
      </w:r>
    </w:p>
    <w:p w14:paraId="2C16C383" w14:textId="77777777" w:rsidR="00FA1461" w:rsidRPr="00997EB7" w:rsidRDefault="00FA1461" w:rsidP="00E71EF9">
      <w:pPr>
        <w:pStyle w:val="Kop5"/>
        <w:rPr>
          <w:szCs w:val="18"/>
          <w:lang w:val="en-GB"/>
        </w:rPr>
      </w:pPr>
      <w:r w:rsidRPr="00997EB7">
        <w:rPr>
          <w:lang w:val="en-GB"/>
        </w:rPr>
        <w:t xml:space="preserve">EN ISO/IEC 17021-1:2015 § 7.5. </w:t>
      </w:r>
      <w:r w:rsidRPr="00997EB7">
        <w:rPr>
          <w:lang w:val="en-GB"/>
        </w:rPr>
        <w:tab/>
      </w:r>
      <w:r w:rsidRPr="00997EB7">
        <w:rPr>
          <w:szCs w:val="18"/>
          <w:lang w:val="en-GB"/>
        </w:rPr>
        <w:t>Outsourcing</w:t>
      </w:r>
    </w:p>
    <w:tbl>
      <w:tblPr>
        <w:tblStyle w:val="Tabelraster"/>
        <w:tblW w:w="9015" w:type="dxa"/>
        <w:tblLook w:val="04A0" w:firstRow="1" w:lastRow="0" w:firstColumn="1" w:lastColumn="0" w:noHBand="0" w:noVBand="1"/>
      </w:tblPr>
      <w:tblGrid>
        <w:gridCol w:w="1866"/>
        <w:gridCol w:w="5743"/>
        <w:gridCol w:w="1406"/>
      </w:tblGrid>
      <w:tr w:rsidR="006C2F90" w:rsidRPr="00997EB7" w14:paraId="065BD22E" w14:textId="77777777" w:rsidTr="006A1A81">
        <w:tc>
          <w:tcPr>
            <w:tcW w:w="1866" w:type="dxa"/>
          </w:tcPr>
          <w:p w14:paraId="5A091A3A" w14:textId="77777777" w:rsidR="006C2F90" w:rsidRPr="00997EB7" w:rsidRDefault="006C2F90" w:rsidP="006A1A81">
            <w:pPr>
              <w:pStyle w:val="Tabeltitel"/>
            </w:pPr>
            <w:r w:rsidRPr="00997EB7">
              <w:t>Clause</w:t>
            </w:r>
          </w:p>
        </w:tc>
        <w:tc>
          <w:tcPr>
            <w:tcW w:w="5743" w:type="dxa"/>
          </w:tcPr>
          <w:p w14:paraId="2A4002D5" w14:textId="77777777" w:rsidR="006C2F90" w:rsidRPr="00997EB7" w:rsidRDefault="006C2F90" w:rsidP="006A1A81">
            <w:pPr>
              <w:pStyle w:val="Tabeltitel"/>
            </w:pPr>
            <w:r w:rsidRPr="00997EB7">
              <w:t>Description</w:t>
            </w:r>
          </w:p>
        </w:tc>
        <w:tc>
          <w:tcPr>
            <w:tcW w:w="1406" w:type="dxa"/>
          </w:tcPr>
          <w:p w14:paraId="74B95E19" w14:textId="77777777" w:rsidR="006C2F90" w:rsidRPr="00997EB7" w:rsidRDefault="006C2F90" w:rsidP="006A1A81">
            <w:pPr>
              <w:pStyle w:val="Tabeltitel"/>
            </w:pPr>
            <w:r w:rsidRPr="00997EB7">
              <w:t>Evaluation</w:t>
            </w:r>
          </w:p>
        </w:tc>
      </w:tr>
      <w:tr w:rsidR="00FA29BA" w:rsidRPr="00DE11B6" w14:paraId="56045733" w14:textId="77777777" w:rsidTr="006A1A81">
        <w:tc>
          <w:tcPr>
            <w:tcW w:w="1866" w:type="dxa"/>
          </w:tcPr>
          <w:p w14:paraId="0B9AF42C" w14:textId="33DA2E53" w:rsidR="00FA29BA" w:rsidRPr="00997EB7" w:rsidRDefault="00FA29BA" w:rsidP="00FA29BA">
            <w:pPr>
              <w:pStyle w:val="Tabelinhoud"/>
            </w:pPr>
            <w:r w:rsidRPr="00997EB7">
              <w:t>7.5.1.</w:t>
            </w:r>
          </w:p>
        </w:tc>
        <w:tc>
          <w:tcPr>
            <w:tcW w:w="5743" w:type="dxa"/>
          </w:tcPr>
          <w:p w14:paraId="5295FE12" w14:textId="542FF906" w:rsidR="00FA29BA" w:rsidRPr="00997EB7" w:rsidRDefault="00FA29BA" w:rsidP="00FA29BA">
            <w:pPr>
              <w:pStyle w:val="Tabelinhoud"/>
            </w:pPr>
            <w:r w:rsidRPr="00997EB7">
              <w:t>The certification body has a process in which it describes the conditions under which may take place. The certification body has a legally enforceable agreement covering the arrangements, including confidentiality and conflicts of interests, with each body that provides outsourced services.</w:t>
            </w:r>
          </w:p>
        </w:tc>
        <w:tc>
          <w:tcPr>
            <w:tcW w:w="1406" w:type="dxa"/>
          </w:tcPr>
          <w:p w14:paraId="5F40DA52" w14:textId="77777777" w:rsidR="00FA29BA" w:rsidRPr="00997EB7" w:rsidRDefault="00FA29BA" w:rsidP="00FA29BA">
            <w:pPr>
              <w:pStyle w:val="Tabelinhoud"/>
            </w:pPr>
          </w:p>
        </w:tc>
      </w:tr>
      <w:tr w:rsidR="00FA29BA" w:rsidRPr="00DE11B6" w14:paraId="7A2DBD64" w14:textId="77777777" w:rsidTr="006A1A81">
        <w:tc>
          <w:tcPr>
            <w:tcW w:w="1866" w:type="dxa"/>
          </w:tcPr>
          <w:p w14:paraId="11D541C0" w14:textId="47C797F8" w:rsidR="00FA29BA" w:rsidRPr="00997EB7" w:rsidRDefault="00FA29BA" w:rsidP="00FA29BA">
            <w:pPr>
              <w:pStyle w:val="Tabelinhoud"/>
            </w:pPr>
            <w:r w:rsidRPr="00997EB7">
              <w:t>7.5.2</w:t>
            </w:r>
          </w:p>
        </w:tc>
        <w:tc>
          <w:tcPr>
            <w:tcW w:w="5743" w:type="dxa"/>
          </w:tcPr>
          <w:p w14:paraId="3D482CDB" w14:textId="4F1DDBA3" w:rsidR="00FA29BA" w:rsidRPr="00997EB7" w:rsidRDefault="00FA29BA" w:rsidP="00FA29BA">
            <w:pPr>
              <w:pStyle w:val="Tabelinhoud"/>
            </w:pPr>
            <w:r w:rsidRPr="00997EB7">
              <w:t>Decisions for certification are not outsourced.</w:t>
            </w:r>
          </w:p>
        </w:tc>
        <w:tc>
          <w:tcPr>
            <w:tcW w:w="1406" w:type="dxa"/>
          </w:tcPr>
          <w:p w14:paraId="14ED99B0" w14:textId="77777777" w:rsidR="00FA29BA" w:rsidRPr="00997EB7" w:rsidRDefault="00FA29BA" w:rsidP="00FA29BA">
            <w:pPr>
              <w:pStyle w:val="Tabelinhoud"/>
            </w:pPr>
          </w:p>
        </w:tc>
      </w:tr>
      <w:tr w:rsidR="00FA29BA" w:rsidRPr="00DE11B6" w14:paraId="66FD7F65" w14:textId="77777777" w:rsidTr="006A1A81">
        <w:tc>
          <w:tcPr>
            <w:tcW w:w="1866" w:type="dxa"/>
          </w:tcPr>
          <w:p w14:paraId="56247495" w14:textId="260D21A1" w:rsidR="00FA29BA" w:rsidRPr="00997EB7" w:rsidRDefault="00FA29BA" w:rsidP="00FA29BA">
            <w:pPr>
              <w:pStyle w:val="Tabelinhoud"/>
            </w:pPr>
            <w:r w:rsidRPr="00997EB7">
              <w:t>7.5.3</w:t>
            </w:r>
          </w:p>
        </w:tc>
        <w:tc>
          <w:tcPr>
            <w:tcW w:w="5743" w:type="dxa"/>
          </w:tcPr>
          <w:p w14:paraId="60CFF275" w14:textId="77777777" w:rsidR="00FA29BA" w:rsidRPr="00997EB7" w:rsidRDefault="00FA29BA" w:rsidP="00FA29BA">
            <w:pPr>
              <w:pStyle w:val="Tabelinhoud"/>
            </w:pPr>
            <w:r w:rsidRPr="00997EB7">
              <w:t>The certification body:</w:t>
            </w:r>
          </w:p>
          <w:p w14:paraId="24954B98" w14:textId="77777777" w:rsidR="00FA29BA" w:rsidRPr="00997EB7" w:rsidRDefault="00FA29BA" w:rsidP="00FA29BA">
            <w:pPr>
              <w:pStyle w:val="Eindnoottekst"/>
              <w:numPr>
                <w:ilvl w:val="0"/>
                <w:numId w:val="11"/>
              </w:numPr>
              <w:spacing w:after="0"/>
              <w:jc w:val="left"/>
              <w:rPr>
                <w:sz w:val="18"/>
                <w:szCs w:val="18"/>
                <w:lang w:val="en-GB"/>
              </w:rPr>
            </w:pPr>
            <w:r w:rsidRPr="00997EB7">
              <w:rPr>
                <w:sz w:val="18"/>
                <w:szCs w:val="18"/>
                <w:lang w:val="en-GB"/>
              </w:rPr>
              <w:t>takes responsibility for all activities outsourced to another body;</w:t>
            </w:r>
          </w:p>
          <w:p w14:paraId="0E81DEF0" w14:textId="77777777" w:rsidR="00FA29BA" w:rsidRPr="00997EB7" w:rsidRDefault="00FA29BA" w:rsidP="00FA29BA">
            <w:pPr>
              <w:pStyle w:val="Eindnoottekst"/>
              <w:numPr>
                <w:ilvl w:val="0"/>
                <w:numId w:val="11"/>
              </w:numPr>
              <w:spacing w:after="0"/>
              <w:jc w:val="left"/>
              <w:rPr>
                <w:sz w:val="18"/>
                <w:szCs w:val="18"/>
                <w:lang w:val="en-GB"/>
              </w:rPr>
            </w:pPr>
            <w:r w:rsidRPr="00997EB7">
              <w:rPr>
                <w:sz w:val="18"/>
                <w:szCs w:val="18"/>
                <w:lang w:val="en-GB"/>
              </w:rPr>
              <w:t>ensures that the body that provides outsourced services, conform to requirements of the certification body and also to the applicable provisions of this part of ISO/IEC 17021, including competence, impartiality and confidentiality;</w:t>
            </w:r>
          </w:p>
          <w:p w14:paraId="4F995C62" w14:textId="27525310" w:rsidR="00FA29BA" w:rsidRPr="00997EB7" w:rsidRDefault="00FA29BA" w:rsidP="00FA29BA">
            <w:pPr>
              <w:pStyle w:val="Eindnoottekst"/>
              <w:numPr>
                <w:ilvl w:val="0"/>
                <w:numId w:val="11"/>
              </w:numPr>
              <w:spacing w:after="0"/>
              <w:jc w:val="left"/>
              <w:rPr>
                <w:rFonts w:cs="Arial"/>
                <w:szCs w:val="18"/>
                <w:lang w:val="en-GB"/>
              </w:rPr>
            </w:pPr>
            <w:r w:rsidRPr="00997EB7">
              <w:rPr>
                <w:sz w:val="18"/>
                <w:szCs w:val="18"/>
                <w:lang w:val="en-GB"/>
              </w:rPr>
              <w:t xml:space="preserve">ensures that the body that provides outsourced services are not involved, either directly or through any other employer, with an organization to be audited, in such a way that impartiality could be compromised. </w:t>
            </w:r>
          </w:p>
        </w:tc>
        <w:tc>
          <w:tcPr>
            <w:tcW w:w="1406" w:type="dxa"/>
          </w:tcPr>
          <w:p w14:paraId="4979F6CA" w14:textId="77777777" w:rsidR="00FA29BA" w:rsidRPr="00997EB7" w:rsidRDefault="00FA29BA" w:rsidP="00FA29BA">
            <w:pPr>
              <w:pStyle w:val="Tabelinhoud"/>
            </w:pPr>
          </w:p>
        </w:tc>
      </w:tr>
      <w:tr w:rsidR="00FA29BA" w:rsidRPr="00DE11B6" w14:paraId="6B8ADEE3" w14:textId="77777777" w:rsidTr="006A1A81">
        <w:tc>
          <w:tcPr>
            <w:tcW w:w="1866" w:type="dxa"/>
          </w:tcPr>
          <w:p w14:paraId="07577B4C" w14:textId="4995A8DE" w:rsidR="00FA29BA" w:rsidRPr="00997EB7" w:rsidRDefault="00FA29BA" w:rsidP="00FA29BA">
            <w:pPr>
              <w:pStyle w:val="Tabelinhoud"/>
            </w:pPr>
            <w:r w:rsidRPr="00997EB7">
              <w:t>7.5.4</w:t>
            </w:r>
          </w:p>
        </w:tc>
        <w:tc>
          <w:tcPr>
            <w:tcW w:w="5743" w:type="dxa"/>
          </w:tcPr>
          <w:p w14:paraId="4221D765" w14:textId="0D7C36FA" w:rsidR="00FA29BA" w:rsidRPr="00997EB7" w:rsidRDefault="00FA29BA" w:rsidP="00FA29BA">
            <w:pPr>
              <w:pStyle w:val="Tabelinhoud"/>
            </w:pPr>
            <w:r w:rsidRPr="00997EB7">
              <w:t>The certification body has a process for the approval and monitoring of all bodies that provide outsourced services used for certification activities, and ensures that records of the competence of all personnel involved in certification activities are maintained.</w:t>
            </w:r>
          </w:p>
        </w:tc>
        <w:tc>
          <w:tcPr>
            <w:tcW w:w="1406" w:type="dxa"/>
          </w:tcPr>
          <w:p w14:paraId="27510DCB" w14:textId="77777777" w:rsidR="00FA29BA" w:rsidRPr="00997EB7" w:rsidRDefault="00FA29BA" w:rsidP="00FA29BA">
            <w:pPr>
              <w:pStyle w:val="Tabelinhoud"/>
            </w:pPr>
          </w:p>
        </w:tc>
      </w:tr>
    </w:tbl>
    <w:p w14:paraId="2D56CF8E" w14:textId="77777777" w:rsidR="00FA1461" w:rsidRPr="00997EB7" w:rsidRDefault="00FA1461" w:rsidP="00E71EF9">
      <w:pPr>
        <w:pStyle w:val="Kop6"/>
      </w:pPr>
      <w:r w:rsidRPr="00997EB7">
        <w:t>Main documents subject to evaluation:</w:t>
      </w:r>
    </w:p>
    <w:p w14:paraId="7665442A" w14:textId="77777777" w:rsidR="00FA1461" w:rsidRPr="00997EB7" w:rsidRDefault="00FA1461" w:rsidP="00FA1461">
      <w:pPr>
        <w:rPr>
          <w:lang w:val="en-GB"/>
        </w:rPr>
      </w:pPr>
    </w:p>
    <w:p w14:paraId="25F4E756" w14:textId="77777777" w:rsidR="00FA1461" w:rsidRPr="00997EB7" w:rsidRDefault="00FA1461" w:rsidP="00E71EF9">
      <w:pPr>
        <w:pStyle w:val="Kop6"/>
      </w:pPr>
      <w:r w:rsidRPr="00997EB7">
        <w:t>Overall description of the findings, including the reference to any detected non-conformities:</w:t>
      </w:r>
    </w:p>
    <w:p w14:paraId="647502F3" w14:textId="77777777" w:rsidR="00FA1461" w:rsidRPr="00997EB7" w:rsidRDefault="00FA1461" w:rsidP="00FA1461">
      <w:pPr>
        <w:pStyle w:val="Lijstalinea1"/>
        <w:widowControl/>
        <w:ind w:left="0"/>
        <w:rPr>
          <w:bCs/>
          <w:iCs/>
          <w:spacing w:val="-3"/>
          <w:highlight w:val="magenta"/>
          <w:lang w:val="en-GB"/>
        </w:rPr>
      </w:pPr>
    </w:p>
    <w:p w14:paraId="0F5E746E" w14:textId="5CE7F2D4" w:rsidR="00FA1461" w:rsidRPr="00997EB7" w:rsidRDefault="006A1A81" w:rsidP="00E71EF9">
      <w:pPr>
        <w:pStyle w:val="Kop3"/>
        <w:rPr>
          <w:lang w:val="en-GB"/>
        </w:rPr>
      </w:pPr>
      <w:r>
        <w:rPr>
          <w:lang w:val="en-GB"/>
        </w:rPr>
        <w:lastRenderedPageBreak/>
        <w:t>I</w:t>
      </w:r>
      <w:r w:rsidRPr="00997EB7">
        <w:rPr>
          <w:lang w:val="en-GB"/>
        </w:rPr>
        <w:t>nformation, certification documents</w:t>
      </w:r>
    </w:p>
    <w:p w14:paraId="26221776" w14:textId="5F499E11" w:rsidR="00FA1461" w:rsidRPr="00997EB7" w:rsidRDefault="00FA1461" w:rsidP="00E71EF9">
      <w:pPr>
        <w:pStyle w:val="Kop4"/>
        <w:rPr>
          <w:lang w:val="en-GB"/>
        </w:rPr>
      </w:pPr>
      <w:r w:rsidRPr="00997EB7">
        <w:rPr>
          <w:lang w:val="en-GB"/>
        </w:rPr>
        <w:t xml:space="preserve">EN ISO/IEC 17021-1:2015 § 8: </w:t>
      </w:r>
      <w:r w:rsidRPr="00997EB7">
        <w:rPr>
          <w:lang w:val="en-GB"/>
        </w:rPr>
        <w:tab/>
      </w:r>
      <w:r w:rsidRPr="00997EB7">
        <w:rPr>
          <w:lang w:val="en-GB"/>
        </w:rPr>
        <w:tab/>
        <w:t>Information requirements</w:t>
      </w:r>
    </w:p>
    <w:p w14:paraId="04EAC464" w14:textId="77777777" w:rsidR="00FA1461" w:rsidRPr="00997EB7" w:rsidRDefault="00FA1461" w:rsidP="00E71EF9">
      <w:pPr>
        <w:pStyle w:val="Kop5"/>
        <w:rPr>
          <w:lang w:val="en-GB"/>
        </w:rPr>
      </w:pPr>
      <w:r w:rsidRPr="00997EB7">
        <w:rPr>
          <w:lang w:val="en-GB"/>
        </w:rPr>
        <w:t xml:space="preserve">EN ISO/IEC 17021-1:2015 § 8.1. </w:t>
      </w:r>
      <w:r w:rsidRPr="00997EB7">
        <w:rPr>
          <w:lang w:val="en-GB"/>
        </w:rPr>
        <w:tab/>
        <w:t>Public information</w:t>
      </w:r>
    </w:p>
    <w:tbl>
      <w:tblPr>
        <w:tblStyle w:val="Tabelraster"/>
        <w:tblW w:w="9015" w:type="dxa"/>
        <w:tblLook w:val="04A0" w:firstRow="1" w:lastRow="0" w:firstColumn="1" w:lastColumn="0" w:noHBand="0" w:noVBand="1"/>
      </w:tblPr>
      <w:tblGrid>
        <w:gridCol w:w="1866"/>
        <w:gridCol w:w="5743"/>
        <w:gridCol w:w="1406"/>
      </w:tblGrid>
      <w:tr w:rsidR="006C2F90" w:rsidRPr="00997EB7" w14:paraId="56401321" w14:textId="77777777" w:rsidTr="006A1A81">
        <w:tc>
          <w:tcPr>
            <w:tcW w:w="1866" w:type="dxa"/>
          </w:tcPr>
          <w:p w14:paraId="6599FAF9" w14:textId="77777777" w:rsidR="006C2F90" w:rsidRPr="00997EB7" w:rsidRDefault="006C2F90" w:rsidP="006A1A81">
            <w:pPr>
              <w:pStyle w:val="Tabeltitel"/>
            </w:pPr>
            <w:r w:rsidRPr="00997EB7">
              <w:t>Clause</w:t>
            </w:r>
          </w:p>
        </w:tc>
        <w:tc>
          <w:tcPr>
            <w:tcW w:w="5743" w:type="dxa"/>
          </w:tcPr>
          <w:p w14:paraId="5F3E06DC" w14:textId="77777777" w:rsidR="006C2F90" w:rsidRPr="00997EB7" w:rsidRDefault="006C2F90" w:rsidP="006A1A81">
            <w:pPr>
              <w:pStyle w:val="Tabeltitel"/>
            </w:pPr>
            <w:r w:rsidRPr="00997EB7">
              <w:t>Description</w:t>
            </w:r>
          </w:p>
        </w:tc>
        <w:tc>
          <w:tcPr>
            <w:tcW w:w="1406" w:type="dxa"/>
          </w:tcPr>
          <w:p w14:paraId="699A0F0B" w14:textId="77777777" w:rsidR="006C2F90" w:rsidRPr="00997EB7" w:rsidRDefault="006C2F90" w:rsidP="006A1A81">
            <w:pPr>
              <w:pStyle w:val="Tabeltitel"/>
            </w:pPr>
            <w:r w:rsidRPr="00997EB7">
              <w:t>Evaluation</w:t>
            </w:r>
          </w:p>
        </w:tc>
      </w:tr>
      <w:tr w:rsidR="00FA29BA" w:rsidRPr="00997EB7" w14:paraId="43C84172" w14:textId="77777777" w:rsidTr="006A1A81">
        <w:tc>
          <w:tcPr>
            <w:tcW w:w="1866" w:type="dxa"/>
          </w:tcPr>
          <w:p w14:paraId="732AB5AC" w14:textId="6587C9F6" w:rsidR="00FA29BA" w:rsidRPr="00997EB7" w:rsidRDefault="00FA29BA" w:rsidP="00FA29BA">
            <w:pPr>
              <w:pStyle w:val="Tabelinhoud"/>
            </w:pPr>
            <w:r w:rsidRPr="00997EB7">
              <w:rPr>
                <w:rFonts w:cs="Arial"/>
              </w:rPr>
              <w:t>8.1.1</w:t>
            </w:r>
          </w:p>
        </w:tc>
        <w:tc>
          <w:tcPr>
            <w:tcW w:w="5743" w:type="dxa"/>
          </w:tcPr>
          <w:p w14:paraId="255BD17D" w14:textId="77777777" w:rsidR="00FA29BA" w:rsidRPr="00997EB7" w:rsidRDefault="00FA29BA" w:rsidP="00FA29BA">
            <w:pPr>
              <w:pStyle w:val="Tabelinhoud"/>
            </w:pPr>
            <w:r w:rsidRPr="00997EB7">
              <w:t>The certification body maintains and makes public, without request, in all the geographical areas in which it operates, information about</w:t>
            </w:r>
          </w:p>
          <w:p w14:paraId="4E806A32"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audit processes;</w:t>
            </w:r>
          </w:p>
          <w:p w14:paraId="00594A3A" w14:textId="70178EAF"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processes for granting, refusing, maintaining, renewing, suspending, restoring or withdrawing certification or expanding or reducing the scope of certification;</w:t>
            </w:r>
          </w:p>
          <w:p w14:paraId="7C8135C2"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types of management systems and certification schemes in which it operates;</w:t>
            </w:r>
          </w:p>
          <w:p w14:paraId="03F85781"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the use of the certification body’s name and certification mark or logo;</w:t>
            </w:r>
          </w:p>
          <w:p w14:paraId="6941B3AC"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processes for handling requests for information, complaints and appeals;</w:t>
            </w:r>
          </w:p>
          <w:p w14:paraId="48887BC6" w14:textId="1896B616" w:rsidR="00FA29BA" w:rsidRPr="00997EB7" w:rsidRDefault="00FA29BA" w:rsidP="00FA29BA">
            <w:pPr>
              <w:pStyle w:val="Eindnoottekst"/>
              <w:numPr>
                <w:ilvl w:val="0"/>
                <w:numId w:val="12"/>
              </w:numPr>
              <w:spacing w:after="0"/>
              <w:jc w:val="left"/>
              <w:rPr>
                <w:lang w:val="en-GB"/>
              </w:rPr>
            </w:pPr>
            <w:r w:rsidRPr="00997EB7">
              <w:rPr>
                <w:lang w:val="en-GB"/>
              </w:rPr>
              <w:t>policy on impartiality.</w:t>
            </w:r>
          </w:p>
        </w:tc>
        <w:tc>
          <w:tcPr>
            <w:tcW w:w="1406" w:type="dxa"/>
          </w:tcPr>
          <w:p w14:paraId="3701312C" w14:textId="77777777" w:rsidR="00FA29BA" w:rsidRPr="00997EB7" w:rsidRDefault="00FA29BA" w:rsidP="00FA29BA">
            <w:pPr>
              <w:pStyle w:val="Tabelinhoud"/>
            </w:pPr>
          </w:p>
        </w:tc>
      </w:tr>
      <w:tr w:rsidR="00FA29BA" w:rsidRPr="00DE11B6" w14:paraId="137E9612" w14:textId="77777777" w:rsidTr="006A1A81">
        <w:tc>
          <w:tcPr>
            <w:tcW w:w="1866" w:type="dxa"/>
          </w:tcPr>
          <w:p w14:paraId="464B0A27" w14:textId="7A4FDDCB" w:rsidR="00FA29BA" w:rsidRPr="00997EB7" w:rsidRDefault="00FA29BA" w:rsidP="00FA29BA">
            <w:pPr>
              <w:pStyle w:val="Tabelinhoud"/>
              <w:rPr>
                <w:rFonts w:cs="Arial"/>
              </w:rPr>
            </w:pPr>
            <w:r w:rsidRPr="00997EB7">
              <w:rPr>
                <w:rFonts w:cs="Arial"/>
              </w:rPr>
              <w:t>8.1.2</w:t>
            </w:r>
          </w:p>
        </w:tc>
        <w:tc>
          <w:tcPr>
            <w:tcW w:w="5743" w:type="dxa"/>
          </w:tcPr>
          <w:p w14:paraId="64FCA9DB" w14:textId="77777777" w:rsidR="00FA29BA" w:rsidRPr="00997EB7" w:rsidRDefault="00FA29BA" w:rsidP="00FA29BA">
            <w:pPr>
              <w:pStyle w:val="Tabelinhoud"/>
            </w:pPr>
            <w:r w:rsidRPr="00997EB7">
              <w:t>The certification body provides upon request information about:</w:t>
            </w:r>
          </w:p>
          <w:p w14:paraId="4C0D332A" w14:textId="77777777" w:rsidR="00FA29BA" w:rsidRPr="00997EB7" w:rsidRDefault="00FA29BA" w:rsidP="00FA29BA">
            <w:pPr>
              <w:pStyle w:val="Eindnoottekst"/>
              <w:numPr>
                <w:ilvl w:val="0"/>
                <w:numId w:val="13"/>
              </w:numPr>
              <w:spacing w:after="0"/>
              <w:jc w:val="left"/>
              <w:rPr>
                <w:sz w:val="18"/>
                <w:szCs w:val="18"/>
                <w:lang w:val="en-GB"/>
              </w:rPr>
            </w:pPr>
            <w:r w:rsidRPr="00997EB7">
              <w:rPr>
                <w:sz w:val="18"/>
                <w:szCs w:val="18"/>
                <w:lang w:val="en-GB"/>
              </w:rPr>
              <w:t>geographical areas in which it operates;</w:t>
            </w:r>
          </w:p>
          <w:p w14:paraId="3170AEB8" w14:textId="77777777" w:rsidR="00FA29BA" w:rsidRPr="00997EB7" w:rsidRDefault="00FA29BA" w:rsidP="00FA29BA">
            <w:pPr>
              <w:pStyle w:val="Eindnoottekst"/>
              <w:numPr>
                <w:ilvl w:val="0"/>
                <w:numId w:val="13"/>
              </w:numPr>
              <w:spacing w:after="0"/>
              <w:jc w:val="left"/>
              <w:rPr>
                <w:sz w:val="18"/>
                <w:szCs w:val="18"/>
                <w:lang w:val="en-GB"/>
              </w:rPr>
            </w:pPr>
            <w:r w:rsidRPr="00997EB7">
              <w:rPr>
                <w:sz w:val="18"/>
                <w:szCs w:val="18"/>
                <w:lang w:val="en-GB"/>
              </w:rPr>
              <w:t>the status of a given certification;</w:t>
            </w:r>
          </w:p>
          <w:p w14:paraId="47D14D6A" w14:textId="4AEBA83A" w:rsidR="00FA29BA" w:rsidRPr="00997EB7" w:rsidRDefault="00FA29BA" w:rsidP="00FA29BA">
            <w:pPr>
              <w:pStyle w:val="Eindnoottekst"/>
              <w:numPr>
                <w:ilvl w:val="0"/>
                <w:numId w:val="13"/>
              </w:numPr>
              <w:spacing w:after="0"/>
              <w:jc w:val="left"/>
              <w:rPr>
                <w:sz w:val="18"/>
                <w:szCs w:val="18"/>
                <w:lang w:val="en-GB"/>
              </w:rPr>
            </w:pPr>
            <w:r w:rsidRPr="00997EB7">
              <w:rPr>
                <w:sz w:val="18"/>
                <w:szCs w:val="18"/>
                <w:lang w:val="en-GB"/>
              </w:rPr>
              <w:t>the name, related normative document, scope and geographical location (city and country) for a specific certified client</w:t>
            </w:r>
          </w:p>
        </w:tc>
        <w:tc>
          <w:tcPr>
            <w:tcW w:w="1406" w:type="dxa"/>
          </w:tcPr>
          <w:p w14:paraId="4393ADC7" w14:textId="77777777" w:rsidR="00FA29BA" w:rsidRPr="00997EB7" w:rsidRDefault="00FA29BA" w:rsidP="00FA29BA">
            <w:pPr>
              <w:pStyle w:val="Tabelinhoud"/>
            </w:pPr>
          </w:p>
        </w:tc>
      </w:tr>
      <w:tr w:rsidR="00FA29BA" w:rsidRPr="00DE11B6" w14:paraId="47808312" w14:textId="77777777" w:rsidTr="006A1A81">
        <w:tc>
          <w:tcPr>
            <w:tcW w:w="1866" w:type="dxa"/>
          </w:tcPr>
          <w:p w14:paraId="1906C9E1" w14:textId="283129AD" w:rsidR="00FA29BA" w:rsidRPr="00997EB7" w:rsidRDefault="00FA29BA" w:rsidP="00FA29BA">
            <w:pPr>
              <w:pStyle w:val="Tabelinhoud"/>
            </w:pPr>
            <w:r w:rsidRPr="00997EB7">
              <w:t>8.1.3</w:t>
            </w:r>
          </w:p>
        </w:tc>
        <w:tc>
          <w:tcPr>
            <w:tcW w:w="5743" w:type="dxa"/>
          </w:tcPr>
          <w:p w14:paraId="347B6C18" w14:textId="0118870D" w:rsidR="00FA29BA" w:rsidRPr="00997EB7" w:rsidRDefault="00FA29BA" w:rsidP="00FA29BA">
            <w:pPr>
              <w:pStyle w:val="Tabelinhoud"/>
            </w:pPr>
            <w:r w:rsidRPr="00997EB7">
              <w:t>Information provided by the certification body to any client or to the marketplace, including advertising, is accurate and not misleading.</w:t>
            </w:r>
          </w:p>
        </w:tc>
        <w:tc>
          <w:tcPr>
            <w:tcW w:w="1406" w:type="dxa"/>
          </w:tcPr>
          <w:p w14:paraId="7DEEA6C3" w14:textId="77777777" w:rsidR="00FA29BA" w:rsidRPr="00997EB7" w:rsidRDefault="00FA29BA" w:rsidP="00FA29BA">
            <w:pPr>
              <w:pStyle w:val="Tabelinhoud"/>
            </w:pPr>
          </w:p>
        </w:tc>
      </w:tr>
    </w:tbl>
    <w:p w14:paraId="3646ED9A" w14:textId="77777777" w:rsidR="00FA1461" w:rsidRPr="00997EB7" w:rsidRDefault="00FA1461" w:rsidP="00E71EF9">
      <w:pPr>
        <w:pStyle w:val="Kop6"/>
      </w:pPr>
      <w:r w:rsidRPr="00997EB7">
        <w:t>Main documents subject to evaluation:</w:t>
      </w:r>
    </w:p>
    <w:p w14:paraId="5A15F181" w14:textId="77777777" w:rsidR="00FA1461" w:rsidRPr="00997EB7" w:rsidRDefault="00FA1461" w:rsidP="00FA1461">
      <w:pPr>
        <w:rPr>
          <w:lang w:val="en-GB"/>
        </w:rPr>
      </w:pPr>
    </w:p>
    <w:p w14:paraId="16DEC36C" w14:textId="77777777" w:rsidR="00FA1461" w:rsidRPr="00997EB7" w:rsidRDefault="00FA1461" w:rsidP="00E71EF9">
      <w:pPr>
        <w:pStyle w:val="Kop6"/>
      </w:pPr>
      <w:r w:rsidRPr="00997EB7">
        <w:t>Overall description of the findings, including the reference to any detected non-conformities:</w:t>
      </w:r>
    </w:p>
    <w:p w14:paraId="7AFBCCBD" w14:textId="77777777" w:rsidR="00FA1461" w:rsidRPr="00997EB7" w:rsidRDefault="00FA1461" w:rsidP="00FA1461">
      <w:pPr>
        <w:rPr>
          <w:lang w:val="en-GB"/>
        </w:rPr>
      </w:pPr>
    </w:p>
    <w:p w14:paraId="32F04378" w14:textId="46701949" w:rsidR="00FA1461" w:rsidRPr="00997EB7" w:rsidRDefault="00FA1461" w:rsidP="00E71EF9">
      <w:pPr>
        <w:pStyle w:val="Kop5"/>
        <w:rPr>
          <w:szCs w:val="18"/>
          <w:lang w:val="en-GB"/>
        </w:rPr>
      </w:pPr>
      <w:r w:rsidRPr="00997EB7">
        <w:rPr>
          <w:lang w:val="en-GB"/>
        </w:rPr>
        <w:t xml:space="preserve">EN ISO/IEC 17021-1:2015 § 8.2.  </w:t>
      </w:r>
      <w:r w:rsidRPr="00997EB7">
        <w:rPr>
          <w:szCs w:val="18"/>
          <w:lang w:val="en-GB"/>
        </w:rPr>
        <w:t>Certification documents</w:t>
      </w:r>
    </w:p>
    <w:tbl>
      <w:tblPr>
        <w:tblStyle w:val="Tabelraster"/>
        <w:tblW w:w="9015" w:type="dxa"/>
        <w:tblLook w:val="04A0" w:firstRow="1" w:lastRow="0" w:firstColumn="1" w:lastColumn="0" w:noHBand="0" w:noVBand="1"/>
      </w:tblPr>
      <w:tblGrid>
        <w:gridCol w:w="1866"/>
        <w:gridCol w:w="5743"/>
        <w:gridCol w:w="1406"/>
      </w:tblGrid>
      <w:tr w:rsidR="00FD1AA5" w:rsidRPr="00997EB7" w14:paraId="2C18E586" w14:textId="77777777" w:rsidTr="006A1A81">
        <w:tc>
          <w:tcPr>
            <w:tcW w:w="1866" w:type="dxa"/>
          </w:tcPr>
          <w:p w14:paraId="01922761" w14:textId="77777777" w:rsidR="00FD1AA5" w:rsidRPr="00997EB7" w:rsidRDefault="00FD1AA5" w:rsidP="006A1A81">
            <w:pPr>
              <w:pStyle w:val="Tabeltitel"/>
            </w:pPr>
            <w:r w:rsidRPr="00997EB7">
              <w:t>Clause</w:t>
            </w:r>
          </w:p>
        </w:tc>
        <w:tc>
          <w:tcPr>
            <w:tcW w:w="5743" w:type="dxa"/>
          </w:tcPr>
          <w:p w14:paraId="5EFD6551" w14:textId="77777777" w:rsidR="00FD1AA5" w:rsidRPr="00997EB7" w:rsidRDefault="00FD1AA5" w:rsidP="006A1A81">
            <w:pPr>
              <w:pStyle w:val="Tabeltitel"/>
            </w:pPr>
            <w:r w:rsidRPr="00997EB7">
              <w:t>Description</w:t>
            </w:r>
          </w:p>
        </w:tc>
        <w:tc>
          <w:tcPr>
            <w:tcW w:w="1406" w:type="dxa"/>
          </w:tcPr>
          <w:p w14:paraId="3A24AD4B" w14:textId="77777777" w:rsidR="00FD1AA5" w:rsidRPr="00997EB7" w:rsidRDefault="00FD1AA5" w:rsidP="006A1A81">
            <w:pPr>
              <w:pStyle w:val="Tabeltitel"/>
            </w:pPr>
            <w:r w:rsidRPr="00997EB7">
              <w:t>Evaluation</w:t>
            </w:r>
          </w:p>
        </w:tc>
      </w:tr>
      <w:tr w:rsidR="00FA29BA" w:rsidRPr="00DE11B6" w14:paraId="20728BA2" w14:textId="77777777" w:rsidTr="006A1A81">
        <w:tc>
          <w:tcPr>
            <w:tcW w:w="1866" w:type="dxa"/>
            <w:tcBorders>
              <w:bottom w:val="single" w:sz="4" w:space="0" w:color="auto"/>
            </w:tcBorders>
          </w:tcPr>
          <w:p w14:paraId="5229FFE6" w14:textId="395A9451" w:rsidR="00FA29BA" w:rsidRPr="00997EB7" w:rsidRDefault="00FA29BA" w:rsidP="00FA29BA">
            <w:pPr>
              <w:pStyle w:val="Tabelinhoud"/>
            </w:pPr>
            <w:r w:rsidRPr="00997EB7">
              <w:t>8.2.1</w:t>
            </w:r>
          </w:p>
        </w:tc>
        <w:tc>
          <w:tcPr>
            <w:tcW w:w="5743" w:type="dxa"/>
          </w:tcPr>
          <w:p w14:paraId="304AF991" w14:textId="62F8C815" w:rsidR="00FA29BA" w:rsidRPr="00997EB7" w:rsidRDefault="00FA29BA" w:rsidP="00FA29BA">
            <w:pPr>
              <w:pStyle w:val="Tabelinhoud"/>
            </w:pPr>
            <w:r w:rsidRPr="00997EB7">
              <w:t>The certification body provides by any means it chooses certification documents to the certified client.</w:t>
            </w:r>
          </w:p>
        </w:tc>
        <w:tc>
          <w:tcPr>
            <w:tcW w:w="1406" w:type="dxa"/>
          </w:tcPr>
          <w:p w14:paraId="4754EF71" w14:textId="77777777" w:rsidR="00FA29BA" w:rsidRPr="00997EB7" w:rsidRDefault="00FA29BA" w:rsidP="00FA29BA">
            <w:pPr>
              <w:pStyle w:val="Tabelinhoud"/>
            </w:pPr>
          </w:p>
        </w:tc>
      </w:tr>
      <w:tr w:rsidR="00FA29BA" w:rsidRPr="00DE11B6" w14:paraId="708E7BFC" w14:textId="77777777" w:rsidTr="006A1A81">
        <w:tc>
          <w:tcPr>
            <w:tcW w:w="1866" w:type="dxa"/>
            <w:tcBorders>
              <w:bottom w:val="single" w:sz="4" w:space="0" w:color="auto"/>
            </w:tcBorders>
          </w:tcPr>
          <w:p w14:paraId="08D901CC" w14:textId="25375FCB" w:rsidR="00FA29BA" w:rsidRPr="00997EB7" w:rsidRDefault="00FA29BA" w:rsidP="00FA29BA">
            <w:pPr>
              <w:pStyle w:val="Tabelinhoud"/>
              <w:rPr>
                <w:rFonts w:cs="Arial"/>
              </w:rPr>
            </w:pPr>
            <w:r w:rsidRPr="00997EB7">
              <w:rPr>
                <w:rFonts w:cs="Arial"/>
              </w:rPr>
              <w:t>8.2.2</w:t>
            </w:r>
          </w:p>
        </w:tc>
        <w:tc>
          <w:tcPr>
            <w:tcW w:w="5743" w:type="dxa"/>
          </w:tcPr>
          <w:p w14:paraId="5862C24A" w14:textId="77777777" w:rsidR="00FA29BA" w:rsidRPr="00997EB7" w:rsidRDefault="00FA29BA" w:rsidP="00FA29BA">
            <w:pPr>
              <w:pStyle w:val="Tabelinhoud"/>
            </w:pPr>
            <w:r w:rsidRPr="00997EB7">
              <w:t>The certification document(s) identifies the following:</w:t>
            </w:r>
          </w:p>
          <w:p w14:paraId="5FC47F07"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the name and geographical location of each certified client (and sites);</w:t>
            </w:r>
          </w:p>
          <w:p w14:paraId="104A09D6"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the effective date of certification (not before the date of the relevant certification decision)</w:t>
            </w:r>
          </w:p>
          <w:p w14:paraId="03680580"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 xml:space="preserve">the expiry date or recertification due date </w:t>
            </w:r>
          </w:p>
          <w:p w14:paraId="48A7C02A"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a unique identification code;</w:t>
            </w:r>
          </w:p>
          <w:p w14:paraId="6683DBBB"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 xml:space="preserve">the management system standard and/or other normative document, including indication of issue status </w:t>
            </w:r>
          </w:p>
          <w:p w14:paraId="6B9171EB"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the scope of certification with respect to the type of activities, products and services as applicable at each site;</w:t>
            </w:r>
          </w:p>
          <w:p w14:paraId="45CC2E2B"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 xml:space="preserve">the name, address and certification mark of the certification body; </w:t>
            </w:r>
          </w:p>
          <w:p w14:paraId="451413BE"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any other information required by the standard and/or other normative document used for certification;</w:t>
            </w:r>
          </w:p>
          <w:p w14:paraId="08269973" w14:textId="2E463DFC" w:rsidR="00FA29BA" w:rsidRPr="00997EB7" w:rsidRDefault="00FA29BA" w:rsidP="00FA29BA">
            <w:pPr>
              <w:pStyle w:val="Eindnoottekst"/>
              <w:numPr>
                <w:ilvl w:val="0"/>
                <w:numId w:val="14"/>
              </w:numPr>
              <w:spacing w:after="0"/>
              <w:jc w:val="left"/>
              <w:rPr>
                <w:szCs w:val="18"/>
                <w:lang w:val="en-GB"/>
              </w:rPr>
            </w:pPr>
            <w:r w:rsidRPr="00997EB7">
              <w:rPr>
                <w:sz w:val="18"/>
                <w:szCs w:val="18"/>
                <w:lang w:val="en-GB"/>
              </w:rPr>
              <w:t>in the event of issuing any revised certification documents, a means to distinguish the revised documents from any prior obsolete documents.</w:t>
            </w:r>
          </w:p>
        </w:tc>
        <w:tc>
          <w:tcPr>
            <w:tcW w:w="1406" w:type="dxa"/>
          </w:tcPr>
          <w:p w14:paraId="4BD975F1" w14:textId="77777777" w:rsidR="00FA29BA" w:rsidRPr="00997EB7" w:rsidRDefault="00FA29BA" w:rsidP="00FA29BA">
            <w:pPr>
              <w:pStyle w:val="Tabelinhoud"/>
            </w:pPr>
          </w:p>
        </w:tc>
      </w:tr>
    </w:tbl>
    <w:p w14:paraId="28EA6BF1" w14:textId="77777777" w:rsidR="00FA1461" w:rsidRPr="00997EB7" w:rsidRDefault="00FA1461" w:rsidP="00E71EF9">
      <w:pPr>
        <w:pStyle w:val="Kop6"/>
      </w:pPr>
      <w:r w:rsidRPr="00997EB7">
        <w:t>Main documents subject to evaluation:</w:t>
      </w:r>
    </w:p>
    <w:p w14:paraId="443BCB00" w14:textId="77777777" w:rsidR="00FA1461" w:rsidRPr="00997EB7" w:rsidRDefault="00FA1461" w:rsidP="00FA1461">
      <w:pPr>
        <w:rPr>
          <w:lang w:val="en-GB"/>
        </w:rPr>
      </w:pPr>
    </w:p>
    <w:p w14:paraId="44E79FA8" w14:textId="77777777" w:rsidR="00FA1461" w:rsidRPr="00997EB7" w:rsidRDefault="00FA1461" w:rsidP="00E71EF9">
      <w:pPr>
        <w:pStyle w:val="Kop6"/>
      </w:pPr>
      <w:r w:rsidRPr="00997EB7">
        <w:lastRenderedPageBreak/>
        <w:t>Overall description of the findings, including the reference to any detected non-conformities:</w:t>
      </w:r>
    </w:p>
    <w:p w14:paraId="04E4D603" w14:textId="77777777" w:rsidR="00FA1461" w:rsidRPr="00997EB7" w:rsidRDefault="00FA1461" w:rsidP="00FA1461">
      <w:pPr>
        <w:rPr>
          <w:lang w:val="en-GB"/>
        </w:rPr>
      </w:pPr>
    </w:p>
    <w:p w14:paraId="04A733EE" w14:textId="77777777" w:rsidR="00FA1461" w:rsidRPr="00997EB7" w:rsidRDefault="00FA1461" w:rsidP="00E71EF9">
      <w:pPr>
        <w:pStyle w:val="Kop5"/>
        <w:rPr>
          <w:lang w:val="en-GB"/>
        </w:rPr>
      </w:pPr>
      <w:r w:rsidRPr="00997EB7">
        <w:rPr>
          <w:lang w:val="en-GB"/>
        </w:rPr>
        <w:t xml:space="preserve">EN ISO/IEC 17021-1:2015 § 8.3. </w:t>
      </w:r>
      <w:r w:rsidRPr="00997EB7">
        <w:rPr>
          <w:lang w:val="en-GB"/>
        </w:rPr>
        <w:tab/>
        <w:t>Reference to certification and use of marks</w:t>
      </w:r>
    </w:p>
    <w:tbl>
      <w:tblPr>
        <w:tblStyle w:val="Tabelraster"/>
        <w:tblW w:w="9015" w:type="dxa"/>
        <w:tblLook w:val="04A0" w:firstRow="1" w:lastRow="0" w:firstColumn="1" w:lastColumn="0" w:noHBand="0" w:noVBand="1"/>
      </w:tblPr>
      <w:tblGrid>
        <w:gridCol w:w="1866"/>
        <w:gridCol w:w="5743"/>
        <w:gridCol w:w="1406"/>
      </w:tblGrid>
      <w:tr w:rsidR="00FD1AA5" w:rsidRPr="00997EB7" w14:paraId="69B55173" w14:textId="77777777" w:rsidTr="006A1A81">
        <w:tc>
          <w:tcPr>
            <w:tcW w:w="1866" w:type="dxa"/>
          </w:tcPr>
          <w:p w14:paraId="4D190C63" w14:textId="77777777" w:rsidR="00FD1AA5" w:rsidRPr="00997EB7" w:rsidRDefault="00FD1AA5" w:rsidP="006A1A81">
            <w:pPr>
              <w:pStyle w:val="Tabeltitel"/>
            </w:pPr>
            <w:r w:rsidRPr="00997EB7">
              <w:t>Clause</w:t>
            </w:r>
          </w:p>
        </w:tc>
        <w:tc>
          <w:tcPr>
            <w:tcW w:w="5743" w:type="dxa"/>
          </w:tcPr>
          <w:p w14:paraId="54FD1C5D" w14:textId="77777777" w:rsidR="00FD1AA5" w:rsidRPr="00997EB7" w:rsidRDefault="00FD1AA5" w:rsidP="006A1A81">
            <w:pPr>
              <w:pStyle w:val="Tabeltitel"/>
            </w:pPr>
            <w:r w:rsidRPr="00997EB7">
              <w:t>Description</w:t>
            </w:r>
          </w:p>
        </w:tc>
        <w:tc>
          <w:tcPr>
            <w:tcW w:w="1406" w:type="dxa"/>
          </w:tcPr>
          <w:p w14:paraId="0D35F2EE" w14:textId="77777777" w:rsidR="00FD1AA5" w:rsidRPr="00997EB7" w:rsidRDefault="00FD1AA5" w:rsidP="006A1A81">
            <w:pPr>
              <w:pStyle w:val="Tabeltitel"/>
            </w:pPr>
            <w:r w:rsidRPr="00997EB7">
              <w:t>Evaluation</w:t>
            </w:r>
          </w:p>
        </w:tc>
      </w:tr>
      <w:tr w:rsidR="00FA29BA" w:rsidRPr="00DE11B6" w14:paraId="1D107180" w14:textId="77777777" w:rsidTr="006A1A81">
        <w:tc>
          <w:tcPr>
            <w:tcW w:w="1866" w:type="dxa"/>
          </w:tcPr>
          <w:p w14:paraId="6C02A36F" w14:textId="47E0DA29" w:rsidR="00FA29BA" w:rsidRPr="00997EB7" w:rsidRDefault="00FA29BA" w:rsidP="00FA29BA">
            <w:pPr>
              <w:pStyle w:val="Tabelinhoud"/>
            </w:pPr>
            <w:r w:rsidRPr="00997EB7">
              <w:rPr>
                <w:rFonts w:cs="Arial"/>
              </w:rPr>
              <w:t>8.3.1</w:t>
            </w:r>
          </w:p>
        </w:tc>
        <w:tc>
          <w:tcPr>
            <w:tcW w:w="5743" w:type="dxa"/>
          </w:tcPr>
          <w:p w14:paraId="3C44C06D" w14:textId="181E2F8A" w:rsidR="00FA29BA" w:rsidRPr="00997EB7" w:rsidRDefault="00FA29BA" w:rsidP="00FA29BA">
            <w:pPr>
              <w:pStyle w:val="Tabelinhoud"/>
            </w:pPr>
            <w:r w:rsidRPr="00997EB7">
              <w:rPr>
                <w:rFonts w:cs="Arial"/>
                <w:szCs w:val="18"/>
                <w:lang w:eastAsia="nl-NL"/>
              </w:rPr>
              <w:t>The certification body has rules governing any management system certification mark that it authorizes certified clients to use.</w:t>
            </w:r>
          </w:p>
        </w:tc>
        <w:tc>
          <w:tcPr>
            <w:tcW w:w="1406" w:type="dxa"/>
          </w:tcPr>
          <w:p w14:paraId="3496ED0A" w14:textId="77777777" w:rsidR="00FA29BA" w:rsidRPr="00997EB7" w:rsidRDefault="00FA29BA" w:rsidP="00FA29BA">
            <w:pPr>
              <w:pStyle w:val="Tabelinhoud"/>
            </w:pPr>
          </w:p>
        </w:tc>
      </w:tr>
      <w:tr w:rsidR="00FA29BA" w:rsidRPr="00DE11B6" w14:paraId="6E79620E" w14:textId="77777777" w:rsidTr="006A1A81">
        <w:tc>
          <w:tcPr>
            <w:tcW w:w="1866" w:type="dxa"/>
          </w:tcPr>
          <w:p w14:paraId="22084648" w14:textId="41B3ADE5" w:rsidR="00FA29BA" w:rsidRPr="00997EB7" w:rsidRDefault="00FA29BA" w:rsidP="00FA29BA">
            <w:pPr>
              <w:pStyle w:val="Tabelinhoud"/>
              <w:rPr>
                <w:rFonts w:cs="Arial"/>
              </w:rPr>
            </w:pPr>
            <w:r w:rsidRPr="00997EB7">
              <w:rPr>
                <w:rFonts w:cs="Arial"/>
              </w:rPr>
              <w:t>8.3.2</w:t>
            </w:r>
          </w:p>
        </w:tc>
        <w:tc>
          <w:tcPr>
            <w:tcW w:w="5743" w:type="dxa"/>
          </w:tcPr>
          <w:p w14:paraId="327CF48D" w14:textId="2522F8F1" w:rsidR="00FA29BA" w:rsidRPr="00997EB7" w:rsidRDefault="00FA29BA" w:rsidP="00FA29BA">
            <w:pPr>
              <w:pStyle w:val="Tabelinhoud"/>
              <w:rPr>
                <w:rFonts w:cs="Arial"/>
                <w:szCs w:val="18"/>
                <w:lang w:eastAsia="nl-NL"/>
              </w:rPr>
            </w:pPr>
            <w:r w:rsidRPr="00997EB7">
              <w:rPr>
                <w:rFonts w:cs="Arial"/>
                <w:szCs w:val="18"/>
                <w:lang w:eastAsia="nl-NL"/>
              </w:rPr>
              <w:t>The certification body does not permit its marks to be applied by certified clients to laboratory test, calibration or inspection reports or certificates.</w:t>
            </w:r>
          </w:p>
        </w:tc>
        <w:tc>
          <w:tcPr>
            <w:tcW w:w="1406" w:type="dxa"/>
          </w:tcPr>
          <w:p w14:paraId="7EBE8821" w14:textId="77777777" w:rsidR="00FA29BA" w:rsidRPr="00997EB7" w:rsidRDefault="00FA29BA" w:rsidP="00FA29BA">
            <w:pPr>
              <w:pStyle w:val="Tabelinhoud"/>
            </w:pPr>
          </w:p>
        </w:tc>
      </w:tr>
      <w:tr w:rsidR="00FA29BA" w:rsidRPr="00DE11B6" w14:paraId="1B03C130" w14:textId="77777777" w:rsidTr="006A1A81">
        <w:tc>
          <w:tcPr>
            <w:tcW w:w="1866" w:type="dxa"/>
          </w:tcPr>
          <w:p w14:paraId="788D4E9D" w14:textId="7A170728" w:rsidR="00FA29BA" w:rsidRPr="00997EB7" w:rsidRDefault="00FA29BA" w:rsidP="00FA29BA">
            <w:pPr>
              <w:pStyle w:val="Tabelinhoud"/>
              <w:rPr>
                <w:rFonts w:cs="Arial"/>
              </w:rPr>
            </w:pPr>
            <w:r w:rsidRPr="00997EB7">
              <w:rPr>
                <w:rFonts w:cs="Arial"/>
              </w:rPr>
              <w:t>8.3.3</w:t>
            </w:r>
          </w:p>
        </w:tc>
        <w:tc>
          <w:tcPr>
            <w:tcW w:w="5743" w:type="dxa"/>
          </w:tcPr>
          <w:p w14:paraId="607A76A0" w14:textId="77777777" w:rsidR="00FA29BA" w:rsidRPr="00997EB7" w:rsidRDefault="00FA29BA" w:rsidP="00FA29BA">
            <w:pPr>
              <w:pStyle w:val="Eindnoottekst"/>
              <w:rPr>
                <w:rFonts w:cs="Arial"/>
                <w:sz w:val="18"/>
                <w:szCs w:val="18"/>
                <w:lang w:val="en-GB" w:eastAsia="nl-NL"/>
              </w:rPr>
            </w:pPr>
            <w:r w:rsidRPr="00997EB7">
              <w:rPr>
                <w:rFonts w:cs="Arial"/>
                <w:sz w:val="18"/>
                <w:szCs w:val="18"/>
                <w:lang w:val="en-GB" w:eastAsia="nl-NL"/>
              </w:rPr>
              <w:t>The certification body has rules governing the use of any statement on product packaging or in accompanying information that the certified client has a certified management system</w:t>
            </w:r>
          </w:p>
          <w:p w14:paraId="5525C3F2" w14:textId="77777777" w:rsidR="00FA29BA" w:rsidRPr="00997EB7" w:rsidRDefault="00FA29BA" w:rsidP="00FA29BA">
            <w:pPr>
              <w:pStyle w:val="Eindnoottekst"/>
              <w:rPr>
                <w:rFonts w:cs="Arial"/>
                <w:sz w:val="18"/>
                <w:szCs w:val="18"/>
                <w:lang w:val="en-GB" w:eastAsia="nl-NL"/>
              </w:rPr>
            </w:pPr>
            <w:r w:rsidRPr="00997EB7">
              <w:rPr>
                <w:rFonts w:cs="Arial"/>
                <w:sz w:val="18"/>
                <w:szCs w:val="18"/>
                <w:lang w:val="en-GB" w:eastAsia="nl-NL"/>
              </w:rPr>
              <w:t>The statement shall include reference to:</w:t>
            </w:r>
          </w:p>
          <w:p w14:paraId="24DB035E" w14:textId="77777777" w:rsidR="00FA29BA" w:rsidRPr="00997EB7" w:rsidRDefault="00FA29BA" w:rsidP="00FA29BA">
            <w:pPr>
              <w:pStyle w:val="Tabellijst"/>
              <w:rPr>
                <w:lang w:val="en-GB" w:eastAsia="nl-NL"/>
              </w:rPr>
            </w:pPr>
            <w:r w:rsidRPr="00997EB7">
              <w:rPr>
                <w:lang w:val="en-GB" w:eastAsia="nl-NL"/>
              </w:rPr>
              <w:t>identification (e.g. brand or name) of the certified client;</w:t>
            </w:r>
          </w:p>
          <w:p w14:paraId="011CE892" w14:textId="77777777" w:rsidR="00FA29BA" w:rsidRPr="00997EB7" w:rsidRDefault="00FA29BA" w:rsidP="00FA29BA">
            <w:pPr>
              <w:pStyle w:val="Tabellijst"/>
              <w:rPr>
                <w:lang w:val="en-GB" w:eastAsia="nl-NL"/>
              </w:rPr>
            </w:pPr>
            <w:r w:rsidRPr="00997EB7">
              <w:rPr>
                <w:lang w:val="en-GB" w:eastAsia="nl-NL"/>
              </w:rPr>
              <w:t>the type of management system (e.g. quality, environment) and the applicable standard;</w:t>
            </w:r>
          </w:p>
          <w:p w14:paraId="600DE242" w14:textId="4D12DE16" w:rsidR="00FA29BA" w:rsidRPr="00997EB7" w:rsidRDefault="00FA29BA" w:rsidP="00FA29BA">
            <w:pPr>
              <w:pStyle w:val="Tabellijst"/>
              <w:rPr>
                <w:lang w:val="en-GB" w:eastAsia="nl-NL"/>
              </w:rPr>
            </w:pPr>
            <w:r w:rsidRPr="00997EB7">
              <w:rPr>
                <w:lang w:val="en-GB" w:eastAsia="nl-NL"/>
              </w:rPr>
              <w:t>the certification body issuing the certificate.</w:t>
            </w:r>
          </w:p>
        </w:tc>
        <w:tc>
          <w:tcPr>
            <w:tcW w:w="1406" w:type="dxa"/>
          </w:tcPr>
          <w:p w14:paraId="0FADD652" w14:textId="77777777" w:rsidR="00FA29BA" w:rsidRPr="00997EB7" w:rsidRDefault="00FA29BA" w:rsidP="00FA29BA">
            <w:pPr>
              <w:pStyle w:val="Tabelinhoud"/>
            </w:pPr>
          </w:p>
        </w:tc>
      </w:tr>
      <w:tr w:rsidR="00FA29BA" w:rsidRPr="00DE11B6" w14:paraId="5888CCB5" w14:textId="77777777" w:rsidTr="006A1A81">
        <w:tc>
          <w:tcPr>
            <w:tcW w:w="1866" w:type="dxa"/>
          </w:tcPr>
          <w:p w14:paraId="493A66A2" w14:textId="13223391" w:rsidR="00FA29BA" w:rsidRPr="00997EB7" w:rsidRDefault="00FA29BA" w:rsidP="00FA29BA">
            <w:pPr>
              <w:pStyle w:val="Tabelinhoud"/>
              <w:rPr>
                <w:rFonts w:cs="Arial"/>
              </w:rPr>
            </w:pPr>
            <w:r w:rsidRPr="00997EB7">
              <w:rPr>
                <w:rFonts w:cs="Arial"/>
              </w:rPr>
              <w:t>8.3.4</w:t>
            </w:r>
          </w:p>
        </w:tc>
        <w:tc>
          <w:tcPr>
            <w:tcW w:w="5743" w:type="dxa"/>
          </w:tcPr>
          <w:p w14:paraId="2221062A" w14:textId="77777777" w:rsidR="00FA29BA" w:rsidRPr="00997EB7" w:rsidRDefault="00FA29BA" w:rsidP="00FA29BA">
            <w:pPr>
              <w:pStyle w:val="Eindnoottekst"/>
              <w:rPr>
                <w:rFonts w:cs="Arial"/>
                <w:sz w:val="18"/>
                <w:szCs w:val="18"/>
                <w:lang w:val="en-GB" w:eastAsia="nl-NL"/>
              </w:rPr>
            </w:pPr>
            <w:r w:rsidRPr="00997EB7">
              <w:rPr>
                <w:rFonts w:cs="Arial"/>
                <w:sz w:val="18"/>
                <w:szCs w:val="18"/>
                <w:lang w:val="en-GB" w:eastAsia="nl-NL"/>
              </w:rPr>
              <w:t>The certification body requires through legally enforceable arrangements that the certified client:</w:t>
            </w:r>
          </w:p>
          <w:p w14:paraId="67F62D7B"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 xml:space="preserve">conforms to the requirements of the certification body when making reference to its certification status in communication media </w:t>
            </w:r>
          </w:p>
          <w:p w14:paraId="6A3BB8AC"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make or permit any misleading statement regarding its certification;</w:t>
            </w:r>
          </w:p>
          <w:p w14:paraId="10289B65"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use or permit the use of a certification document in a misleading manner;</w:t>
            </w:r>
          </w:p>
          <w:p w14:paraId="00DE1D4E"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upon withdrawal of its certification, discontinues its use of all advertising matter that contains a reference to certification, as directed by the certification body (see 9.6.5);</w:t>
            </w:r>
          </w:p>
          <w:p w14:paraId="6416E1DF"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amends all advertising matter when the scope of certification has been reduced;</w:t>
            </w:r>
          </w:p>
          <w:p w14:paraId="5CE40C1E"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allow reference to its management system certification to be used in such a way as to imply that the certification body certifies a product (including service) or process;</w:t>
            </w:r>
          </w:p>
          <w:p w14:paraId="33B1B39D"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imply that the certification applies to activities and sites that are outside the scope of certification;</w:t>
            </w:r>
          </w:p>
          <w:p w14:paraId="60803702" w14:textId="43446A46"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use its certification in such a manner that would bring the certification body and/or certification system into disrepute and lose public trust.</w:t>
            </w:r>
          </w:p>
        </w:tc>
        <w:tc>
          <w:tcPr>
            <w:tcW w:w="1406" w:type="dxa"/>
          </w:tcPr>
          <w:p w14:paraId="31CB1F9E" w14:textId="77777777" w:rsidR="00FA29BA" w:rsidRPr="00997EB7" w:rsidRDefault="00FA29BA" w:rsidP="00FA29BA">
            <w:pPr>
              <w:pStyle w:val="Tabelinhoud"/>
            </w:pPr>
          </w:p>
        </w:tc>
      </w:tr>
      <w:tr w:rsidR="00FA29BA" w:rsidRPr="00DE11B6" w14:paraId="2C907052" w14:textId="77777777" w:rsidTr="006A1A81">
        <w:tc>
          <w:tcPr>
            <w:tcW w:w="1866" w:type="dxa"/>
          </w:tcPr>
          <w:p w14:paraId="51132861" w14:textId="3C31D1D5" w:rsidR="00FA29BA" w:rsidRPr="00997EB7" w:rsidRDefault="00FA29BA" w:rsidP="00FA29BA">
            <w:pPr>
              <w:pStyle w:val="Tabelinhoud"/>
            </w:pPr>
            <w:r w:rsidRPr="00997EB7">
              <w:t>8.3.5</w:t>
            </w:r>
          </w:p>
        </w:tc>
        <w:tc>
          <w:tcPr>
            <w:tcW w:w="5743" w:type="dxa"/>
          </w:tcPr>
          <w:p w14:paraId="6700FC62" w14:textId="6A8FCB5E" w:rsidR="00FA29BA" w:rsidRPr="00997EB7" w:rsidRDefault="00FA29BA" w:rsidP="00FA29BA">
            <w:pPr>
              <w:pStyle w:val="Tabelinhoud"/>
              <w:rPr>
                <w:szCs w:val="18"/>
                <w:lang w:eastAsia="nl-NL"/>
              </w:rPr>
            </w:pPr>
            <w:r w:rsidRPr="00997EB7">
              <w:rPr>
                <w:szCs w:val="18"/>
                <w:lang w:eastAsia="nl-NL"/>
              </w:rPr>
              <w:t>The certification body exercises proper control of ownership and takes action to deal with incorrect references to certification status or misleading use of certification documents, marks or audit reports.</w:t>
            </w:r>
          </w:p>
        </w:tc>
        <w:tc>
          <w:tcPr>
            <w:tcW w:w="1406" w:type="dxa"/>
          </w:tcPr>
          <w:p w14:paraId="2BDF3211" w14:textId="77777777" w:rsidR="00FA29BA" w:rsidRPr="00997EB7" w:rsidRDefault="00FA29BA" w:rsidP="00FA29BA">
            <w:pPr>
              <w:pStyle w:val="Tabelinhoud"/>
            </w:pPr>
          </w:p>
        </w:tc>
      </w:tr>
    </w:tbl>
    <w:p w14:paraId="59F2ECBB" w14:textId="77777777" w:rsidR="00FA1461" w:rsidRPr="00997EB7" w:rsidRDefault="00FA1461" w:rsidP="00E71EF9">
      <w:pPr>
        <w:pStyle w:val="Kop6"/>
      </w:pPr>
      <w:r w:rsidRPr="00997EB7">
        <w:t>Main documents subject to evaluation:</w:t>
      </w:r>
    </w:p>
    <w:p w14:paraId="5770B240" w14:textId="77777777" w:rsidR="00FA1461" w:rsidRPr="00997EB7" w:rsidRDefault="00FA1461" w:rsidP="00FA1461">
      <w:pPr>
        <w:rPr>
          <w:lang w:val="en-GB"/>
        </w:rPr>
      </w:pPr>
    </w:p>
    <w:p w14:paraId="197325CE" w14:textId="77777777" w:rsidR="00FA1461" w:rsidRPr="00997EB7" w:rsidRDefault="00FA1461" w:rsidP="00E71EF9">
      <w:pPr>
        <w:pStyle w:val="Kop6"/>
      </w:pPr>
      <w:r w:rsidRPr="00997EB7">
        <w:t>Overall description of the findings, including the reference to any detected non-conformities:</w:t>
      </w:r>
    </w:p>
    <w:p w14:paraId="717E2088" w14:textId="77777777" w:rsidR="00FA1461" w:rsidRPr="00997EB7" w:rsidRDefault="00FA1461" w:rsidP="00FA1461">
      <w:pPr>
        <w:rPr>
          <w:rFonts w:asciiTheme="majorHAnsi" w:hAnsiTheme="majorHAnsi"/>
          <w:lang w:val="en-GB"/>
        </w:rPr>
      </w:pPr>
    </w:p>
    <w:p w14:paraId="34780AEE" w14:textId="77777777" w:rsidR="00FA1461" w:rsidRPr="00997EB7" w:rsidRDefault="00FA1461" w:rsidP="00E71EF9">
      <w:pPr>
        <w:pStyle w:val="Kop5"/>
        <w:rPr>
          <w:lang w:val="en-GB"/>
        </w:rPr>
      </w:pPr>
      <w:r w:rsidRPr="00997EB7">
        <w:rPr>
          <w:lang w:val="en-GB"/>
        </w:rPr>
        <w:t xml:space="preserve">EN ISO/IEC 17021-1:2015 § 8.4. </w:t>
      </w:r>
      <w:r w:rsidRPr="00997EB7">
        <w:rPr>
          <w:lang w:val="en-GB"/>
        </w:rPr>
        <w:tab/>
        <w:t>Confidentiality</w:t>
      </w:r>
    </w:p>
    <w:tbl>
      <w:tblPr>
        <w:tblStyle w:val="Tabelraster"/>
        <w:tblW w:w="9015" w:type="dxa"/>
        <w:tblLook w:val="04A0" w:firstRow="1" w:lastRow="0" w:firstColumn="1" w:lastColumn="0" w:noHBand="0" w:noVBand="1"/>
      </w:tblPr>
      <w:tblGrid>
        <w:gridCol w:w="1866"/>
        <w:gridCol w:w="5743"/>
        <w:gridCol w:w="1406"/>
      </w:tblGrid>
      <w:tr w:rsidR="00FD1AA5" w:rsidRPr="00997EB7" w14:paraId="33B6451D" w14:textId="77777777" w:rsidTr="006A1A81">
        <w:tc>
          <w:tcPr>
            <w:tcW w:w="1866" w:type="dxa"/>
          </w:tcPr>
          <w:p w14:paraId="77F5624C" w14:textId="77777777" w:rsidR="00FD1AA5" w:rsidRPr="00997EB7" w:rsidRDefault="00FD1AA5" w:rsidP="006A1A81">
            <w:pPr>
              <w:pStyle w:val="Tabeltitel"/>
            </w:pPr>
            <w:r w:rsidRPr="00997EB7">
              <w:t>Clause</w:t>
            </w:r>
          </w:p>
        </w:tc>
        <w:tc>
          <w:tcPr>
            <w:tcW w:w="5743" w:type="dxa"/>
          </w:tcPr>
          <w:p w14:paraId="1BC8ED54" w14:textId="77777777" w:rsidR="00FD1AA5" w:rsidRPr="00997EB7" w:rsidRDefault="00FD1AA5" w:rsidP="006A1A81">
            <w:pPr>
              <w:pStyle w:val="Tabeltitel"/>
            </w:pPr>
            <w:r w:rsidRPr="00997EB7">
              <w:t>Description</w:t>
            </w:r>
          </w:p>
        </w:tc>
        <w:tc>
          <w:tcPr>
            <w:tcW w:w="1406" w:type="dxa"/>
          </w:tcPr>
          <w:p w14:paraId="064582C4" w14:textId="77777777" w:rsidR="00FD1AA5" w:rsidRPr="00997EB7" w:rsidRDefault="00FD1AA5" w:rsidP="006A1A81">
            <w:pPr>
              <w:pStyle w:val="Tabeltitel"/>
            </w:pPr>
            <w:r w:rsidRPr="00997EB7">
              <w:t>Evaluation</w:t>
            </w:r>
          </w:p>
        </w:tc>
      </w:tr>
      <w:tr w:rsidR="00FA29BA" w:rsidRPr="00DE11B6" w14:paraId="504DF27C" w14:textId="77777777" w:rsidTr="006A1A81">
        <w:tc>
          <w:tcPr>
            <w:tcW w:w="1866" w:type="dxa"/>
          </w:tcPr>
          <w:p w14:paraId="72862DF1" w14:textId="45D9CFB3" w:rsidR="00FA29BA" w:rsidRPr="00997EB7" w:rsidRDefault="00FA29BA" w:rsidP="00FA29BA">
            <w:pPr>
              <w:pStyle w:val="Tabelinhoud"/>
            </w:pPr>
            <w:r w:rsidRPr="00997EB7">
              <w:t>8.4.1</w:t>
            </w:r>
          </w:p>
        </w:tc>
        <w:tc>
          <w:tcPr>
            <w:tcW w:w="5743" w:type="dxa"/>
          </w:tcPr>
          <w:p w14:paraId="209D7089" w14:textId="5001E928" w:rsidR="00FA29BA" w:rsidRPr="00997EB7" w:rsidRDefault="00FA29BA" w:rsidP="00FA29BA">
            <w:pPr>
              <w:pStyle w:val="Tabelinhoud"/>
            </w:pPr>
            <w:r w:rsidRPr="00997EB7">
              <w:t>The certification body is responsible, through legally enforceable agreements, for the management of all information obtained or created during the performance of certification activities at all levels of its structure, including committees and external bodies or individuals acting on its behalf.</w:t>
            </w:r>
          </w:p>
        </w:tc>
        <w:tc>
          <w:tcPr>
            <w:tcW w:w="1406" w:type="dxa"/>
          </w:tcPr>
          <w:p w14:paraId="52F30685" w14:textId="77777777" w:rsidR="00FA29BA" w:rsidRPr="00997EB7" w:rsidRDefault="00FA29BA" w:rsidP="00FA29BA">
            <w:pPr>
              <w:pStyle w:val="Tabelinhoud"/>
            </w:pPr>
          </w:p>
        </w:tc>
      </w:tr>
      <w:tr w:rsidR="00FA29BA" w:rsidRPr="00DE11B6" w14:paraId="5D65A673" w14:textId="77777777" w:rsidTr="006A1A81">
        <w:tc>
          <w:tcPr>
            <w:tcW w:w="1866" w:type="dxa"/>
          </w:tcPr>
          <w:p w14:paraId="23999691" w14:textId="1FAF70E2" w:rsidR="00FA29BA" w:rsidRPr="00997EB7" w:rsidRDefault="00FA29BA" w:rsidP="00FA29BA">
            <w:pPr>
              <w:pStyle w:val="Tabelinhoud"/>
            </w:pPr>
            <w:r w:rsidRPr="00997EB7">
              <w:lastRenderedPageBreak/>
              <w:t>8.4.2</w:t>
            </w:r>
          </w:p>
        </w:tc>
        <w:tc>
          <w:tcPr>
            <w:tcW w:w="5743" w:type="dxa"/>
          </w:tcPr>
          <w:p w14:paraId="56320FD1" w14:textId="288A3F2E" w:rsidR="00FA29BA" w:rsidRPr="00997EB7" w:rsidRDefault="00FA29BA" w:rsidP="00FA29BA">
            <w:pPr>
              <w:pStyle w:val="Tabelinhoud"/>
            </w:pPr>
            <w:r w:rsidRPr="00997EB7">
              <w:t>The certification body informs the client, in advance, of the information it intends to place in the public domain. All other information, except for information that is made publicly accessible by the client, is considered confidential.</w:t>
            </w:r>
          </w:p>
        </w:tc>
        <w:tc>
          <w:tcPr>
            <w:tcW w:w="1406" w:type="dxa"/>
          </w:tcPr>
          <w:p w14:paraId="5995A848" w14:textId="77777777" w:rsidR="00FA29BA" w:rsidRPr="00997EB7" w:rsidRDefault="00FA29BA" w:rsidP="00FA29BA">
            <w:pPr>
              <w:pStyle w:val="Tabelinhoud"/>
            </w:pPr>
          </w:p>
        </w:tc>
      </w:tr>
      <w:tr w:rsidR="00FA29BA" w:rsidRPr="00DE11B6" w14:paraId="738E9D01" w14:textId="77777777" w:rsidTr="006A1A81">
        <w:tc>
          <w:tcPr>
            <w:tcW w:w="1866" w:type="dxa"/>
          </w:tcPr>
          <w:p w14:paraId="61FB78B7" w14:textId="412A28F9" w:rsidR="00FA29BA" w:rsidRPr="00997EB7" w:rsidRDefault="00FA29BA" w:rsidP="00FA29BA">
            <w:pPr>
              <w:pStyle w:val="Tabelinhoud"/>
            </w:pPr>
            <w:r w:rsidRPr="00997EB7">
              <w:t>8.4.3</w:t>
            </w:r>
          </w:p>
        </w:tc>
        <w:tc>
          <w:tcPr>
            <w:tcW w:w="5743" w:type="dxa"/>
          </w:tcPr>
          <w:p w14:paraId="0752FE05" w14:textId="0972AACF" w:rsidR="00FA29BA" w:rsidRPr="00997EB7" w:rsidRDefault="00FA29BA" w:rsidP="00FA29BA">
            <w:pPr>
              <w:pStyle w:val="Tabelinhoud"/>
            </w:pPr>
            <w:r w:rsidRPr="00997EB7">
              <w:t>Information about a particular certified client or individual is not disclosed to a third party without the written consent of the certified client or individual concerned.</w:t>
            </w:r>
          </w:p>
        </w:tc>
        <w:tc>
          <w:tcPr>
            <w:tcW w:w="1406" w:type="dxa"/>
          </w:tcPr>
          <w:p w14:paraId="15E7AAC2" w14:textId="77777777" w:rsidR="00FA29BA" w:rsidRPr="00997EB7" w:rsidRDefault="00FA29BA" w:rsidP="00FA29BA">
            <w:pPr>
              <w:pStyle w:val="Tabelinhoud"/>
            </w:pPr>
          </w:p>
        </w:tc>
      </w:tr>
      <w:tr w:rsidR="00FA29BA" w:rsidRPr="00DE11B6" w14:paraId="05447513" w14:textId="77777777" w:rsidTr="006A1A81">
        <w:tc>
          <w:tcPr>
            <w:tcW w:w="1866" w:type="dxa"/>
          </w:tcPr>
          <w:p w14:paraId="756051D8" w14:textId="2E4C1639" w:rsidR="00FA29BA" w:rsidRPr="00997EB7" w:rsidRDefault="00FA29BA" w:rsidP="00FA29BA">
            <w:pPr>
              <w:pStyle w:val="Tabelinhoud"/>
            </w:pPr>
            <w:r w:rsidRPr="00997EB7">
              <w:t>8.4.4</w:t>
            </w:r>
          </w:p>
        </w:tc>
        <w:tc>
          <w:tcPr>
            <w:tcW w:w="5743" w:type="dxa"/>
          </w:tcPr>
          <w:p w14:paraId="0B30B2B9" w14:textId="37FD44A7" w:rsidR="00FA29BA" w:rsidRPr="00997EB7" w:rsidRDefault="00FA29BA" w:rsidP="00FA29BA">
            <w:pPr>
              <w:pStyle w:val="Tabelinhoud"/>
            </w:pPr>
            <w:r w:rsidRPr="00997EB7">
              <w:t>When the certification body is required by law or authorized by contractual arrangements to release confidential information, the client or individual concerned is, unless prohibited by law, notified of the information provided.</w:t>
            </w:r>
          </w:p>
        </w:tc>
        <w:tc>
          <w:tcPr>
            <w:tcW w:w="1406" w:type="dxa"/>
          </w:tcPr>
          <w:p w14:paraId="6645225F" w14:textId="77777777" w:rsidR="00FA29BA" w:rsidRPr="00997EB7" w:rsidRDefault="00FA29BA" w:rsidP="00FA29BA">
            <w:pPr>
              <w:pStyle w:val="Tabelinhoud"/>
            </w:pPr>
          </w:p>
        </w:tc>
      </w:tr>
      <w:tr w:rsidR="00FA29BA" w:rsidRPr="00DE11B6" w14:paraId="57B3F2B9" w14:textId="77777777" w:rsidTr="006A1A81">
        <w:tc>
          <w:tcPr>
            <w:tcW w:w="1866" w:type="dxa"/>
          </w:tcPr>
          <w:p w14:paraId="2BA86AC4" w14:textId="2D7374F5" w:rsidR="00FA29BA" w:rsidRPr="00997EB7" w:rsidRDefault="00FA29BA" w:rsidP="00FA29BA">
            <w:pPr>
              <w:pStyle w:val="Tabelinhoud"/>
            </w:pPr>
            <w:r w:rsidRPr="00997EB7">
              <w:t>8.4.5</w:t>
            </w:r>
          </w:p>
        </w:tc>
        <w:tc>
          <w:tcPr>
            <w:tcW w:w="5743" w:type="dxa"/>
          </w:tcPr>
          <w:p w14:paraId="7714B8F1" w14:textId="415A9500" w:rsidR="00FA29BA" w:rsidRPr="00997EB7" w:rsidRDefault="00FA29BA" w:rsidP="00FA29BA">
            <w:pPr>
              <w:pStyle w:val="Tabelinhoud"/>
            </w:pPr>
            <w:r w:rsidRPr="00997EB7">
              <w:t>Information about the client from sources other than the client (e.g. complainant, regulators) are treated as confidential, consistent with the certification body’s policy.</w:t>
            </w:r>
          </w:p>
        </w:tc>
        <w:tc>
          <w:tcPr>
            <w:tcW w:w="1406" w:type="dxa"/>
          </w:tcPr>
          <w:p w14:paraId="7107EA49" w14:textId="77777777" w:rsidR="00FA29BA" w:rsidRPr="00997EB7" w:rsidRDefault="00FA29BA" w:rsidP="00FA29BA">
            <w:pPr>
              <w:pStyle w:val="Tabelinhoud"/>
            </w:pPr>
          </w:p>
        </w:tc>
      </w:tr>
      <w:tr w:rsidR="00FA29BA" w:rsidRPr="00DE11B6" w14:paraId="1B2996CF" w14:textId="77777777" w:rsidTr="006A1A81">
        <w:tc>
          <w:tcPr>
            <w:tcW w:w="1866" w:type="dxa"/>
          </w:tcPr>
          <w:p w14:paraId="401F4F38" w14:textId="258B4045" w:rsidR="00FA29BA" w:rsidRPr="00997EB7" w:rsidRDefault="00FA29BA" w:rsidP="00FA29BA">
            <w:pPr>
              <w:pStyle w:val="Tabelinhoud"/>
            </w:pPr>
            <w:r w:rsidRPr="00997EB7">
              <w:t>8.4.6</w:t>
            </w:r>
          </w:p>
        </w:tc>
        <w:tc>
          <w:tcPr>
            <w:tcW w:w="5743" w:type="dxa"/>
          </w:tcPr>
          <w:p w14:paraId="0C2EEDBD" w14:textId="6A2D4BF7" w:rsidR="00FA29BA" w:rsidRPr="00997EB7" w:rsidRDefault="00FA29BA" w:rsidP="00FA29BA">
            <w:pPr>
              <w:pStyle w:val="Tabelinhoud"/>
            </w:pPr>
            <w:r w:rsidRPr="00997EB7">
              <w:t>Personnel keeps confidential all information obtained or created during the performance of the certification body’s activities except as required by law.</w:t>
            </w:r>
          </w:p>
        </w:tc>
        <w:tc>
          <w:tcPr>
            <w:tcW w:w="1406" w:type="dxa"/>
          </w:tcPr>
          <w:p w14:paraId="7F632FB1" w14:textId="77777777" w:rsidR="00FA29BA" w:rsidRPr="00997EB7" w:rsidRDefault="00FA29BA" w:rsidP="00FA29BA">
            <w:pPr>
              <w:pStyle w:val="Tabelinhoud"/>
            </w:pPr>
          </w:p>
        </w:tc>
      </w:tr>
      <w:tr w:rsidR="00FA29BA" w:rsidRPr="00DE11B6" w14:paraId="00DED922" w14:textId="77777777" w:rsidTr="006A1A81">
        <w:tc>
          <w:tcPr>
            <w:tcW w:w="1866" w:type="dxa"/>
          </w:tcPr>
          <w:p w14:paraId="251C1331" w14:textId="003C9C7C" w:rsidR="00FA29BA" w:rsidRPr="00997EB7" w:rsidRDefault="00FA29BA" w:rsidP="00FA29BA">
            <w:pPr>
              <w:pStyle w:val="Tabelinhoud"/>
            </w:pPr>
            <w:r w:rsidRPr="00997EB7">
              <w:t>8.4.7</w:t>
            </w:r>
          </w:p>
        </w:tc>
        <w:tc>
          <w:tcPr>
            <w:tcW w:w="5743" w:type="dxa"/>
          </w:tcPr>
          <w:p w14:paraId="41190310" w14:textId="582F92E9" w:rsidR="00FA29BA" w:rsidRPr="00997EB7" w:rsidRDefault="00FA29BA" w:rsidP="00FA29BA">
            <w:pPr>
              <w:pStyle w:val="Tabelinhoud"/>
            </w:pPr>
            <w:r w:rsidRPr="00997EB7">
              <w:t>The certification body has processes and where applicable equipment and facilities that ensure the secure handling of confidential information.</w:t>
            </w:r>
          </w:p>
        </w:tc>
        <w:tc>
          <w:tcPr>
            <w:tcW w:w="1406" w:type="dxa"/>
          </w:tcPr>
          <w:p w14:paraId="7797427E" w14:textId="77777777" w:rsidR="00FA29BA" w:rsidRPr="00997EB7" w:rsidRDefault="00FA29BA" w:rsidP="00FA29BA">
            <w:pPr>
              <w:pStyle w:val="Tabelinhoud"/>
            </w:pPr>
          </w:p>
        </w:tc>
      </w:tr>
    </w:tbl>
    <w:p w14:paraId="0EB2F34D" w14:textId="77777777" w:rsidR="00FA1461" w:rsidRPr="00997EB7" w:rsidRDefault="00FA1461" w:rsidP="00E71EF9">
      <w:pPr>
        <w:pStyle w:val="Kop6"/>
      </w:pPr>
      <w:r w:rsidRPr="00997EB7">
        <w:t>Main documents subject to evaluation:</w:t>
      </w:r>
    </w:p>
    <w:p w14:paraId="022C880D" w14:textId="77777777" w:rsidR="00FA1461" w:rsidRPr="00997EB7" w:rsidRDefault="00FA1461" w:rsidP="00FA1461">
      <w:pPr>
        <w:rPr>
          <w:lang w:val="en-GB"/>
        </w:rPr>
      </w:pPr>
    </w:p>
    <w:p w14:paraId="016BFB3F" w14:textId="77777777" w:rsidR="00FA1461" w:rsidRPr="00997EB7" w:rsidRDefault="00FA1461" w:rsidP="00E71EF9">
      <w:pPr>
        <w:pStyle w:val="Kop6"/>
      </w:pPr>
      <w:r w:rsidRPr="00997EB7">
        <w:t>Overall description of the findings, including the reference to any detected non-conformities:</w:t>
      </w:r>
    </w:p>
    <w:p w14:paraId="26924CEC" w14:textId="77777777" w:rsidR="00FA1461" w:rsidRPr="00997EB7" w:rsidRDefault="00FA1461" w:rsidP="00FA1461">
      <w:pPr>
        <w:rPr>
          <w:lang w:val="en-GB"/>
        </w:rPr>
      </w:pPr>
    </w:p>
    <w:p w14:paraId="2459FA54" w14:textId="77777777" w:rsidR="00FA1461" w:rsidRPr="00997EB7" w:rsidRDefault="00FA1461" w:rsidP="00E71EF9">
      <w:pPr>
        <w:pStyle w:val="Kop5"/>
        <w:rPr>
          <w:lang w:val="en-GB"/>
        </w:rPr>
      </w:pPr>
      <w:r w:rsidRPr="00997EB7">
        <w:rPr>
          <w:lang w:val="en-GB"/>
        </w:rPr>
        <w:t xml:space="preserve">EN ISO/IEC 17021-1:2015 § 8.5. </w:t>
      </w:r>
      <w:r w:rsidRPr="00997EB7">
        <w:rPr>
          <w:lang w:val="en-GB"/>
        </w:rPr>
        <w:tab/>
        <w:t>Information exchange between a certification body and its clients</w:t>
      </w:r>
    </w:p>
    <w:tbl>
      <w:tblPr>
        <w:tblStyle w:val="Tabelraster"/>
        <w:tblW w:w="9015" w:type="dxa"/>
        <w:tblLook w:val="04A0" w:firstRow="1" w:lastRow="0" w:firstColumn="1" w:lastColumn="0" w:noHBand="0" w:noVBand="1"/>
      </w:tblPr>
      <w:tblGrid>
        <w:gridCol w:w="1866"/>
        <w:gridCol w:w="5743"/>
        <w:gridCol w:w="1406"/>
      </w:tblGrid>
      <w:tr w:rsidR="00FD1AA5" w:rsidRPr="00997EB7" w14:paraId="11EB69C6" w14:textId="77777777" w:rsidTr="006A1A81">
        <w:tc>
          <w:tcPr>
            <w:tcW w:w="1866" w:type="dxa"/>
          </w:tcPr>
          <w:p w14:paraId="462415A3" w14:textId="77777777" w:rsidR="00FD1AA5" w:rsidRPr="00997EB7" w:rsidRDefault="00FD1AA5" w:rsidP="006A1A81">
            <w:pPr>
              <w:pStyle w:val="Tabeltitel"/>
            </w:pPr>
            <w:r w:rsidRPr="00997EB7">
              <w:t>Clause</w:t>
            </w:r>
          </w:p>
        </w:tc>
        <w:tc>
          <w:tcPr>
            <w:tcW w:w="5743" w:type="dxa"/>
          </w:tcPr>
          <w:p w14:paraId="715EF071" w14:textId="77777777" w:rsidR="00FD1AA5" w:rsidRPr="00997EB7" w:rsidRDefault="00FD1AA5" w:rsidP="006A1A81">
            <w:pPr>
              <w:pStyle w:val="Tabeltitel"/>
            </w:pPr>
            <w:r w:rsidRPr="00997EB7">
              <w:t>Description</w:t>
            </w:r>
          </w:p>
        </w:tc>
        <w:tc>
          <w:tcPr>
            <w:tcW w:w="1406" w:type="dxa"/>
          </w:tcPr>
          <w:p w14:paraId="623B2446" w14:textId="77777777" w:rsidR="00FD1AA5" w:rsidRPr="00997EB7" w:rsidRDefault="00FD1AA5" w:rsidP="006A1A81">
            <w:pPr>
              <w:pStyle w:val="Tabeltitel"/>
            </w:pPr>
            <w:r w:rsidRPr="00997EB7">
              <w:t>Evaluation</w:t>
            </w:r>
          </w:p>
        </w:tc>
      </w:tr>
      <w:tr w:rsidR="00FA29BA" w:rsidRPr="00DE11B6" w14:paraId="783ED1A6" w14:textId="77777777" w:rsidTr="006A1A81">
        <w:tc>
          <w:tcPr>
            <w:tcW w:w="1866" w:type="dxa"/>
          </w:tcPr>
          <w:p w14:paraId="0F458A54" w14:textId="51CE01D1" w:rsidR="00FA29BA" w:rsidRPr="00997EB7" w:rsidRDefault="00FA29BA" w:rsidP="00FA29BA">
            <w:pPr>
              <w:pStyle w:val="Tabelinhoud"/>
            </w:pPr>
            <w:r w:rsidRPr="00997EB7">
              <w:rPr>
                <w:rFonts w:cs="Arial"/>
              </w:rPr>
              <w:t>8.5.1</w:t>
            </w:r>
          </w:p>
        </w:tc>
        <w:tc>
          <w:tcPr>
            <w:tcW w:w="5743" w:type="dxa"/>
          </w:tcPr>
          <w:p w14:paraId="79D8713C" w14:textId="67289773" w:rsidR="00FA29BA" w:rsidRPr="00997EB7" w:rsidRDefault="00FA29BA" w:rsidP="00FA29BA">
            <w:pPr>
              <w:pStyle w:val="Tabelinhoud"/>
            </w:pPr>
            <w:r w:rsidRPr="00997EB7">
              <w:rPr>
                <w:szCs w:val="18"/>
              </w:rPr>
              <w:t>Information on the certification activity and requirements</w:t>
            </w:r>
          </w:p>
        </w:tc>
        <w:tc>
          <w:tcPr>
            <w:tcW w:w="1406" w:type="dxa"/>
          </w:tcPr>
          <w:p w14:paraId="7F7CF7E4" w14:textId="77777777" w:rsidR="00FA29BA" w:rsidRPr="00997EB7" w:rsidRDefault="00FA29BA" w:rsidP="00FA29BA">
            <w:pPr>
              <w:pStyle w:val="Tabelinhoud"/>
            </w:pPr>
          </w:p>
        </w:tc>
      </w:tr>
      <w:tr w:rsidR="00FA29BA" w:rsidRPr="00DE11B6" w14:paraId="7EBEB04D" w14:textId="77777777" w:rsidTr="006A1A81">
        <w:tc>
          <w:tcPr>
            <w:tcW w:w="1866" w:type="dxa"/>
          </w:tcPr>
          <w:p w14:paraId="1517B70A" w14:textId="747E6844" w:rsidR="00FA29BA" w:rsidRPr="00997EB7" w:rsidRDefault="00FA29BA" w:rsidP="00FA29BA">
            <w:pPr>
              <w:pStyle w:val="Tabelinhoud"/>
            </w:pPr>
            <w:r w:rsidRPr="00997EB7">
              <w:t>8.5.2</w:t>
            </w:r>
          </w:p>
        </w:tc>
        <w:tc>
          <w:tcPr>
            <w:tcW w:w="5743" w:type="dxa"/>
          </w:tcPr>
          <w:p w14:paraId="49D5BC32" w14:textId="3072E0EE" w:rsidR="00FA29BA" w:rsidRPr="00997EB7" w:rsidRDefault="00FA29BA" w:rsidP="00FA29BA">
            <w:pPr>
              <w:pStyle w:val="Tabelinhoud"/>
            </w:pPr>
            <w:r w:rsidRPr="00997EB7">
              <w:t>Notice of changes by a certification body</w:t>
            </w:r>
          </w:p>
        </w:tc>
        <w:tc>
          <w:tcPr>
            <w:tcW w:w="1406" w:type="dxa"/>
          </w:tcPr>
          <w:p w14:paraId="27A1A188" w14:textId="77777777" w:rsidR="00FA29BA" w:rsidRPr="00997EB7" w:rsidRDefault="00FA29BA" w:rsidP="00FA29BA">
            <w:pPr>
              <w:pStyle w:val="Tabelinhoud"/>
            </w:pPr>
          </w:p>
        </w:tc>
      </w:tr>
      <w:tr w:rsidR="00FA29BA" w:rsidRPr="00DE11B6" w14:paraId="11ADA913" w14:textId="77777777" w:rsidTr="006A1A81">
        <w:tc>
          <w:tcPr>
            <w:tcW w:w="1866" w:type="dxa"/>
          </w:tcPr>
          <w:p w14:paraId="7B95F63A" w14:textId="4E3BE5FD" w:rsidR="00FA29BA" w:rsidRPr="00997EB7" w:rsidRDefault="00FA29BA" w:rsidP="00FA29BA">
            <w:pPr>
              <w:pStyle w:val="Tabelinhoud"/>
            </w:pPr>
            <w:r w:rsidRPr="00997EB7">
              <w:t>8.5.3</w:t>
            </w:r>
          </w:p>
        </w:tc>
        <w:tc>
          <w:tcPr>
            <w:tcW w:w="5743" w:type="dxa"/>
          </w:tcPr>
          <w:p w14:paraId="4313F918" w14:textId="6AF2FB91" w:rsidR="00FA29BA" w:rsidRPr="00997EB7" w:rsidRDefault="00FA29BA" w:rsidP="00FA29BA">
            <w:pPr>
              <w:pStyle w:val="Tabelinhoud"/>
            </w:pPr>
            <w:r w:rsidRPr="00997EB7">
              <w:t>Notice of changes by a certified client</w:t>
            </w:r>
          </w:p>
        </w:tc>
        <w:tc>
          <w:tcPr>
            <w:tcW w:w="1406" w:type="dxa"/>
          </w:tcPr>
          <w:p w14:paraId="7047E874" w14:textId="77777777" w:rsidR="00FA29BA" w:rsidRPr="00997EB7" w:rsidRDefault="00FA29BA" w:rsidP="00FA29BA">
            <w:pPr>
              <w:pStyle w:val="Tabelinhoud"/>
            </w:pPr>
          </w:p>
        </w:tc>
      </w:tr>
    </w:tbl>
    <w:p w14:paraId="559DCA93" w14:textId="77777777" w:rsidR="00FA1461" w:rsidRPr="00997EB7" w:rsidRDefault="00FA1461" w:rsidP="00E71EF9">
      <w:pPr>
        <w:pStyle w:val="Kop6"/>
      </w:pPr>
      <w:r w:rsidRPr="00997EB7">
        <w:t>Main documents subject to evaluation:</w:t>
      </w:r>
    </w:p>
    <w:p w14:paraId="21715617" w14:textId="77777777" w:rsidR="00FA1461" w:rsidRPr="00997EB7" w:rsidRDefault="00FA1461" w:rsidP="00FA1461">
      <w:pPr>
        <w:rPr>
          <w:lang w:val="en-GB"/>
        </w:rPr>
      </w:pPr>
    </w:p>
    <w:p w14:paraId="140062B6" w14:textId="77777777" w:rsidR="00FA1461" w:rsidRPr="00997EB7" w:rsidRDefault="00FA1461" w:rsidP="00E71EF9">
      <w:pPr>
        <w:pStyle w:val="Kop6"/>
      </w:pPr>
      <w:r w:rsidRPr="00997EB7">
        <w:t>Overall description of the findings, including the reference to any detected non-conformities:</w:t>
      </w:r>
    </w:p>
    <w:p w14:paraId="6DD795FD" w14:textId="77777777" w:rsidR="00FA1461" w:rsidRPr="00997EB7" w:rsidRDefault="00FA1461" w:rsidP="00FA1461">
      <w:pPr>
        <w:rPr>
          <w:lang w:val="en-GB"/>
        </w:rPr>
      </w:pPr>
    </w:p>
    <w:p w14:paraId="14D35103" w14:textId="5892603D" w:rsidR="00FA1461" w:rsidRPr="00997EB7" w:rsidRDefault="00FA1461" w:rsidP="00E71EF9">
      <w:pPr>
        <w:pStyle w:val="Kop3"/>
        <w:rPr>
          <w:lang w:val="en-GB"/>
        </w:rPr>
      </w:pPr>
      <w:r w:rsidRPr="00997EB7">
        <w:rPr>
          <w:lang w:val="en-GB"/>
        </w:rPr>
        <w:t>C</w:t>
      </w:r>
      <w:r w:rsidR="006A1A81" w:rsidRPr="00997EB7">
        <w:rPr>
          <w:lang w:val="en-GB"/>
        </w:rPr>
        <w:t>ertification: process </w:t>
      </w:r>
    </w:p>
    <w:p w14:paraId="2E30D441" w14:textId="1E11D2E9" w:rsidR="00FA1461" w:rsidRPr="00997EB7" w:rsidRDefault="00FA1461" w:rsidP="00E71EF9">
      <w:pPr>
        <w:pStyle w:val="Kop4"/>
        <w:rPr>
          <w:lang w:val="en-GB"/>
        </w:rPr>
      </w:pPr>
      <w:r w:rsidRPr="00997EB7">
        <w:rPr>
          <w:lang w:val="en-GB"/>
        </w:rPr>
        <w:t xml:space="preserve">EN ISO/IEC 17021-1:2015 § 9: </w:t>
      </w:r>
      <w:r w:rsidRPr="00997EB7">
        <w:rPr>
          <w:lang w:val="en-GB"/>
        </w:rPr>
        <w:tab/>
      </w:r>
      <w:r w:rsidRPr="00997EB7">
        <w:rPr>
          <w:lang w:val="en-GB"/>
        </w:rPr>
        <w:tab/>
        <w:t>Process requirements</w:t>
      </w:r>
    </w:p>
    <w:p w14:paraId="224B917D" w14:textId="77777777" w:rsidR="00FA1461" w:rsidRPr="006A1A81" w:rsidRDefault="00FA1461" w:rsidP="00E71EF9">
      <w:pPr>
        <w:pStyle w:val="Kop5"/>
        <w:rPr>
          <w:lang w:val="fr-BE"/>
        </w:rPr>
      </w:pPr>
      <w:r w:rsidRPr="006A1A81">
        <w:rPr>
          <w:lang w:val="fr-BE"/>
        </w:rPr>
        <w:t xml:space="preserve">EN ISO/IEC 17021-1:2015 § 9.1. </w:t>
      </w:r>
      <w:r w:rsidRPr="006A1A81">
        <w:rPr>
          <w:lang w:val="fr-BE"/>
        </w:rPr>
        <w:tab/>
        <w:t xml:space="preserve">Pre-certification </w:t>
      </w:r>
      <w:proofErr w:type="spellStart"/>
      <w:r w:rsidRPr="006A1A81">
        <w:rPr>
          <w:lang w:val="fr-BE"/>
        </w:rPr>
        <w:t>activities</w:t>
      </w:r>
      <w:proofErr w:type="spellEnd"/>
    </w:p>
    <w:tbl>
      <w:tblPr>
        <w:tblStyle w:val="Tabelraster"/>
        <w:tblW w:w="9015" w:type="dxa"/>
        <w:tblLook w:val="04A0" w:firstRow="1" w:lastRow="0" w:firstColumn="1" w:lastColumn="0" w:noHBand="0" w:noVBand="1"/>
      </w:tblPr>
      <w:tblGrid>
        <w:gridCol w:w="1866"/>
        <w:gridCol w:w="5743"/>
        <w:gridCol w:w="1406"/>
      </w:tblGrid>
      <w:tr w:rsidR="00FD1AA5" w:rsidRPr="00997EB7" w14:paraId="5F3ADB6E" w14:textId="77777777" w:rsidTr="006A1A81">
        <w:tc>
          <w:tcPr>
            <w:tcW w:w="1866" w:type="dxa"/>
          </w:tcPr>
          <w:p w14:paraId="4C356ED7" w14:textId="77777777" w:rsidR="00FD1AA5" w:rsidRPr="00997EB7" w:rsidRDefault="00FD1AA5" w:rsidP="006A1A81">
            <w:pPr>
              <w:pStyle w:val="Tabeltitel"/>
            </w:pPr>
            <w:r w:rsidRPr="00997EB7">
              <w:t>Clause</w:t>
            </w:r>
          </w:p>
        </w:tc>
        <w:tc>
          <w:tcPr>
            <w:tcW w:w="5743" w:type="dxa"/>
          </w:tcPr>
          <w:p w14:paraId="38EA0C5E" w14:textId="77777777" w:rsidR="00FD1AA5" w:rsidRPr="00997EB7" w:rsidRDefault="00FD1AA5" w:rsidP="006A1A81">
            <w:pPr>
              <w:pStyle w:val="Tabeltitel"/>
            </w:pPr>
            <w:r w:rsidRPr="00997EB7">
              <w:t>Description</w:t>
            </w:r>
          </w:p>
        </w:tc>
        <w:tc>
          <w:tcPr>
            <w:tcW w:w="1406" w:type="dxa"/>
          </w:tcPr>
          <w:p w14:paraId="05E938F6" w14:textId="77777777" w:rsidR="00FD1AA5" w:rsidRPr="00997EB7" w:rsidRDefault="00FD1AA5" w:rsidP="006A1A81">
            <w:pPr>
              <w:pStyle w:val="Tabeltitel"/>
            </w:pPr>
            <w:r w:rsidRPr="00997EB7">
              <w:t>Evaluation</w:t>
            </w:r>
          </w:p>
        </w:tc>
      </w:tr>
      <w:tr w:rsidR="00FA29BA" w:rsidRPr="00997EB7" w14:paraId="37AA77CF" w14:textId="77777777" w:rsidTr="006A1A81">
        <w:tc>
          <w:tcPr>
            <w:tcW w:w="1866" w:type="dxa"/>
          </w:tcPr>
          <w:p w14:paraId="7000EF4A" w14:textId="485BDB4E" w:rsidR="00FA29BA" w:rsidRPr="00997EB7" w:rsidRDefault="00FA29BA" w:rsidP="00FA29BA">
            <w:pPr>
              <w:pStyle w:val="Tabelinhoud"/>
            </w:pPr>
            <w:r w:rsidRPr="00997EB7">
              <w:rPr>
                <w:rFonts w:cs="Arial"/>
              </w:rPr>
              <w:t>9.1.1</w:t>
            </w:r>
          </w:p>
        </w:tc>
        <w:tc>
          <w:tcPr>
            <w:tcW w:w="5743" w:type="dxa"/>
          </w:tcPr>
          <w:p w14:paraId="6EE8CC09" w14:textId="06F92D2F" w:rsidR="00FA29BA" w:rsidRPr="00997EB7" w:rsidRDefault="00FA29BA" w:rsidP="00FA29BA">
            <w:pPr>
              <w:pStyle w:val="Tabelinhoud"/>
            </w:pPr>
            <w:r w:rsidRPr="00997EB7">
              <w:rPr>
                <w:rFonts w:cs="Arial"/>
                <w:szCs w:val="18"/>
                <w:lang w:eastAsia="nl-NL"/>
              </w:rPr>
              <w:t>Application</w:t>
            </w:r>
          </w:p>
        </w:tc>
        <w:tc>
          <w:tcPr>
            <w:tcW w:w="1406" w:type="dxa"/>
          </w:tcPr>
          <w:p w14:paraId="73E873AC" w14:textId="77777777" w:rsidR="00FA29BA" w:rsidRPr="00997EB7" w:rsidRDefault="00FA29BA" w:rsidP="00FA29BA">
            <w:pPr>
              <w:pStyle w:val="Tabelinhoud"/>
            </w:pPr>
          </w:p>
        </w:tc>
      </w:tr>
      <w:tr w:rsidR="00FA29BA" w:rsidRPr="00997EB7" w14:paraId="5FFD7B90" w14:textId="77777777" w:rsidTr="006A1A81">
        <w:tc>
          <w:tcPr>
            <w:tcW w:w="1866" w:type="dxa"/>
          </w:tcPr>
          <w:p w14:paraId="68B396F5" w14:textId="1A7A3DBF" w:rsidR="00FA29BA" w:rsidRPr="00997EB7" w:rsidRDefault="00FA29BA" w:rsidP="00FA29BA">
            <w:pPr>
              <w:pStyle w:val="Tabelinhoud"/>
              <w:rPr>
                <w:rFonts w:cs="Arial"/>
              </w:rPr>
            </w:pPr>
            <w:r w:rsidRPr="00997EB7">
              <w:rPr>
                <w:rFonts w:cs="Arial"/>
              </w:rPr>
              <w:t>9.1.2</w:t>
            </w:r>
          </w:p>
        </w:tc>
        <w:tc>
          <w:tcPr>
            <w:tcW w:w="5743" w:type="dxa"/>
          </w:tcPr>
          <w:p w14:paraId="4CB317AF" w14:textId="5E9F9A95" w:rsidR="00FA29BA" w:rsidRPr="00997EB7" w:rsidRDefault="00FA29BA" w:rsidP="00FA29BA">
            <w:pPr>
              <w:pStyle w:val="Tabelinhoud"/>
              <w:rPr>
                <w:rFonts w:cs="Arial"/>
                <w:szCs w:val="18"/>
                <w:lang w:eastAsia="nl-NL"/>
              </w:rPr>
            </w:pPr>
            <w:r w:rsidRPr="00997EB7">
              <w:rPr>
                <w:rFonts w:cs="Arial"/>
                <w:szCs w:val="18"/>
                <w:lang w:eastAsia="nl-NL"/>
              </w:rPr>
              <w:t>Application review</w:t>
            </w:r>
          </w:p>
        </w:tc>
        <w:tc>
          <w:tcPr>
            <w:tcW w:w="1406" w:type="dxa"/>
          </w:tcPr>
          <w:p w14:paraId="0DA076E2" w14:textId="77777777" w:rsidR="00FA29BA" w:rsidRPr="00997EB7" w:rsidRDefault="00FA29BA" w:rsidP="00FA29BA">
            <w:pPr>
              <w:pStyle w:val="Tabelinhoud"/>
            </w:pPr>
          </w:p>
        </w:tc>
      </w:tr>
      <w:tr w:rsidR="00FA29BA" w:rsidRPr="00997EB7" w14:paraId="5ED97C01" w14:textId="77777777" w:rsidTr="006A1A81">
        <w:tc>
          <w:tcPr>
            <w:tcW w:w="1866" w:type="dxa"/>
          </w:tcPr>
          <w:p w14:paraId="4B174669" w14:textId="58772B85" w:rsidR="00FA29BA" w:rsidRPr="00997EB7" w:rsidRDefault="00FA29BA" w:rsidP="00FA29BA">
            <w:pPr>
              <w:pStyle w:val="Tabelinhoud"/>
              <w:rPr>
                <w:rFonts w:cs="Arial"/>
              </w:rPr>
            </w:pPr>
            <w:r w:rsidRPr="00997EB7">
              <w:rPr>
                <w:rFonts w:cs="Arial"/>
              </w:rPr>
              <w:t>9.1.3</w:t>
            </w:r>
          </w:p>
        </w:tc>
        <w:tc>
          <w:tcPr>
            <w:tcW w:w="5743" w:type="dxa"/>
          </w:tcPr>
          <w:p w14:paraId="56F5143E" w14:textId="6ECD8280" w:rsidR="00FA29BA" w:rsidRPr="00997EB7" w:rsidRDefault="00FA29BA" w:rsidP="00FA29BA">
            <w:pPr>
              <w:pStyle w:val="Tabelinhoud"/>
              <w:rPr>
                <w:rFonts w:cs="Arial"/>
                <w:szCs w:val="18"/>
                <w:lang w:eastAsia="nl-NL"/>
              </w:rPr>
            </w:pPr>
            <w:r w:rsidRPr="00997EB7">
              <w:rPr>
                <w:rFonts w:cs="Arial"/>
                <w:szCs w:val="18"/>
                <w:lang w:eastAsia="nl-NL"/>
              </w:rPr>
              <w:t>Audit programme</w:t>
            </w:r>
          </w:p>
        </w:tc>
        <w:tc>
          <w:tcPr>
            <w:tcW w:w="1406" w:type="dxa"/>
          </w:tcPr>
          <w:p w14:paraId="13167028" w14:textId="77777777" w:rsidR="00FA29BA" w:rsidRPr="00997EB7" w:rsidRDefault="00FA29BA" w:rsidP="00FA29BA">
            <w:pPr>
              <w:pStyle w:val="Tabelinhoud"/>
            </w:pPr>
          </w:p>
        </w:tc>
      </w:tr>
      <w:tr w:rsidR="00FA29BA" w:rsidRPr="00997EB7" w14:paraId="23F76BEF" w14:textId="77777777" w:rsidTr="006A1A81">
        <w:tc>
          <w:tcPr>
            <w:tcW w:w="1866" w:type="dxa"/>
          </w:tcPr>
          <w:p w14:paraId="55201A14" w14:textId="65F477AE" w:rsidR="00FA29BA" w:rsidRPr="00997EB7" w:rsidRDefault="00FA29BA" w:rsidP="00FA29BA">
            <w:pPr>
              <w:pStyle w:val="Tabelinhoud"/>
              <w:rPr>
                <w:rFonts w:cs="Arial"/>
              </w:rPr>
            </w:pPr>
            <w:r w:rsidRPr="00997EB7">
              <w:rPr>
                <w:rFonts w:cs="Arial"/>
              </w:rPr>
              <w:t>9.1.4</w:t>
            </w:r>
          </w:p>
        </w:tc>
        <w:tc>
          <w:tcPr>
            <w:tcW w:w="5743" w:type="dxa"/>
          </w:tcPr>
          <w:p w14:paraId="4B9549D5" w14:textId="6EA02F77" w:rsidR="00FA29BA" w:rsidRPr="00997EB7" w:rsidRDefault="00FA29BA" w:rsidP="00FA29BA">
            <w:pPr>
              <w:pStyle w:val="Tabelinhoud"/>
              <w:rPr>
                <w:rFonts w:cs="Arial"/>
                <w:szCs w:val="18"/>
                <w:lang w:eastAsia="nl-NL"/>
              </w:rPr>
            </w:pPr>
            <w:r w:rsidRPr="00997EB7">
              <w:rPr>
                <w:rFonts w:cs="Arial"/>
                <w:szCs w:val="18"/>
                <w:lang w:eastAsia="nl-NL"/>
              </w:rPr>
              <w:t>Determining audit time</w:t>
            </w:r>
          </w:p>
        </w:tc>
        <w:tc>
          <w:tcPr>
            <w:tcW w:w="1406" w:type="dxa"/>
          </w:tcPr>
          <w:p w14:paraId="393E3EAE" w14:textId="77777777" w:rsidR="00FA29BA" w:rsidRPr="00997EB7" w:rsidRDefault="00FA29BA" w:rsidP="00FA29BA">
            <w:pPr>
              <w:pStyle w:val="Tabelinhoud"/>
            </w:pPr>
          </w:p>
        </w:tc>
      </w:tr>
      <w:tr w:rsidR="00FA29BA" w:rsidRPr="00997EB7" w14:paraId="44659BD7" w14:textId="77777777" w:rsidTr="006A1A81">
        <w:tc>
          <w:tcPr>
            <w:tcW w:w="1866" w:type="dxa"/>
          </w:tcPr>
          <w:p w14:paraId="1FCBEFBC" w14:textId="09186A9D" w:rsidR="00FA29BA" w:rsidRPr="00997EB7" w:rsidRDefault="00FA29BA" w:rsidP="00FA29BA">
            <w:pPr>
              <w:pStyle w:val="Tabelinhoud"/>
              <w:rPr>
                <w:rFonts w:cs="Arial"/>
              </w:rPr>
            </w:pPr>
            <w:r w:rsidRPr="00997EB7">
              <w:rPr>
                <w:rFonts w:cs="Arial"/>
              </w:rPr>
              <w:t>9.1.5</w:t>
            </w:r>
          </w:p>
        </w:tc>
        <w:tc>
          <w:tcPr>
            <w:tcW w:w="5743" w:type="dxa"/>
          </w:tcPr>
          <w:p w14:paraId="6DB8C4FA" w14:textId="08BEC4E8" w:rsidR="00FA29BA" w:rsidRPr="00997EB7" w:rsidRDefault="00FA29BA" w:rsidP="00FA29BA">
            <w:pPr>
              <w:pStyle w:val="Tabelinhoud"/>
              <w:rPr>
                <w:rFonts w:cs="Arial"/>
                <w:szCs w:val="18"/>
                <w:lang w:eastAsia="nl-NL"/>
              </w:rPr>
            </w:pPr>
            <w:r w:rsidRPr="00997EB7">
              <w:rPr>
                <w:rFonts w:cs="Arial"/>
                <w:szCs w:val="18"/>
                <w:lang w:eastAsia="nl-NL"/>
              </w:rPr>
              <w:t>Multi-site sampling</w:t>
            </w:r>
          </w:p>
        </w:tc>
        <w:tc>
          <w:tcPr>
            <w:tcW w:w="1406" w:type="dxa"/>
          </w:tcPr>
          <w:p w14:paraId="6469A82C" w14:textId="77777777" w:rsidR="00FA29BA" w:rsidRPr="00997EB7" w:rsidRDefault="00FA29BA" w:rsidP="00FA29BA">
            <w:pPr>
              <w:pStyle w:val="Tabelinhoud"/>
            </w:pPr>
          </w:p>
        </w:tc>
      </w:tr>
      <w:tr w:rsidR="00FA29BA" w:rsidRPr="00997EB7" w14:paraId="6F64396E" w14:textId="77777777" w:rsidTr="006A1A81">
        <w:tc>
          <w:tcPr>
            <w:tcW w:w="1866" w:type="dxa"/>
          </w:tcPr>
          <w:p w14:paraId="022323FB" w14:textId="72FC2CAA" w:rsidR="00FA29BA" w:rsidRPr="00997EB7" w:rsidRDefault="00FA29BA" w:rsidP="00FA29BA">
            <w:pPr>
              <w:pStyle w:val="Tabelinhoud"/>
              <w:rPr>
                <w:rFonts w:cs="Arial"/>
              </w:rPr>
            </w:pPr>
            <w:r w:rsidRPr="00997EB7">
              <w:rPr>
                <w:rFonts w:cs="Arial"/>
              </w:rPr>
              <w:t>9.1.6</w:t>
            </w:r>
          </w:p>
        </w:tc>
        <w:tc>
          <w:tcPr>
            <w:tcW w:w="5743" w:type="dxa"/>
          </w:tcPr>
          <w:p w14:paraId="1927F3E2" w14:textId="4F4A71C3" w:rsidR="00FA29BA" w:rsidRPr="00997EB7" w:rsidRDefault="00FA29BA" w:rsidP="00FA29BA">
            <w:pPr>
              <w:pStyle w:val="Tabelinhoud"/>
              <w:rPr>
                <w:rFonts w:cs="Arial"/>
                <w:szCs w:val="18"/>
                <w:lang w:eastAsia="nl-NL"/>
              </w:rPr>
            </w:pPr>
            <w:r w:rsidRPr="00997EB7">
              <w:rPr>
                <w:rFonts w:cs="Arial"/>
                <w:szCs w:val="18"/>
                <w:lang w:eastAsia="nl-NL"/>
              </w:rPr>
              <w:t>Multiple management systems standards</w:t>
            </w:r>
          </w:p>
        </w:tc>
        <w:tc>
          <w:tcPr>
            <w:tcW w:w="1406" w:type="dxa"/>
          </w:tcPr>
          <w:p w14:paraId="2CC3D236" w14:textId="77777777" w:rsidR="00FA29BA" w:rsidRPr="00997EB7" w:rsidRDefault="00FA29BA" w:rsidP="00FA29BA">
            <w:pPr>
              <w:pStyle w:val="Tabelinhoud"/>
            </w:pPr>
          </w:p>
        </w:tc>
      </w:tr>
    </w:tbl>
    <w:p w14:paraId="02A1FBC2" w14:textId="77777777" w:rsidR="00FA1461" w:rsidRPr="00997EB7" w:rsidRDefault="00FA1461" w:rsidP="00E71EF9">
      <w:pPr>
        <w:pStyle w:val="Kop6"/>
      </w:pPr>
      <w:r w:rsidRPr="00997EB7">
        <w:t>Main documents subject to evaluation:</w:t>
      </w:r>
    </w:p>
    <w:p w14:paraId="1B43E3DF" w14:textId="77777777" w:rsidR="00FA1461" w:rsidRPr="00997EB7" w:rsidRDefault="00FA1461" w:rsidP="00FA1461">
      <w:pPr>
        <w:rPr>
          <w:lang w:val="en-GB"/>
        </w:rPr>
      </w:pPr>
    </w:p>
    <w:p w14:paraId="395DCC62" w14:textId="75FB375A" w:rsidR="00FA1461" w:rsidRPr="00997EB7" w:rsidRDefault="00FA1461" w:rsidP="00FA29BA">
      <w:pPr>
        <w:pStyle w:val="Kop6"/>
      </w:pPr>
      <w:r w:rsidRPr="00997EB7">
        <w:lastRenderedPageBreak/>
        <w:t>Overall description of the findings, including the reference to any detected non-conformities:</w:t>
      </w:r>
    </w:p>
    <w:p w14:paraId="49CB7847" w14:textId="77777777" w:rsidR="00FA1461" w:rsidRPr="00997EB7" w:rsidRDefault="00FA1461" w:rsidP="00FA1461">
      <w:pPr>
        <w:pStyle w:val="Lijstalinea1"/>
        <w:widowControl/>
        <w:ind w:left="0"/>
        <w:rPr>
          <w:rFonts w:asciiTheme="majorHAnsi" w:hAnsiTheme="majorHAnsi"/>
          <w:b/>
          <w:iCs/>
          <w:spacing w:val="-3"/>
          <w:highlight w:val="magenta"/>
          <w:lang w:val="en-GB"/>
        </w:rPr>
      </w:pPr>
    </w:p>
    <w:p w14:paraId="1DD21483" w14:textId="77777777" w:rsidR="00FA1461" w:rsidRPr="00997EB7" w:rsidRDefault="00FA1461" w:rsidP="00E71EF9">
      <w:pPr>
        <w:pStyle w:val="Kop5"/>
        <w:rPr>
          <w:lang w:val="en-GB"/>
        </w:rPr>
      </w:pPr>
      <w:r w:rsidRPr="00997EB7">
        <w:rPr>
          <w:lang w:val="en-GB"/>
        </w:rPr>
        <w:t xml:space="preserve">EN ISO/IEC 17021-1:2015 § 9.2. </w:t>
      </w:r>
      <w:r w:rsidRPr="00997EB7">
        <w:rPr>
          <w:lang w:val="en-GB"/>
        </w:rPr>
        <w:tab/>
        <w:t>Planning audits</w:t>
      </w:r>
    </w:p>
    <w:tbl>
      <w:tblPr>
        <w:tblStyle w:val="Tabelraster"/>
        <w:tblW w:w="9015" w:type="dxa"/>
        <w:tblLook w:val="04A0" w:firstRow="1" w:lastRow="0" w:firstColumn="1" w:lastColumn="0" w:noHBand="0" w:noVBand="1"/>
      </w:tblPr>
      <w:tblGrid>
        <w:gridCol w:w="1866"/>
        <w:gridCol w:w="5743"/>
        <w:gridCol w:w="1406"/>
      </w:tblGrid>
      <w:tr w:rsidR="00FD1AA5" w:rsidRPr="00997EB7" w14:paraId="15EAE7A2" w14:textId="77777777" w:rsidTr="006A1A81">
        <w:tc>
          <w:tcPr>
            <w:tcW w:w="1866" w:type="dxa"/>
          </w:tcPr>
          <w:p w14:paraId="535AD3DC" w14:textId="77777777" w:rsidR="00FD1AA5" w:rsidRPr="00997EB7" w:rsidRDefault="00FD1AA5" w:rsidP="006A1A81">
            <w:pPr>
              <w:pStyle w:val="Tabeltitel"/>
            </w:pPr>
            <w:r w:rsidRPr="00997EB7">
              <w:t>Clause</w:t>
            </w:r>
          </w:p>
        </w:tc>
        <w:tc>
          <w:tcPr>
            <w:tcW w:w="5743" w:type="dxa"/>
          </w:tcPr>
          <w:p w14:paraId="5E7E6EB8" w14:textId="77777777" w:rsidR="00FD1AA5" w:rsidRPr="00997EB7" w:rsidRDefault="00FD1AA5" w:rsidP="006A1A81">
            <w:pPr>
              <w:pStyle w:val="Tabeltitel"/>
            </w:pPr>
            <w:r w:rsidRPr="00997EB7">
              <w:t>Description</w:t>
            </w:r>
          </w:p>
        </w:tc>
        <w:tc>
          <w:tcPr>
            <w:tcW w:w="1406" w:type="dxa"/>
          </w:tcPr>
          <w:p w14:paraId="336A73D8" w14:textId="77777777" w:rsidR="00FD1AA5" w:rsidRPr="00997EB7" w:rsidRDefault="00FD1AA5" w:rsidP="006A1A81">
            <w:pPr>
              <w:pStyle w:val="Tabeltitel"/>
            </w:pPr>
            <w:r w:rsidRPr="00997EB7">
              <w:t>Evaluation</w:t>
            </w:r>
          </w:p>
        </w:tc>
      </w:tr>
      <w:tr w:rsidR="00FA29BA" w:rsidRPr="00DE11B6" w14:paraId="5CC08E89" w14:textId="77777777" w:rsidTr="006A1A81">
        <w:tc>
          <w:tcPr>
            <w:tcW w:w="1866" w:type="dxa"/>
          </w:tcPr>
          <w:p w14:paraId="6FC4F43C" w14:textId="4E14C8D2" w:rsidR="00FA29BA" w:rsidRPr="00997EB7" w:rsidRDefault="00FA29BA" w:rsidP="00FA29BA">
            <w:pPr>
              <w:pStyle w:val="Tabelinhoud"/>
            </w:pPr>
            <w:r w:rsidRPr="00997EB7">
              <w:t>9.2.1</w:t>
            </w:r>
          </w:p>
        </w:tc>
        <w:tc>
          <w:tcPr>
            <w:tcW w:w="5743" w:type="dxa"/>
          </w:tcPr>
          <w:p w14:paraId="71DA9F73" w14:textId="0E68FD6E" w:rsidR="00FA29BA" w:rsidRPr="00997EB7" w:rsidRDefault="00FA29BA" w:rsidP="00FA29BA">
            <w:pPr>
              <w:pStyle w:val="Tabelinhoud"/>
            </w:pPr>
            <w:r w:rsidRPr="00997EB7">
              <w:t>Determining audit objectives, scope and criteria</w:t>
            </w:r>
          </w:p>
        </w:tc>
        <w:tc>
          <w:tcPr>
            <w:tcW w:w="1406" w:type="dxa"/>
          </w:tcPr>
          <w:p w14:paraId="6B23F024" w14:textId="77777777" w:rsidR="00FA29BA" w:rsidRPr="00997EB7" w:rsidRDefault="00FA29BA" w:rsidP="00FA29BA">
            <w:pPr>
              <w:pStyle w:val="Tabelinhoud"/>
            </w:pPr>
          </w:p>
        </w:tc>
      </w:tr>
      <w:tr w:rsidR="00FA29BA" w:rsidRPr="00DE11B6" w14:paraId="348F7119" w14:textId="77777777" w:rsidTr="006A1A81">
        <w:tc>
          <w:tcPr>
            <w:tcW w:w="1866" w:type="dxa"/>
          </w:tcPr>
          <w:p w14:paraId="30F3AEBF" w14:textId="7DF2AD30" w:rsidR="00FA29BA" w:rsidRPr="00997EB7" w:rsidRDefault="00FA29BA" w:rsidP="00FA29BA">
            <w:pPr>
              <w:pStyle w:val="Tabelinhoud"/>
            </w:pPr>
            <w:r w:rsidRPr="00997EB7">
              <w:t>9.2.2</w:t>
            </w:r>
          </w:p>
        </w:tc>
        <w:tc>
          <w:tcPr>
            <w:tcW w:w="5743" w:type="dxa"/>
          </w:tcPr>
          <w:p w14:paraId="0F83AB55" w14:textId="61EAF3DC" w:rsidR="00FA29BA" w:rsidRPr="00997EB7" w:rsidRDefault="00FA29BA" w:rsidP="00FA29BA">
            <w:pPr>
              <w:pStyle w:val="Tabelinhoud"/>
            </w:pPr>
            <w:r w:rsidRPr="00997EB7">
              <w:t>Audit team selection and assignments</w:t>
            </w:r>
          </w:p>
        </w:tc>
        <w:tc>
          <w:tcPr>
            <w:tcW w:w="1406" w:type="dxa"/>
          </w:tcPr>
          <w:p w14:paraId="49509C78" w14:textId="77777777" w:rsidR="00FA29BA" w:rsidRPr="00997EB7" w:rsidRDefault="00FA29BA" w:rsidP="00FA29BA">
            <w:pPr>
              <w:pStyle w:val="Tabelinhoud"/>
            </w:pPr>
          </w:p>
        </w:tc>
      </w:tr>
      <w:tr w:rsidR="00FA29BA" w:rsidRPr="00997EB7" w14:paraId="5C446097" w14:textId="77777777" w:rsidTr="006A1A81">
        <w:tc>
          <w:tcPr>
            <w:tcW w:w="1866" w:type="dxa"/>
          </w:tcPr>
          <w:p w14:paraId="4D4C8AB1" w14:textId="463A7778" w:rsidR="00FA29BA" w:rsidRPr="00997EB7" w:rsidRDefault="00FA29BA" w:rsidP="00FA29BA">
            <w:pPr>
              <w:pStyle w:val="Tabelinhoud"/>
            </w:pPr>
            <w:r w:rsidRPr="00997EB7">
              <w:t>9.2.3</w:t>
            </w:r>
          </w:p>
        </w:tc>
        <w:tc>
          <w:tcPr>
            <w:tcW w:w="5743" w:type="dxa"/>
          </w:tcPr>
          <w:p w14:paraId="0C718285" w14:textId="4C05FEAD" w:rsidR="00FA29BA" w:rsidRPr="00997EB7" w:rsidRDefault="00FA29BA" w:rsidP="00FA29BA">
            <w:pPr>
              <w:pStyle w:val="Tabelinhoud"/>
            </w:pPr>
            <w:r w:rsidRPr="00997EB7">
              <w:t>Audit plan</w:t>
            </w:r>
          </w:p>
        </w:tc>
        <w:tc>
          <w:tcPr>
            <w:tcW w:w="1406" w:type="dxa"/>
          </w:tcPr>
          <w:p w14:paraId="79A8D01A" w14:textId="77777777" w:rsidR="00FA29BA" w:rsidRPr="00997EB7" w:rsidRDefault="00FA29BA" w:rsidP="00FA29BA">
            <w:pPr>
              <w:pStyle w:val="Tabelinhoud"/>
            </w:pPr>
          </w:p>
        </w:tc>
      </w:tr>
    </w:tbl>
    <w:p w14:paraId="5E76AE6E" w14:textId="77777777" w:rsidR="00FA1461" w:rsidRPr="00997EB7" w:rsidRDefault="00FA1461" w:rsidP="00E71EF9">
      <w:pPr>
        <w:pStyle w:val="Kop6"/>
      </w:pPr>
      <w:r w:rsidRPr="00997EB7">
        <w:t>Main documents subject to evaluation:</w:t>
      </w:r>
    </w:p>
    <w:p w14:paraId="0A0EA235" w14:textId="77777777" w:rsidR="00FA1461" w:rsidRPr="00997EB7" w:rsidRDefault="00FA1461" w:rsidP="00FA1461">
      <w:pPr>
        <w:rPr>
          <w:lang w:val="en-GB"/>
        </w:rPr>
      </w:pPr>
    </w:p>
    <w:p w14:paraId="6E718279" w14:textId="77777777" w:rsidR="00FA1461" w:rsidRPr="00997EB7" w:rsidRDefault="00FA1461" w:rsidP="00E71EF9">
      <w:pPr>
        <w:pStyle w:val="Kop6"/>
      </w:pPr>
      <w:r w:rsidRPr="00997EB7">
        <w:t>Overall description of the findings, including the reference to any detected non-conformities:</w:t>
      </w:r>
    </w:p>
    <w:p w14:paraId="13A75724" w14:textId="77777777" w:rsidR="00FA1461" w:rsidRPr="00997EB7" w:rsidRDefault="00FA1461" w:rsidP="00FA1461">
      <w:pPr>
        <w:rPr>
          <w:lang w:val="en-GB"/>
        </w:rPr>
      </w:pPr>
    </w:p>
    <w:p w14:paraId="52229AF9" w14:textId="77777777" w:rsidR="00FA1461" w:rsidRPr="006A1A81" w:rsidRDefault="00FA1461" w:rsidP="00E71EF9">
      <w:pPr>
        <w:pStyle w:val="Kop5"/>
        <w:rPr>
          <w:lang w:val="fr-BE"/>
        </w:rPr>
      </w:pPr>
      <w:r w:rsidRPr="006A1A81">
        <w:rPr>
          <w:lang w:val="fr-BE"/>
        </w:rPr>
        <w:t xml:space="preserve">EN ISO/IEC 17021-1:2015 § 9.3. </w:t>
      </w:r>
      <w:r w:rsidRPr="006A1A81">
        <w:rPr>
          <w:lang w:val="fr-BE"/>
        </w:rPr>
        <w:tab/>
        <w:t>Initial certification</w:t>
      </w:r>
      <w:r w:rsidRPr="006A1A81">
        <w:rPr>
          <w:lang w:val="fr-BE"/>
        </w:rPr>
        <w:tab/>
      </w:r>
    </w:p>
    <w:tbl>
      <w:tblPr>
        <w:tblStyle w:val="Tabelraster"/>
        <w:tblW w:w="9015" w:type="dxa"/>
        <w:tblLook w:val="04A0" w:firstRow="1" w:lastRow="0" w:firstColumn="1" w:lastColumn="0" w:noHBand="0" w:noVBand="1"/>
      </w:tblPr>
      <w:tblGrid>
        <w:gridCol w:w="1866"/>
        <w:gridCol w:w="5743"/>
        <w:gridCol w:w="1406"/>
      </w:tblGrid>
      <w:tr w:rsidR="00FD1AA5" w:rsidRPr="00997EB7" w14:paraId="572E7A49" w14:textId="77777777" w:rsidTr="006A1A81">
        <w:tc>
          <w:tcPr>
            <w:tcW w:w="1866" w:type="dxa"/>
          </w:tcPr>
          <w:p w14:paraId="05846854" w14:textId="77777777" w:rsidR="00FD1AA5" w:rsidRPr="00997EB7" w:rsidRDefault="00FD1AA5" w:rsidP="006A1A81">
            <w:pPr>
              <w:pStyle w:val="Tabeltitel"/>
            </w:pPr>
            <w:r w:rsidRPr="00997EB7">
              <w:t>Clause</w:t>
            </w:r>
          </w:p>
        </w:tc>
        <w:tc>
          <w:tcPr>
            <w:tcW w:w="5743" w:type="dxa"/>
          </w:tcPr>
          <w:p w14:paraId="43A31151" w14:textId="77777777" w:rsidR="00FD1AA5" w:rsidRPr="00997EB7" w:rsidRDefault="00FD1AA5" w:rsidP="006A1A81">
            <w:pPr>
              <w:pStyle w:val="Tabeltitel"/>
            </w:pPr>
            <w:r w:rsidRPr="00997EB7">
              <w:t>Description</w:t>
            </w:r>
          </w:p>
        </w:tc>
        <w:tc>
          <w:tcPr>
            <w:tcW w:w="1406" w:type="dxa"/>
          </w:tcPr>
          <w:p w14:paraId="61DC301C" w14:textId="77777777" w:rsidR="00FD1AA5" w:rsidRPr="00997EB7" w:rsidRDefault="00FD1AA5" w:rsidP="006A1A81">
            <w:pPr>
              <w:pStyle w:val="Tabeltitel"/>
            </w:pPr>
            <w:r w:rsidRPr="00997EB7">
              <w:t>Evaluation</w:t>
            </w:r>
          </w:p>
        </w:tc>
      </w:tr>
      <w:tr w:rsidR="00FA29BA" w:rsidRPr="00997EB7" w14:paraId="329968A9" w14:textId="77777777" w:rsidTr="006A1A81">
        <w:tc>
          <w:tcPr>
            <w:tcW w:w="1866" w:type="dxa"/>
          </w:tcPr>
          <w:p w14:paraId="2D1633BD" w14:textId="5DE39C18" w:rsidR="00FA29BA" w:rsidRPr="00997EB7" w:rsidRDefault="00FA29BA" w:rsidP="00FA29BA">
            <w:pPr>
              <w:pStyle w:val="Tabelinhoud"/>
            </w:pPr>
            <w:r w:rsidRPr="00997EB7">
              <w:t>9.3.1</w:t>
            </w:r>
          </w:p>
        </w:tc>
        <w:tc>
          <w:tcPr>
            <w:tcW w:w="5743" w:type="dxa"/>
          </w:tcPr>
          <w:p w14:paraId="47CB9EBE" w14:textId="7FE822FA" w:rsidR="00FA29BA" w:rsidRPr="00997EB7" w:rsidRDefault="00FA29BA" w:rsidP="00FA29BA">
            <w:pPr>
              <w:pStyle w:val="Tabelinhoud"/>
            </w:pPr>
            <w:r w:rsidRPr="00997EB7">
              <w:t>Initial certification audit</w:t>
            </w:r>
          </w:p>
        </w:tc>
        <w:tc>
          <w:tcPr>
            <w:tcW w:w="1406" w:type="dxa"/>
          </w:tcPr>
          <w:p w14:paraId="6995CAFE" w14:textId="77777777" w:rsidR="00FA29BA" w:rsidRPr="00997EB7" w:rsidRDefault="00FA29BA" w:rsidP="00FA29BA">
            <w:pPr>
              <w:pStyle w:val="Tabelinhoud"/>
            </w:pPr>
          </w:p>
        </w:tc>
      </w:tr>
    </w:tbl>
    <w:p w14:paraId="238F85C7" w14:textId="77777777" w:rsidR="00FA29BA" w:rsidRPr="00997EB7" w:rsidRDefault="00FA29BA" w:rsidP="00FA29BA">
      <w:pPr>
        <w:pStyle w:val="Kop6"/>
      </w:pPr>
      <w:r w:rsidRPr="00997EB7">
        <w:t>Main documents subject to evaluation:</w:t>
      </w:r>
    </w:p>
    <w:p w14:paraId="066F7765" w14:textId="77777777" w:rsidR="00FA1461" w:rsidRPr="00997EB7" w:rsidRDefault="00FA1461" w:rsidP="00FA1461">
      <w:pPr>
        <w:rPr>
          <w:lang w:val="en-GB"/>
        </w:rPr>
      </w:pPr>
    </w:p>
    <w:p w14:paraId="7D4412D0" w14:textId="77777777" w:rsidR="00FA1461" w:rsidRPr="00997EB7" w:rsidRDefault="00FA1461" w:rsidP="00E71EF9">
      <w:pPr>
        <w:pStyle w:val="Kop6"/>
      </w:pPr>
      <w:r w:rsidRPr="00997EB7">
        <w:t>Overall description of the findings, including the reference to any detected non-conformities:</w:t>
      </w:r>
    </w:p>
    <w:p w14:paraId="3792AD73" w14:textId="77777777" w:rsidR="00FA1461" w:rsidRPr="00997EB7" w:rsidRDefault="00FA1461" w:rsidP="00FA1461">
      <w:pPr>
        <w:rPr>
          <w:lang w:val="en-GB"/>
        </w:rPr>
      </w:pPr>
    </w:p>
    <w:p w14:paraId="64CF5C0D" w14:textId="77777777" w:rsidR="00FA1461" w:rsidRPr="00997EB7" w:rsidRDefault="00FA1461" w:rsidP="00E71EF9">
      <w:pPr>
        <w:pStyle w:val="Kop5"/>
        <w:rPr>
          <w:lang w:val="en-GB"/>
        </w:rPr>
      </w:pPr>
      <w:r w:rsidRPr="00997EB7">
        <w:rPr>
          <w:lang w:val="en-GB"/>
        </w:rPr>
        <w:t xml:space="preserve">EN ISO/IEC 17021-1:2015 § 9.4. </w:t>
      </w:r>
      <w:r w:rsidRPr="00997EB7">
        <w:rPr>
          <w:lang w:val="en-GB"/>
        </w:rPr>
        <w:tab/>
        <w:t>Conducting audits</w:t>
      </w:r>
    </w:p>
    <w:tbl>
      <w:tblPr>
        <w:tblStyle w:val="Tabelraster"/>
        <w:tblW w:w="9015" w:type="dxa"/>
        <w:tblLook w:val="04A0" w:firstRow="1" w:lastRow="0" w:firstColumn="1" w:lastColumn="0" w:noHBand="0" w:noVBand="1"/>
      </w:tblPr>
      <w:tblGrid>
        <w:gridCol w:w="1866"/>
        <w:gridCol w:w="5743"/>
        <w:gridCol w:w="1406"/>
      </w:tblGrid>
      <w:tr w:rsidR="00FD1AA5" w:rsidRPr="00997EB7" w14:paraId="22144B35" w14:textId="77777777" w:rsidTr="006A1A81">
        <w:tc>
          <w:tcPr>
            <w:tcW w:w="1866" w:type="dxa"/>
          </w:tcPr>
          <w:p w14:paraId="36D150FD" w14:textId="77777777" w:rsidR="00FD1AA5" w:rsidRPr="00997EB7" w:rsidRDefault="00FD1AA5" w:rsidP="006A1A81">
            <w:pPr>
              <w:pStyle w:val="Tabeltitel"/>
            </w:pPr>
            <w:r w:rsidRPr="00997EB7">
              <w:t>Clause</w:t>
            </w:r>
          </w:p>
        </w:tc>
        <w:tc>
          <w:tcPr>
            <w:tcW w:w="5743" w:type="dxa"/>
          </w:tcPr>
          <w:p w14:paraId="171CBD6C" w14:textId="77777777" w:rsidR="00FD1AA5" w:rsidRPr="00997EB7" w:rsidRDefault="00FD1AA5" w:rsidP="006A1A81">
            <w:pPr>
              <w:pStyle w:val="Tabeltitel"/>
            </w:pPr>
            <w:r w:rsidRPr="00997EB7">
              <w:t>Description</w:t>
            </w:r>
          </w:p>
        </w:tc>
        <w:tc>
          <w:tcPr>
            <w:tcW w:w="1406" w:type="dxa"/>
          </w:tcPr>
          <w:p w14:paraId="449BA4F6" w14:textId="77777777" w:rsidR="00FD1AA5" w:rsidRPr="00997EB7" w:rsidRDefault="00FD1AA5" w:rsidP="006A1A81">
            <w:pPr>
              <w:pStyle w:val="Tabeltitel"/>
            </w:pPr>
            <w:r w:rsidRPr="00997EB7">
              <w:t>Evaluation</w:t>
            </w:r>
          </w:p>
        </w:tc>
      </w:tr>
      <w:tr w:rsidR="00FA29BA" w:rsidRPr="00997EB7" w14:paraId="164AE7D7" w14:textId="77777777" w:rsidTr="006A1A81">
        <w:tc>
          <w:tcPr>
            <w:tcW w:w="1866" w:type="dxa"/>
          </w:tcPr>
          <w:p w14:paraId="7F9601EC" w14:textId="73F12569" w:rsidR="00FA29BA" w:rsidRPr="00997EB7" w:rsidRDefault="00FA29BA" w:rsidP="00FA29BA">
            <w:pPr>
              <w:pStyle w:val="Tabelinhoud"/>
            </w:pPr>
            <w:r w:rsidRPr="00997EB7">
              <w:t>9.4.1</w:t>
            </w:r>
          </w:p>
        </w:tc>
        <w:tc>
          <w:tcPr>
            <w:tcW w:w="5743" w:type="dxa"/>
          </w:tcPr>
          <w:p w14:paraId="38D4BA7D" w14:textId="0535355E" w:rsidR="00FA29BA" w:rsidRPr="00997EB7" w:rsidRDefault="00FA29BA" w:rsidP="00FA29BA">
            <w:pPr>
              <w:pStyle w:val="Tabelinhoud"/>
            </w:pPr>
            <w:r w:rsidRPr="00997EB7">
              <w:t>General</w:t>
            </w:r>
          </w:p>
        </w:tc>
        <w:tc>
          <w:tcPr>
            <w:tcW w:w="1406" w:type="dxa"/>
          </w:tcPr>
          <w:p w14:paraId="54031BB6" w14:textId="77777777" w:rsidR="00FA29BA" w:rsidRPr="00997EB7" w:rsidRDefault="00FA29BA" w:rsidP="00FA29BA">
            <w:pPr>
              <w:pStyle w:val="Tabelinhoud"/>
            </w:pPr>
          </w:p>
        </w:tc>
      </w:tr>
      <w:tr w:rsidR="00FA29BA" w:rsidRPr="00997EB7" w14:paraId="738223EF" w14:textId="77777777" w:rsidTr="006A1A81">
        <w:tc>
          <w:tcPr>
            <w:tcW w:w="1866" w:type="dxa"/>
          </w:tcPr>
          <w:p w14:paraId="416FC83F" w14:textId="62A9875A" w:rsidR="00FA29BA" w:rsidRPr="00997EB7" w:rsidRDefault="00FA29BA" w:rsidP="00FA29BA">
            <w:pPr>
              <w:pStyle w:val="Tabelinhoud"/>
            </w:pPr>
            <w:r w:rsidRPr="00997EB7">
              <w:t>9.4.2</w:t>
            </w:r>
          </w:p>
        </w:tc>
        <w:tc>
          <w:tcPr>
            <w:tcW w:w="5743" w:type="dxa"/>
          </w:tcPr>
          <w:p w14:paraId="7861F220" w14:textId="1CBA6788" w:rsidR="00FA29BA" w:rsidRPr="00997EB7" w:rsidRDefault="00FA29BA" w:rsidP="00FA29BA">
            <w:pPr>
              <w:pStyle w:val="Tabelinhoud"/>
            </w:pPr>
            <w:r w:rsidRPr="00997EB7">
              <w:t>Conducting the opening meeting</w:t>
            </w:r>
          </w:p>
        </w:tc>
        <w:tc>
          <w:tcPr>
            <w:tcW w:w="1406" w:type="dxa"/>
          </w:tcPr>
          <w:p w14:paraId="60929C46" w14:textId="77777777" w:rsidR="00FA29BA" w:rsidRPr="00997EB7" w:rsidRDefault="00FA29BA" w:rsidP="00FA29BA">
            <w:pPr>
              <w:pStyle w:val="Tabelinhoud"/>
            </w:pPr>
          </w:p>
        </w:tc>
      </w:tr>
      <w:tr w:rsidR="00FA29BA" w:rsidRPr="00997EB7" w14:paraId="63BF3E3B" w14:textId="77777777" w:rsidTr="006A1A81">
        <w:tc>
          <w:tcPr>
            <w:tcW w:w="1866" w:type="dxa"/>
          </w:tcPr>
          <w:p w14:paraId="719F5C10" w14:textId="3AC35731" w:rsidR="00FA29BA" w:rsidRPr="00997EB7" w:rsidRDefault="00FA29BA" w:rsidP="00FA29BA">
            <w:pPr>
              <w:pStyle w:val="Tabelinhoud"/>
            </w:pPr>
            <w:r w:rsidRPr="00997EB7">
              <w:t>9.4.3</w:t>
            </w:r>
          </w:p>
        </w:tc>
        <w:tc>
          <w:tcPr>
            <w:tcW w:w="5743" w:type="dxa"/>
          </w:tcPr>
          <w:p w14:paraId="099BC55B" w14:textId="72F4D302" w:rsidR="00FA29BA" w:rsidRPr="00997EB7" w:rsidRDefault="00FA29BA" w:rsidP="00FA29BA">
            <w:pPr>
              <w:pStyle w:val="Tabelinhoud"/>
            </w:pPr>
            <w:r w:rsidRPr="00997EB7">
              <w:t>Communication during the audit</w:t>
            </w:r>
          </w:p>
        </w:tc>
        <w:tc>
          <w:tcPr>
            <w:tcW w:w="1406" w:type="dxa"/>
          </w:tcPr>
          <w:p w14:paraId="37EEEB22" w14:textId="77777777" w:rsidR="00FA29BA" w:rsidRPr="00997EB7" w:rsidRDefault="00FA29BA" w:rsidP="00FA29BA">
            <w:pPr>
              <w:pStyle w:val="Tabelinhoud"/>
            </w:pPr>
          </w:p>
        </w:tc>
      </w:tr>
      <w:tr w:rsidR="00FA29BA" w:rsidRPr="00997EB7" w14:paraId="1DC6403B" w14:textId="77777777" w:rsidTr="006A1A81">
        <w:tc>
          <w:tcPr>
            <w:tcW w:w="1866" w:type="dxa"/>
          </w:tcPr>
          <w:p w14:paraId="60B348D8" w14:textId="599AE489" w:rsidR="00FA29BA" w:rsidRPr="00997EB7" w:rsidRDefault="00FA29BA" w:rsidP="00FA29BA">
            <w:pPr>
              <w:pStyle w:val="Tabelinhoud"/>
            </w:pPr>
            <w:r w:rsidRPr="00997EB7">
              <w:t>9.4.4</w:t>
            </w:r>
          </w:p>
        </w:tc>
        <w:tc>
          <w:tcPr>
            <w:tcW w:w="5743" w:type="dxa"/>
          </w:tcPr>
          <w:p w14:paraId="58FE6015" w14:textId="263E3217" w:rsidR="00FA29BA" w:rsidRPr="00997EB7" w:rsidRDefault="00FA29BA" w:rsidP="00FA29BA">
            <w:pPr>
              <w:pStyle w:val="Tabelinhoud"/>
            </w:pPr>
            <w:r w:rsidRPr="00997EB7">
              <w:t>Obtaining and verifying information</w:t>
            </w:r>
          </w:p>
        </w:tc>
        <w:tc>
          <w:tcPr>
            <w:tcW w:w="1406" w:type="dxa"/>
          </w:tcPr>
          <w:p w14:paraId="31B8E8C3" w14:textId="77777777" w:rsidR="00FA29BA" w:rsidRPr="00997EB7" w:rsidRDefault="00FA29BA" w:rsidP="00FA29BA">
            <w:pPr>
              <w:pStyle w:val="Tabelinhoud"/>
            </w:pPr>
          </w:p>
        </w:tc>
      </w:tr>
      <w:tr w:rsidR="00FA29BA" w:rsidRPr="00DE11B6" w14:paraId="31B4F7D1" w14:textId="77777777" w:rsidTr="006A1A81">
        <w:tc>
          <w:tcPr>
            <w:tcW w:w="1866" w:type="dxa"/>
          </w:tcPr>
          <w:p w14:paraId="4AA84CB7" w14:textId="0693EB0A" w:rsidR="00FA29BA" w:rsidRPr="00997EB7" w:rsidRDefault="00FA29BA" w:rsidP="00FA29BA">
            <w:pPr>
              <w:pStyle w:val="Tabelinhoud"/>
            </w:pPr>
            <w:r w:rsidRPr="00997EB7">
              <w:t>9.4.5</w:t>
            </w:r>
          </w:p>
        </w:tc>
        <w:tc>
          <w:tcPr>
            <w:tcW w:w="5743" w:type="dxa"/>
          </w:tcPr>
          <w:p w14:paraId="3593DDD3" w14:textId="73AC9780" w:rsidR="00FA29BA" w:rsidRPr="00997EB7" w:rsidRDefault="00FA29BA" w:rsidP="00FA29BA">
            <w:pPr>
              <w:pStyle w:val="Tabelinhoud"/>
            </w:pPr>
            <w:r w:rsidRPr="00997EB7">
              <w:t>Identifying and recording audit findings</w:t>
            </w:r>
          </w:p>
        </w:tc>
        <w:tc>
          <w:tcPr>
            <w:tcW w:w="1406" w:type="dxa"/>
          </w:tcPr>
          <w:p w14:paraId="04B1BD39" w14:textId="77777777" w:rsidR="00FA29BA" w:rsidRPr="00997EB7" w:rsidRDefault="00FA29BA" w:rsidP="00FA29BA">
            <w:pPr>
              <w:pStyle w:val="Tabelinhoud"/>
            </w:pPr>
          </w:p>
        </w:tc>
      </w:tr>
      <w:tr w:rsidR="00FA29BA" w:rsidRPr="00997EB7" w14:paraId="4F63F60E" w14:textId="77777777" w:rsidTr="006A1A81">
        <w:tc>
          <w:tcPr>
            <w:tcW w:w="1866" w:type="dxa"/>
          </w:tcPr>
          <w:p w14:paraId="2A4A41E8" w14:textId="48E349A8" w:rsidR="00FA29BA" w:rsidRPr="00997EB7" w:rsidRDefault="00FA29BA" w:rsidP="00FA29BA">
            <w:pPr>
              <w:pStyle w:val="Tabelinhoud"/>
            </w:pPr>
            <w:r w:rsidRPr="00997EB7">
              <w:t>9.4.6</w:t>
            </w:r>
          </w:p>
        </w:tc>
        <w:tc>
          <w:tcPr>
            <w:tcW w:w="5743" w:type="dxa"/>
          </w:tcPr>
          <w:p w14:paraId="7DCF3A98" w14:textId="528D9250" w:rsidR="00FA29BA" w:rsidRPr="00997EB7" w:rsidRDefault="00FA29BA" w:rsidP="00FA29BA">
            <w:pPr>
              <w:pStyle w:val="Tabelinhoud"/>
            </w:pPr>
            <w:r w:rsidRPr="00997EB7">
              <w:t>Preparing audit conclusions</w:t>
            </w:r>
          </w:p>
        </w:tc>
        <w:tc>
          <w:tcPr>
            <w:tcW w:w="1406" w:type="dxa"/>
          </w:tcPr>
          <w:p w14:paraId="1207C6D8" w14:textId="77777777" w:rsidR="00FA29BA" w:rsidRPr="00997EB7" w:rsidRDefault="00FA29BA" w:rsidP="00FA29BA">
            <w:pPr>
              <w:pStyle w:val="Tabelinhoud"/>
            </w:pPr>
          </w:p>
        </w:tc>
      </w:tr>
      <w:tr w:rsidR="00FA29BA" w:rsidRPr="00997EB7" w14:paraId="2B7A8F16" w14:textId="77777777" w:rsidTr="006A1A81">
        <w:tc>
          <w:tcPr>
            <w:tcW w:w="1866" w:type="dxa"/>
          </w:tcPr>
          <w:p w14:paraId="0692927E" w14:textId="17D01670" w:rsidR="00FA29BA" w:rsidRPr="00997EB7" w:rsidRDefault="00FA29BA" w:rsidP="00FA29BA">
            <w:pPr>
              <w:pStyle w:val="Tabelinhoud"/>
            </w:pPr>
            <w:r w:rsidRPr="00997EB7">
              <w:t>9.4.7</w:t>
            </w:r>
          </w:p>
        </w:tc>
        <w:tc>
          <w:tcPr>
            <w:tcW w:w="5743" w:type="dxa"/>
          </w:tcPr>
          <w:p w14:paraId="400AB068" w14:textId="24F97931" w:rsidR="00FA29BA" w:rsidRPr="00997EB7" w:rsidRDefault="00FA29BA" w:rsidP="00FA29BA">
            <w:pPr>
              <w:pStyle w:val="Tabelinhoud"/>
            </w:pPr>
            <w:r w:rsidRPr="00997EB7">
              <w:t>Conducting the closing meeting</w:t>
            </w:r>
          </w:p>
        </w:tc>
        <w:tc>
          <w:tcPr>
            <w:tcW w:w="1406" w:type="dxa"/>
          </w:tcPr>
          <w:p w14:paraId="751E6E4E" w14:textId="77777777" w:rsidR="00FA29BA" w:rsidRPr="00997EB7" w:rsidRDefault="00FA29BA" w:rsidP="00FA29BA">
            <w:pPr>
              <w:pStyle w:val="Tabelinhoud"/>
            </w:pPr>
          </w:p>
        </w:tc>
      </w:tr>
      <w:tr w:rsidR="00FA29BA" w:rsidRPr="00997EB7" w14:paraId="3ADB34A2" w14:textId="77777777" w:rsidTr="006A1A81">
        <w:tc>
          <w:tcPr>
            <w:tcW w:w="1866" w:type="dxa"/>
          </w:tcPr>
          <w:p w14:paraId="243D0131" w14:textId="067EFDE0" w:rsidR="00FA29BA" w:rsidRPr="00997EB7" w:rsidRDefault="00FA29BA" w:rsidP="00FA29BA">
            <w:pPr>
              <w:pStyle w:val="Tabelinhoud"/>
            </w:pPr>
            <w:r w:rsidRPr="00997EB7">
              <w:t>9.4.8</w:t>
            </w:r>
          </w:p>
        </w:tc>
        <w:tc>
          <w:tcPr>
            <w:tcW w:w="5743" w:type="dxa"/>
          </w:tcPr>
          <w:p w14:paraId="53638041" w14:textId="50DE37BE" w:rsidR="00FA29BA" w:rsidRPr="00997EB7" w:rsidRDefault="00FA29BA" w:rsidP="00FA29BA">
            <w:pPr>
              <w:pStyle w:val="Tabelinhoud"/>
            </w:pPr>
            <w:r w:rsidRPr="00997EB7">
              <w:t>Audit report</w:t>
            </w:r>
          </w:p>
        </w:tc>
        <w:tc>
          <w:tcPr>
            <w:tcW w:w="1406" w:type="dxa"/>
          </w:tcPr>
          <w:p w14:paraId="2B3C1415" w14:textId="77777777" w:rsidR="00FA29BA" w:rsidRPr="00997EB7" w:rsidRDefault="00FA29BA" w:rsidP="00FA29BA">
            <w:pPr>
              <w:pStyle w:val="Tabelinhoud"/>
            </w:pPr>
          </w:p>
        </w:tc>
      </w:tr>
      <w:tr w:rsidR="00FA29BA" w:rsidRPr="00997EB7" w14:paraId="1E063782" w14:textId="77777777" w:rsidTr="006A1A81">
        <w:tc>
          <w:tcPr>
            <w:tcW w:w="1866" w:type="dxa"/>
          </w:tcPr>
          <w:p w14:paraId="0D5C6042" w14:textId="6F8C4ABE" w:rsidR="00FA29BA" w:rsidRPr="00997EB7" w:rsidRDefault="00FA29BA" w:rsidP="00FA29BA">
            <w:pPr>
              <w:pStyle w:val="Tabelinhoud"/>
            </w:pPr>
            <w:r w:rsidRPr="00997EB7">
              <w:t>9.4.9</w:t>
            </w:r>
          </w:p>
        </w:tc>
        <w:tc>
          <w:tcPr>
            <w:tcW w:w="5743" w:type="dxa"/>
          </w:tcPr>
          <w:p w14:paraId="2BE5695E" w14:textId="741C5707" w:rsidR="00FA29BA" w:rsidRPr="00997EB7" w:rsidRDefault="00FA29BA" w:rsidP="00FA29BA">
            <w:pPr>
              <w:pStyle w:val="Tabelinhoud"/>
            </w:pPr>
            <w:r w:rsidRPr="00997EB7">
              <w:t>Cause analysis of nonconformities</w:t>
            </w:r>
          </w:p>
        </w:tc>
        <w:tc>
          <w:tcPr>
            <w:tcW w:w="1406" w:type="dxa"/>
          </w:tcPr>
          <w:p w14:paraId="1B080721" w14:textId="77777777" w:rsidR="00FA29BA" w:rsidRPr="00997EB7" w:rsidRDefault="00FA29BA" w:rsidP="00FA29BA">
            <w:pPr>
              <w:pStyle w:val="Tabelinhoud"/>
            </w:pPr>
          </w:p>
        </w:tc>
      </w:tr>
      <w:tr w:rsidR="00FA29BA" w:rsidRPr="00DE11B6" w14:paraId="24899256" w14:textId="77777777" w:rsidTr="006A1A81">
        <w:tc>
          <w:tcPr>
            <w:tcW w:w="1866" w:type="dxa"/>
          </w:tcPr>
          <w:p w14:paraId="46D59C5A" w14:textId="4CBFAD75" w:rsidR="00FA29BA" w:rsidRPr="00997EB7" w:rsidRDefault="00FA29BA" w:rsidP="00FA29BA">
            <w:pPr>
              <w:pStyle w:val="Tabelinhoud"/>
            </w:pPr>
            <w:r w:rsidRPr="00997EB7">
              <w:t>9.4.10</w:t>
            </w:r>
          </w:p>
        </w:tc>
        <w:tc>
          <w:tcPr>
            <w:tcW w:w="5743" w:type="dxa"/>
          </w:tcPr>
          <w:p w14:paraId="0BDC0768" w14:textId="706E2E87" w:rsidR="00FA29BA" w:rsidRPr="00997EB7" w:rsidRDefault="00FA29BA" w:rsidP="00FA29BA">
            <w:pPr>
              <w:pStyle w:val="Tabelinhoud"/>
            </w:pPr>
            <w:r w:rsidRPr="00997EB7">
              <w:t>Effectiveness of corrections and corrective actions</w:t>
            </w:r>
          </w:p>
        </w:tc>
        <w:tc>
          <w:tcPr>
            <w:tcW w:w="1406" w:type="dxa"/>
          </w:tcPr>
          <w:p w14:paraId="1314EB0A" w14:textId="77777777" w:rsidR="00FA29BA" w:rsidRPr="00997EB7" w:rsidRDefault="00FA29BA" w:rsidP="00FA29BA">
            <w:pPr>
              <w:pStyle w:val="Tabelinhoud"/>
            </w:pPr>
          </w:p>
        </w:tc>
      </w:tr>
    </w:tbl>
    <w:p w14:paraId="1114E03C" w14:textId="77777777" w:rsidR="00FA1461" w:rsidRPr="00997EB7" w:rsidRDefault="00FA1461" w:rsidP="00E71EF9">
      <w:pPr>
        <w:pStyle w:val="Kop6"/>
      </w:pPr>
      <w:r w:rsidRPr="00997EB7">
        <w:t>Main documents subject to evaluation:</w:t>
      </w:r>
    </w:p>
    <w:p w14:paraId="68EB0DE6" w14:textId="77777777" w:rsidR="00FA1461" w:rsidRPr="00997EB7" w:rsidRDefault="00FA1461" w:rsidP="00FA1461">
      <w:pPr>
        <w:rPr>
          <w:lang w:val="en-GB"/>
        </w:rPr>
      </w:pPr>
    </w:p>
    <w:p w14:paraId="1C8121EC" w14:textId="77777777" w:rsidR="00FA1461" w:rsidRPr="00997EB7" w:rsidRDefault="00FA1461" w:rsidP="00E71EF9">
      <w:pPr>
        <w:pStyle w:val="Kop6"/>
      </w:pPr>
      <w:r w:rsidRPr="00997EB7">
        <w:t>Overall description of the findings, including the reference to any detected non-conformities:</w:t>
      </w:r>
    </w:p>
    <w:p w14:paraId="20FF2DC2" w14:textId="77777777" w:rsidR="00FA1461" w:rsidRPr="00997EB7" w:rsidRDefault="00FA1461" w:rsidP="00FA1461">
      <w:pPr>
        <w:rPr>
          <w:lang w:val="en-GB"/>
        </w:rPr>
      </w:pPr>
    </w:p>
    <w:p w14:paraId="4A517174" w14:textId="77777777" w:rsidR="00FA1461" w:rsidRPr="00997EB7" w:rsidRDefault="00FA1461" w:rsidP="00E71EF9">
      <w:pPr>
        <w:pStyle w:val="Kop5"/>
        <w:rPr>
          <w:lang w:val="en-GB"/>
        </w:rPr>
      </w:pPr>
      <w:r w:rsidRPr="00997EB7">
        <w:rPr>
          <w:lang w:val="en-GB"/>
        </w:rPr>
        <w:t xml:space="preserve">EN ISO/IEC 17021-1:2015 § 9.5.  </w:t>
      </w:r>
      <w:r w:rsidRPr="00997EB7">
        <w:rPr>
          <w:lang w:val="en-GB"/>
        </w:rPr>
        <w:tab/>
        <w:t>Certification decision</w:t>
      </w:r>
    </w:p>
    <w:tbl>
      <w:tblPr>
        <w:tblStyle w:val="Tabelraster"/>
        <w:tblW w:w="9015" w:type="dxa"/>
        <w:tblLook w:val="04A0" w:firstRow="1" w:lastRow="0" w:firstColumn="1" w:lastColumn="0" w:noHBand="0" w:noVBand="1"/>
      </w:tblPr>
      <w:tblGrid>
        <w:gridCol w:w="1866"/>
        <w:gridCol w:w="5743"/>
        <w:gridCol w:w="1406"/>
      </w:tblGrid>
      <w:tr w:rsidR="00FD1AA5" w:rsidRPr="00997EB7" w14:paraId="49CA45B5" w14:textId="77777777" w:rsidTr="006A1A81">
        <w:tc>
          <w:tcPr>
            <w:tcW w:w="1866" w:type="dxa"/>
          </w:tcPr>
          <w:p w14:paraId="4EBEC0A0" w14:textId="77777777" w:rsidR="00FD1AA5" w:rsidRPr="00997EB7" w:rsidRDefault="00FD1AA5" w:rsidP="006A1A81">
            <w:pPr>
              <w:pStyle w:val="Tabeltitel"/>
            </w:pPr>
            <w:r w:rsidRPr="00997EB7">
              <w:t>Clause</w:t>
            </w:r>
          </w:p>
        </w:tc>
        <w:tc>
          <w:tcPr>
            <w:tcW w:w="5743" w:type="dxa"/>
          </w:tcPr>
          <w:p w14:paraId="06F08B20" w14:textId="77777777" w:rsidR="00FD1AA5" w:rsidRPr="00997EB7" w:rsidRDefault="00FD1AA5" w:rsidP="006A1A81">
            <w:pPr>
              <w:pStyle w:val="Tabeltitel"/>
            </w:pPr>
            <w:r w:rsidRPr="00997EB7">
              <w:t>Description</w:t>
            </w:r>
          </w:p>
        </w:tc>
        <w:tc>
          <w:tcPr>
            <w:tcW w:w="1406" w:type="dxa"/>
          </w:tcPr>
          <w:p w14:paraId="55160BA9" w14:textId="77777777" w:rsidR="00FD1AA5" w:rsidRPr="00997EB7" w:rsidRDefault="00FD1AA5" w:rsidP="006A1A81">
            <w:pPr>
              <w:pStyle w:val="Tabeltitel"/>
            </w:pPr>
            <w:r w:rsidRPr="00997EB7">
              <w:t>Evaluation</w:t>
            </w:r>
          </w:p>
        </w:tc>
      </w:tr>
      <w:tr w:rsidR="00FA29BA" w:rsidRPr="00997EB7" w14:paraId="494F7903" w14:textId="77777777" w:rsidTr="006A1A81">
        <w:tc>
          <w:tcPr>
            <w:tcW w:w="1866" w:type="dxa"/>
          </w:tcPr>
          <w:p w14:paraId="6FE11F7F" w14:textId="0DEFC764" w:rsidR="00FA29BA" w:rsidRPr="00997EB7" w:rsidRDefault="00FA29BA" w:rsidP="00FA29BA">
            <w:pPr>
              <w:pStyle w:val="Tabelinhoud"/>
            </w:pPr>
            <w:r w:rsidRPr="00997EB7">
              <w:t>9.5.1</w:t>
            </w:r>
          </w:p>
        </w:tc>
        <w:tc>
          <w:tcPr>
            <w:tcW w:w="5743" w:type="dxa"/>
          </w:tcPr>
          <w:p w14:paraId="2A8236CF" w14:textId="42C1000D" w:rsidR="00FA29BA" w:rsidRPr="00997EB7" w:rsidRDefault="00FA29BA" w:rsidP="00FA29BA">
            <w:pPr>
              <w:pStyle w:val="Tabelinhoud"/>
            </w:pPr>
            <w:r w:rsidRPr="00997EB7">
              <w:t>General:</w:t>
            </w:r>
          </w:p>
        </w:tc>
        <w:tc>
          <w:tcPr>
            <w:tcW w:w="1406" w:type="dxa"/>
          </w:tcPr>
          <w:p w14:paraId="607D7DC9" w14:textId="77777777" w:rsidR="00FA29BA" w:rsidRPr="00997EB7" w:rsidRDefault="00FA29BA" w:rsidP="00FA29BA">
            <w:pPr>
              <w:pStyle w:val="Tabelinhoud"/>
            </w:pPr>
          </w:p>
        </w:tc>
      </w:tr>
      <w:tr w:rsidR="00FA29BA" w:rsidRPr="00DE11B6" w14:paraId="09D3B94C" w14:textId="77777777" w:rsidTr="006A1A81">
        <w:tc>
          <w:tcPr>
            <w:tcW w:w="1866" w:type="dxa"/>
          </w:tcPr>
          <w:p w14:paraId="2584E235" w14:textId="1A783C47" w:rsidR="00FA29BA" w:rsidRPr="00997EB7" w:rsidRDefault="00FA29BA" w:rsidP="00FA29BA">
            <w:pPr>
              <w:pStyle w:val="Tabelinhoud"/>
            </w:pPr>
            <w:r w:rsidRPr="00997EB7">
              <w:t>9.5.2</w:t>
            </w:r>
          </w:p>
        </w:tc>
        <w:tc>
          <w:tcPr>
            <w:tcW w:w="5743" w:type="dxa"/>
          </w:tcPr>
          <w:p w14:paraId="75E6C74E" w14:textId="11AD34F4" w:rsidR="00FA29BA" w:rsidRPr="00997EB7" w:rsidRDefault="00FA29BA" w:rsidP="00FA29BA">
            <w:pPr>
              <w:pStyle w:val="Tabelinhoud"/>
            </w:pPr>
            <w:r w:rsidRPr="00997EB7">
              <w:t>Actions prior to making a decision</w:t>
            </w:r>
          </w:p>
        </w:tc>
        <w:tc>
          <w:tcPr>
            <w:tcW w:w="1406" w:type="dxa"/>
          </w:tcPr>
          <w:p w14:paraId="3178FECD" w14:textId="77777777" w:rsidR="00FA29BA" w:rsidRPr="00997EB7" w:rsidRDefault="00FA29BA" w:rsidP="00FA29BA">
            <w:pPr>
              <w:pStyle w:val="Tabelinhoud"/>
            </w:pPr>
          </w:p>
        </w:tc>
      </w:tr>
      <w:tr w:rsidR="00FA29BA" w:rsidRPr="00DE11B6" w14:paraId="1CF9C6EC" w14:textId="77777777" w:rsidTr="006A1A81">
        <w:tc>
          <w:tcPr>
            <w:tcW w:w="1866" w:type="dxa"/>
          </w:tcPr>
          <w:p w14:paraId="5745681D" w14:textId="3551031B" w:rsidR="00FA29BA" w:rsidRPr="00997EB7" w:rsidRDefault="00FA29BA" w:rsidP="00FA29BA">
            <w:pPr>
              <w:pStyle w:val="Tabelinhoud"/>
            </w:pPr>
            <w:r w:rsidRPr="00997EB7">
              <w:t>9.5.3</w:t>
            </w:r>
          </w:p>
        </w:tc>
        <w:tc>
          <w:tcPr>
            <w:tcW w:w="5743" w:type="dxa"/>
          </w:tcPr>
          <w:p w14:paraId="1CB7F5CE" w14:textId="7FF1058F" w:rsidR="00FA29BA" w:rsidRPr="00997EB7" w:rsidRDefault="00FA29BA" w:rsidP="00FA29BA">
            <w:pPr>
              <w:pStyle w:val="Tabelinhoud"/>
            </w:pPr>
            <w:r w:rsidRPr="00997EB7">
              <w:t>Information for granting initial certification</w:t>
            </w:r>
          </w:p>
        </w:tc>
        <w:tc>
          <w:tcPr>
            <w:tcW w:w="1406" w:type="dxa"/>
          </w:tcPr>
          <w:p w14:paraId="585DAE6F" w14:textId="77777777" w:rsidR="00FA29BA" w:rsidRPr="00997EB7" w:rsidRDefault="00FA29BA" w:rsidP="00FA29BA">
            <w:pPr>
              <w:pStyle w:val="Tabelinhoud"/>
            </w:pPr>
          </w:p>
        </w:tc>
      </w:tr>
      <w:tr w:rsidR="00FA29BA" w:rsidRPr="00997EB7" w14:paraId="4C5BC5C7" w14:textId="77777777" w:rsidTr="006A1A81">
        <w:tc>
          <w:tcPr>
            <w:tcW w:w="1866" w:type="dxa"/>
          </w:tcPr>
          <w:p w14:paraId="0483E307" w14:textId="77BF4AEA" w:rsidR="00FA29BA" w:rsidRPr="00997EB7" w:rsidRDefault="00FA29BA" w:rsidP="00FA29BA">
            <w:pPr>
              <w:pStyle w:val="Tabelinhoud"/>
            </w:pPr>
            <w:r w:rsidRPr="00997EB7">
              <w:t>9.5.4</w:t>
            </w:r>
          </w:p>
        </w:tc>
        <w:tc>
          <w:tcPr>
            <w:tcW w:w="5743" w:type="dxa"/>
          </w:tcPr>
          <w:p w14:paraId="52A92CC1" w14:textId="00A9FB3B" w:rsidR="00FA29BA" w:rsidRPr="00997EB7" w:rsidRDefault="00FA29BA" w:rsidP="00FA29BA">
            <w:pPr>
              <w:pStyle w:val="Tabelinhoud"/>
            </w:pPr>
            <w:r w:rsidRPr="00997EB7">
              <w:t>Information for granting recertification</w:t>
            </w:r>
          </w:p>
        </w:tc>
        <w:tc>
          <w:tcPr>
            <w:tcW w:w="1406" w:type="dxa"/>
          </w:tcPr>
          <w:p w14:paraId="3F26BE35" w14:textId="77777777" w:rsidR="00FA29BA" w:rsidRPr="00997EB7" w:rsidRDefault="00FA29BA" w:rsidP="00FA29BA">
            <w:pPr>
              <w:pStyle w:val="Tabelinhoud"/>
            </w:pPr>
          </w:p>
        </w:tc>
      </w:tr>
    </w:tbl>
    <w:p w14:paraId="788B28D7" w14:textId="77777777" w:rsidR="00FA1461" w:rsidRPr="00997EB7" w:rsidRDefault="00FA1461" w:rsidP="00E71EF9">
      <w:pPr>
        <w:pStyle w:val="Kop6"/>
      </w:pPr>
      <w:r w:rsidRPr="00997EB7">
        <w:t>Main documents subject to evaluation:</w:t>
      </w:r>
    </w:p>
    <w:p w14:paraId="0DAAB73F" w14:textId="77777777" w:rsidR="00FA1461" w:rsidRPr="00997EB7" w:rsidRDefault="00FA1461" w:rsidP="00FA1461">
      <w:pPr>
        <w:rPr>
          <w:lang w:val="en-GB"/>
        </w:rPr>
      </w:pPr>
    </w:p>
    <w:p w14:paraId="6944982B" w14:textId="77777777" w:rsidR="00FA1461" w:rsidRPr="00997EB7" w:rsidRDefault="00FA1461" w:rsidP="00E71EF9">
      <w:pPr>
        <w:pStyle w:val="Kop6"/>
      </w:pPr>
      <w:r w:rsidRPr="00997EB7">
        <w:lastRenderedPageBreak/>
        <w:t>Overall description of the findings, including the reference to any detected non-conformities:</w:t>
      </w:r>
    </w:p>
    <w:p w14:paraId="078E90E0" w14:textId="77777777" w:rsidR="00FA1461" w:rsidRPr="00997EB7" w:rsidRDefault="00FA1461" w:rsidP="00FA1461">
      <w:pPr>
        <w:rPr>
          <w:lang w:val="en-GB"/>
        </w:rPr>
      </w:pPr>
    </w:p>
    <w:p w14:paraId="1FAAAB22" w14:textId="3719CD29" w:rsidR="00FA1461" w:rsidRPr="00997EB7" w:rsidRDefault="00FA1461" w:rsidP="00E71EF9">
      <w:pPr>
        <w:pStyle w:val="Kop3"/>
        <w:rPr>
          <w:i/>
          <w:lang w:val="en-GB"/>
        </w:rPr>
      </w:pPr>
      <w:r w:rsidRPr="00997EB7">
        <w:rPr>
          <w:lang w:val="en-GB"/>
        </w:rPr>
        <w:t>C</w:t>
      </w:r>
      <w:r w:rsidR="006A1A81" w:rsidRPr="00997EB7">
        <w:rPr>
          <w:lang w:val="en-GB"/>
        </w:rPr>
        <w:t>ertification: follow up / administrative procedures</w:t>
      </w:r>
    </w:p>
    <w:p w14:paraId="71740A38" w14:textId="77777777" w:rsidR="00FA1461" w:rsidRPr="00997EB7" w:rsidRDefault="00FA1461" w:rsidP="00E71EF9">
      <w:pPr>
        <w:pStyle w:val="Kop5"/>
        <w:rPr>
          <w:lang w:val="en-GB"/>
        </w:rPr>
      </w:pPr>
      <w:r w:rsidRPr="00997EB7">
        <w:rPr>
          <w:lang w:val="en-GB"/>
        </w:rPr>
        <w:t xml:space="preserve">EN ISO/IEC 17021-1:2015 § 9.6.  </w:t>
      </w:r>
      <w:r w:rsidRPr="00997EB7">
        <w:rPr>
          <w:lang w:val="en-GB"/>
        </w:rPr>
        <w:tab/>
        <w:t>Maintaining certification</w:t>
      </w:r>
    </w:p>
    <w:tbl>
      <w:tblPr>
        <w:tblStyle w:val="Tabelraster"/>
        <w:tblW w:w="9015" w:type="dxa"/>
        <w:tblLook w:val="04A0" w:firstRow="1" w:lastRow="0" w:firstColumn="1" w:lastColumn="0" w:noHBand="0" w:noVBand="1"/>
      </w:tblPr>
      <w:tblGrid>
        <w:gridCol w:w="1866"/>
        <w:gridCol w:w="5743"/>
        <w:gridCol w:w="1406"/>
      </w:tblGrid>
      <w:tr w:rsidR="00FD1AA5" w:rsidRPr="00997EB7" w14:paraId="4AADDFC4" w14:textId="77777777" w:rsidTr="006A1A81">
        <w:tc>
          <w:tcPr>
            <w:tcW w:w="1866" w:type="dxa"/>
          </w:tcPr>
          <w:p w14:paraId="6A899ED2" w14:textId="77777777" w:rsidR="00FD1AA5" w:rsidRPr="00997EB7" w:rsidRDefault="00FD1AA5" w:rsidP="006A1A81">
            <w:pPr>
              <w:pStyle w:val="Tabeltitel"/>
            </w:pPr>
            <w:r w:rsidRPr="00997EB7">
              <w:t>Clause</w:t>
            </w:r>
          </w:p>
        </w:tc>
        <w:tc>
          <w:tcPr>
            <w:tcW w:w="5743" w:type="dxa"/>
          </w:tcPr>
          <w:p w14:paraId="3C9ED38D" w14:textId="77777777" w:rsidR="00FD1AA5" w:rsidRPr="00997EB7" w:rsidRDefault="00FD1AA5" w:rsidP="006A1A81">
            <w:pPr>
              <w:pStyle w:val="Tabeltitel"/>
            </w:pPr>
            <w:r w:rsidRPr="00997EB7">
              <w:t>Description</w:t>
            </w:r>
          </w:p>
        </w:tc>
        <w:tc>
          <w:tcPr>
            <w:tcW w:w="1406" w:type="dxa"/>
          </w:tcPr>
          <w:p w14:paraId="3426AC54" w14:textId="77777777" w:rsidR="00FD1AA5" w:rsidRPr="00997EB7" w:rsidRDefault="00FD1AA5" w:rsidP="006A1A81">
            <w:pPr>
              <w:pStyle w:val="Tabeltitel"/>
            </w:pPr>
            <w:r w:rsidRPr="00997EB7">
              <w:t>Evaluation</w:t>
            </w:r>
          </w:p>
        </w:tc>
      </w:tr>
      <w:tr w:rsidR="00FA29BA" w:rsidRPr="00997EB7" w14:paraId="79BD8BFF" w14:textId="77777777" w:rsidTr="006A1A81">
        <w:tc>
          <w:tcPr>
            <w:tcW w:w="1866" w:type="dxa"/>
          </w:tcPr>
          <w:p w14:paraId="0B6E4676" w14:textId="0546BEF8" w:rsidR="00FA29BA" w:rsidRPr="00997EB7" w:rsidRDefault="00FA29BA" w:rsidP="00FA29BA">
            <w:pPr>
              <w:pStyle w:val="Tabelinhoud"/>
            </w:pPr>
            <w:r w:rsidRPr="00997EB7">
              <w:t>9.6.1</w:t>
            </w:r>
          </w:p>
        </w:tc>
        <w:tc>
          <w:tcPr>
            <w:tcW w:w="5743" w:type="dxa"/>
          </w:tcPr>
          <w:p w14:paraId="2091D1B2" w14:textId="0618F123" w:rsidR="00FA29BA" w:rsidRPr="00997EB7" w:rsidRDefault="00FA29BA" w:rsidP="00FA29BA">
            <w:pPr>
              <w:pStyle w:val="Tabelinhoud"/>
            </w:pPr>
            <w:r w:rsidRPr="00997EB7">
              <w:t>General:</w:t>
            </w:r>
          </w:p>
        </w:tc>
        <w:tc>
          <w:tcPr>
            <w:tcW w:w="1406" w:type="dxa"/>
          </w:tcPr>
          <w:p w14:paraId="15264F51" w14:textId="77777777" w:rsidR="00FA29BA" w:rsidRPr="00997EB7" w:rsidRDefault="00FA29BA" w:rsidP="00FA29BA">
            <w:pPr>
              <w:pStyle w:val="Tabelinhoud"/>
            </w:pPr>
          </w:p>
        </w:tc>
      </w:tr>
      <w:tr w:rsidR="00FA29BA" w:rsidRPr="00997EB7" w14:paraId="454A2977" w14:textId="77777777" w:rsidTr="006A1A81">
        <w:tc>
          <w:tcPr>
            <w:tcW w:w="1866" w:type="dxa"/>
          </w:tcPr>
          <w:p w14:paraId="392E1CAF" w14:textId="49258CA7" w:rsidR="00FA29BA" w:rsidRPr="00997EB7" w:rsidRDefault="00FA29BA" w:rsidP="00FA29BA">
            <w:pPr>
              <w:pStyle w:val="Tabelinhoud"/>
            </w:pPr>
            <w:r w:rsidRPr="00997EB7">
              <w:t>9.6.2</w:t>
            </w:r>
          </w:p>
        </w:tc>
        <w:tc>
          <w:tcPr>
            <w:tcW w:w="5743" w:type="dxa"/>
          </w:tcPr>
          <w:p w14:paraId="390F293C" w14:textId="4091B504" w:rsidR="00FA29BA" w:rsidRPr="00997EB7" w:rsidRDefault="00FA29BA" w:rsidP="00FA29BA">
            <w:pPr>
              <w:pStyle w:val="Tabelinhoud"/>
            </w:pPr>
            <w:r w:rsidRPr="00997EB7">
              <w:t>Surveillance activities:</w:t>
            </w:r>
          </w:p>
        </w:tc>
        <w:tc>
          <w:tcPr>
            <w:tcW w:w="1406" w:type="dxa"/>
          </w:tcPr>
          <w:p w14:paraId="15ADBD77" w14:textId="77777777" w:rsidR="00FA29BA" w:rsidRPr="00997EB7" w:rsidRDefault="00FA29BA" w:rsidP="00FA29BA">
            <w:pPr>
              <w:pStyle w:val="Tabelinhoud"/>
            </w:pPr>
          </w:p>
        </w:tc>
      </w:tr>
      <w:tr w:rsidR="00FA29BA" w:rsidRPr="00997EB7" w14:paraId="5FF135C2" w14:textId="77777777" w:rsidTr="006A1A81">
        <w:tc>
          <w:tcPr>
            <w:tcW w:w="1866" w:type="dxa"/>
          </w:tcPr>
          <w:p w14:paraId="649361EE" w14:textId="43A83E66" w:rsidR="00FA29BA" w:rsidRPr="00997EB7" w:rsidRDefault="00FA29BA" w:rsidP="00FA29BA">
            <w:pPr>
              <w:pStyle w:val="Tabelinhoud"/>
            </w:pPr>
            <w:r w:rsidRPr="00997EB7">
              <w:t>9.6.3</w:t>
            </w:r>
          </w:p>
        </w:tc>
        <w:tc>
          <w:tcPr>
            <w:tcW w:w="5743" w:type="dxa"/>
          </w:tcPr>
          <w:p w14:paraId="0520CEB7" w14:textId="286EB09D" w:rsidR="00FA29BA" w:rsidRPr="00997EB7" w:rsidRDefault="00FA29BA" w:rsidP="00FA29BA">
            <w:pPr>
              <w:pStyle w:val="Tabelinhoud"/>
            </w:pPr>
            <w:r w:rsidRPr="00997EB7">
              <w:t>Recertification:</w:t>
            </w:r>
          </w:p>
        </w:tc>
        <w:tc>
          <w:tcPr>
            <w:tcW w:w="1406" w:type="dxa"/>
          </w:tcPr>
          <w:p w14:paraId="56A7017E" w14:textId="77777777" w:rsidR="00FA29BA" w:rsidRPr="00997EB7" w:rsidRDefault="00FA29BA" w:rsidP="00FA29BA">
            <w:pPr>
              <w:pStyle w:val="Tabelinhoud"/>
            </w:pPr>
          </w:p>
        </w:tc>
      </w:tr>
      <w:tr w:rsidR="00FA29BA" w:rsidRPr="00997EB7" w14:paraId="23F14646" w14:textId="77777777" w:rsidTr="006A1A81">
        <w:tc>
          <w:tcPr>
            <w:tcW w:w="1866" w:type="dxa"/>
          </w:tcPr>
          <w:p w14:paraId="5A76FBA9" w14:textId="7A21A99E" w:rsidR="00FA29BA" w:rsidRPr="00997EB7" w:rsidRDefault="00FA29BA" w:rsidP="00FA29BA">
            <w:pPr>
              <w:pStyle w:val="Tabelinhoud"/>
            </w:pPr>
            <w:r w:rsidRPr="00997EB7">
              <w:t>9.6.4</w:t>
            </w:r>
          </w:p>
        </w:tc>
        <w:tc>
          <w:tcPr>
            <w:tcW w:w="5743" w:type="dxa"/>
          </w:tcPr>
          <w:p w14:paraId="21A16860" w14:textId="78750975" w:rsidR="00FA29BA" w:rsidRPr="00997EB7" w:rsidRDefault="00FA29BA" w:rsidP="00FA29BA">
            <w:pPr>
              <w:pStyle w:val="Tabelinhoud"/>
            </w:pPr>
            <w:r w:rsidRPr="00997EB7">
              <w:t>Special audits:</w:t>
            </w:r>
          </w:p>
        </w:tc>
        <w:tc>
          <w:tcPr>
            <w:tcW w:w="1406" w:type="dxa"/>
          </w:tcPr>
          <w:p w14:paraId="482DE685" w14:textId="77777777" w:rsidR="00FA29BA" w:rsidRPr="00997EB7" w:rsidRDefault="00FA29BA" w:rsidP="00FA29BA">
            <w:pPr>
              <w:pStyle w:val="Tabelinhoud"/>
            </w:pPr>
          </w:p>
        </w:tc>
      </w:tr>
      <w:tr w:rsidR="00FA29BA" w:rsidRPr="00DE11B6" w14:paraId="51509439" w14:textId="77777777" w:rsidTr="006A1A81">
        <w:tc>
          <w:tcPr>
            <w:tcW w:w="1866" w:type="dxa"/>
          </w:tcPr>
          <w:p w14:paraId="6B908B7F" w14:textId="1B5324CD" w:rsidR="00FA29BA" w:rsidRPr="00997EB7" w:rsidRDefault="00FA29BA" w:rsidP="00FA29BA">
            <w:pPr>
              <w:pStyle w:val="Tabelinhoud"/>
            </w:pPr>
            <w:r w:rsidRPr="00997EB7">
              <w:t>9.6.5</w:t>
            </w:r>
          </w:p>
        </w:tc>
        <w:tc>
          <w:tcPr>
            <w:tcW w:w="5743" w:type="dxa"/>
          </w:tcPr>
          <w:p w14:paraId="23448A90" w14:textId="5FB79AFF" w:rsidR="00FA29BA" w:rsidRPr="00997EB7" w:rsidRDefault="00FA29BA" w:rsidP="00FA29BA">
            <w:pPr>
              <w:pStyle w:val="Tabelinhoud"/>
            </w:pPr>
            <w:r w:rsidRPr="00997EB7">
              <w:t>Suspending, withdrawing or reducing the scope of certification:</w:t>
            </w:r>
          </w:p>
        </w:tc>
        <w:tc>
          <w:tcPr>
            <w:tcW w:w="1406" w:type="dxa"/>
          </w:tcPr>
          <w:p w14:paraId="178480DE" w14:textId="77777777" w:rsidR="00FA29BA" w:rsidRPr="00997EB7" w:rsidRDefault="00FA29BA" w:rsidP="00FA29BA">
            <w:pPr>
              <w:pStyle w:val="Tabelinhoud"/>
            </w:pPr>
          </w:p>
        </w:tc>
      </w:tr>
    </w:tbl>
    <w:p w14:paraId="0358A065" w14:textId="77777777" w:rsidR="00FA1461" w:rsidRPr="00997EB7" w:rsidRDefault="00FA1461" w:rsidP="00E71EF9">
      <w:pPr>
        <w:pStyle w:val="Kop6"/>
      </w:pPr>
      <w:r w:rsidRPr="00997EB7">
        <w:t>Main documents subject to evaluation:</w:t>
      </w:r>
    </w:p>
    <w:p w14:paraId="7A0DECF3" w14:textId="77777777" w:rsidR="00FA1461" w:rsidRPr="00997EB7" w:rsidRDefault="00FA1461" w:rsidP="00FA1461">
      <w:pPr>
        <w:rPr>
          <w:lang w:val="en-GB"/>
        </w:rPr>
      </w:pPr>
    </w:p>
    <w:p w14:paraId="03481134" w14:textId="77777777" w:rsidR="00FA1461" w:rsidRPr="00997EB7" w:rsidRDefault="00FA1461" w:rsidP="00E71EF9">
      <w:pPr>
        <w:pStyle w:val="Kop6"/>
      </w:pPr>
      <w:r w:rsidRPr="00997EB7">
        <w:t>Overall description of the findings, including the reference to any detected non-conformities:</w:t>
      </w:r>
    </w:p>
    <w:p w14:paraId="7EC8B328" w14:textId="77777777" w:rsidR="00FA1461" w:rsidRPr="00997EB7" w:rsidRDefault="00FA1461" w:rsidP="00FA1461">
      <w:pPr>
        <w:rPr>
          <w:lang w:val="en-GB"/>
        </w:rPr>
      </w:pPr>
    </w:p>
    <w:p w14:paraId="21A9B76A" w14:textId="77777777" w:rsidR="00FA1461" w:rsidRPr="00997EB7" w:rsidRDefault="00FA1461" w:rsidP="00E71EF9">
      <w:pPr>
        <w:pStyle w:val="Kop5"/>
        <w:rPr>
          <w:lang w:val="en-GB"/>
        </w:rPr>
      </w:pPr>
      <w:r w:rsidRPr="00997EB7">
        <w:rPr>
          <w:lang w:val="en-GB"/>
        </w:rPr>
        <w:t xml:space="preserve">EN ISO/IEC 17021-1:2015 § 9.7. </w:t>
      </w:r>
      <w:r w:rsidRPr="00997EB7">
        <w:rPr>
          <w:lang w:val="en-GB"/>
        </w:rPr>
        <w:tab/>
        <w:t>Appeals</w:t>
      </w:r>
    </w:p>
    <w:tbl>
      <w:tblPr>
        <w:tblStyle w:val="Tabelraster"/>
        <w:tblW w:w="9015" w:type="dxa"/>
        <w:tblLook w:val="04A0" w:firstRow="1" w:lastRow="0" w:firstColumn="1" w:lastColumn="0" w:noHBand="0" w:noVBand="1"/>
      </w:tblPr>
      <w:tblGrid>
        <w:gridCol w:w="1866"/>
        <w:gridCol w:w="5743"/>
        <w:gridCol w:w="1406"/>
      </w:tblGrid>
      <w:tr w:rsidR="00FD1AA5" w:rsidRPr="00997EB7" w14:paraId="052A9F8A" w14:textId="77777777" w:rsidTr="006A1A81">
        <w:tc>
          <w:tcPr>
            <w:tcW w:w="1866" w:type="dxa"/>
          </w:tcPr>
          <w:p w14:paraId="5081F355" w14:textId="77777777" w:rsidR="00FD1AA5" w:rsidRPr="00997EB7" w:rsidRDefault="00FD1AA5" w:rsidP="006A1A81">
            <w:pPr>
              <w:pStyle w:val="Tabeltitel"/>
            </w:pPr>
            <w:r w:rsidRPr="00997EB7">
              <w:t>Clause</w:t>
            </w:r>
          </w:p>
        </w:tc>
        <w:tc>
          <w:tcPr>
            <w:tcW w:w="5743" w:type="dxa"/>
          </w:tcPr>
          <w:p w14:paraId="2460EA9C" w14:textId="77777777" w:rsidR="00FD1AA5" w:rsidRPr="00997EB7" w:rsidRDefault="00FD1AA5" w:rsidP="006A1A81">
            <w:pPr>
              <w:pStyle w:val="Tabeltitel"/>
            </w:pPr>
            <w:r w:rsidRPr="00997EB7">
              <w:t>Description</w:t>
            </w:r>
          </w:p>
        </w:tc>
        <w:tc>
          <w:tcPr>
            <w:tcW w:w="1406" w:type="dxa"/>
          </w:tcPr>
          <w:p w14:paraId="35151746" w14:textId="77777777" w:rsidR="00FD1AA5" w:rsidRPr="00997EB7" w:rsidRDefault="00FD1AA5" w:rsidP="006A1A81">
            <w:pPr>
              <w:pStyle w:val="Tabeltitel"/>
            </w:pPr>
            <w:r w:rsidRPr="00997EB7">
              <w:t>Evaluation</w:t>
            </w:r>
          </w:p>
        </w:tc>
      </w:tr>
      <w:tr w:rsidR="00FA29BA" w:rsidRPr="00DE11B6" w14:paraId="6FF749C7" w14:textId="77777777" w:rsidTr="006A1A81">
        <w:tc>
          <w:tcPr>
            <w:tcW w:w="1866" w:type="dxa"/>
          </w:tcPr>
          <w:p w14:paraId="4F373312" w14:textId="1BEC787B" w:rsidR="00FA29BA" w:rsidRPr="00997EB7" w:rsidRDefault="00FA29BA" w:rsidP="00FA29BA">
            <w:pPr>
              <w:pStyle w:val="Tabelinhoud"/>
            </w:pPr>
            <w:r w:rsidRPr="00997EB7">
              <w:t>9.7.1</w:t>
            </w:r>
          </w:p>
        </w:tc>
        <w:tc>
          <w:tcPr>
            <w:tcW w:w="5743" w:type="dxa"/>
          </w:tcPr>
          <w:p w14:paraId="13AF0D63" w14:textId="59D6CEFD" w:rsidR="00FA29BA" w:rsidRPr="00997EB7" w:rsidRDefault="00FA29BA" w:rsidP="00FA29BA">
            <w:pPr>
              <w:pStyle w:val="Tabelinhoud"/>
            </w:pPr>
            <w:r w:rsidRPr="00997EB7">
              <w:t xml:space="preserve">The certification body has a documented process to receive, evaluate and make decisions on appeals. </w:t>
            </w:r>
          </w:p>
        </w:tc>
        <w:tc>
          <w:tcPr>
            <w:tcW w:w="1406" w:type="dxa"/>
          </w:tcPr>
          <w:p w14:paraId="3DA14C42" w14:textId="77777777" w:rsidR="00FA29BA" w:rsidRPr="00997EB7" w:rsidRDefault="00FA29BA" w:rsidP="00FA29BA">
            <w:pPr>
              <w:pStyle w:val="Tabelinhoud"/>
            </w:pPr>
          </w:p>
        </w:tc>
      </w:tr>
      <w:tr w:rsidR="00FA29BA" w:rsidRPr="00DE11B6" w14:paraId="2485E265" w14:textId="77777777" w:rsidTr="006A1A81">
        <w:tc>
          <w:tcPr>
            <w:tcW w:w="1866" w:type="dxa"/>
          </w:tcPr>
          <w:p w14:paraId="41D2A9C0" w14:textId="3F4AFC28" w:rsidR="00FA29BA" w:rsidRPr="00997EB7" w:rsidRDefault="00FA29BA" w:rsidP="00FA29BA">
            <w:pPr>
              <w:pStyle w:val="Tabelinhoud"/>
            </w:pPr>
            <w:r w:rsidRPr="00997EB7">
              <w:t>9.7.2</w:t>
            </w:r>
          </w:p>
        </w:tc>
        <w:tc>
          <w:tcPr>
            <w:tcW w:w="5743" w:type="dxa"/>
          </w:tcPr>
          <w:p w14:paraId="49C710F4" w14:textId="3AB85E9A" w:rsidR="00FA29BA" w:rsidRPr="00997EB7" w:rsidRDefault="00FA29BA" w:rsidP="00FA29BA">
            <w:pPr>
              <w:pStyle w:val="Tabelinhoud"/>
            </w:pPr>
            <w:r w:rsidRPr="00997EB7">
              <w:t xml:space="preserve">The certification body is responsible for all decisions at all levels of the appeals-handling process. The certification body ensures that the persons engaged in the appeals-handling process are different from those who carried out the audits and made the certification decisions. </w:t>
            </w:r>
          </w:p>
        </w:tc>
        <w:tc>
          <w:tcPr>
            <w:tcW w:w="1406" w:type="dxa"/>
          </w:tcPr>
          <w:p w14:paraId="74E23130" w14:textId="77777777" w:rsidR="00FA29BA" w:rsidRPr="00997EB7" w:rsidRDefault="00FA29BA" w:rsidP="00FA29BA">
            <w:pPr>
              <w:pStyle w:val="Tabelinhoud"/>
            </w:pPr>
          </w:p>
        </w:tc>
      </w:tr>
      <w:tr w:rsidR="00FA29BA" w:rsidRPr="00DE11B6" w14:paraId="64D2B71E" w14:textId="77777777" w:rsidTr="006A1A81">
        <w:tc>
          <w:tcPr>
            <w:tcW w:w="1866" w:type="dxa"/>
          </w:tcPr>
          <w:p w14:paraId="663FB1D7" w14:textId="02C7EDBE" w:rsidR="00FA29BA" w:rsidRPr="00997EB7" w:rsidRDefault="00FA29BA" w:rsidP="00FA29BA">
            <w:pPr>
              <w:pStyle w:val="Tabelinhoud"/>
            </w:pPr>
            <w:r w:rsidRPr="00997EB7">
              <w:t>9.7.3</w:t>
            </w:r>
          </w:p>
        </w:tc>
        <w:tc>
          <w:tcPr>
            <w:tcW w:w="5743" w:type="dxa"/>
          </w:tcPr>
          <w:p w14:paraId="34968529" w14:textId="4AF83E75" w:rsidR="00FA29BA" w:rsidRPr="00997EB7" w:rsidRDefault="00FA29BA" w:rsidP="00FA29BA">
            <w:pPr>
              <w:pStyle w:val="Tabelinhoud"/>
            </w:pPr>
            <w:r w:rsidRPr="00997EB7">
              <w:t xml:space="preserve">Submission, investigation and decision on appeals do not result in any discriminatory actions against the appellant. </w:t>
            </w:r>
          </w:p>
        </w:tc>
        <w:tc>
          <w:tcPr>
            <w:tcW w:w="1406" w:type="dxa"/>
          </w:tcPr>
          <w:p w14:paraId="0D7F39A2" w14:textId="77777777" w:rsidR="00FA29BA" w:rsidRPr="00997EB7" w:rsidRDefault="00FA29BA" w:rsidP="00FA29BA">
            <w:pPr>
              <w:pStyle w:val="Tabelinhoud"/>
            </w:pPr>
          </w:p>
        </w:tc>
      </w:tr>
      <w:tr w:rsidR="00FA29BA" w:rsidRPr="00DE11B6" w14:paraId="20A3FE49" w14:textId="77777777" w:rsidTr="006A1A81">
        <w:tc>
          <w:tcPr>
            <w:tcW w:w="1866" w:type="dxa"/>
          </w:tcPr>
          <w:p w14:paraId="785D73F1" w14:textId="4E5EF23D" w:rsidR="00FA29BA" w:rsidRPr="00997EB7" w:rsidRDefault="00FA29BA" w:rsidP="00FA29BA">
            <w:pPr>
              <w:pStyle w:val="Tabelinhoud"/>
              <w:rPr>
                <w:rFonts w:cs="Arial"/>
              </w:rPr>
            </w:pPr>
            <w:r w:rsidRPr="00997EB7">
              <w:rPr>
                <w:rFonts w:cs="Arial"/>
              </w:rPr>
              <w:t>9.7.4</w:t>
            </w:r>
          </w:p>
        </w:tc>
        <w:tc>
          <w:tcPr>
            <w:tcW w:w="5743" w:type="dxa"/>
          </w:tcPr>
          <w:p w14:paraId="2B7FDF16" w14:textId="77777777" w:rsidR="00FA29BA" w:rsidRPr="00997EB7" w:rsidRDefault="00FA29BA" w:rsidP="00FA29BA">
            <w:pPr>
              <w:pStyle w:val="Tabelinhoud"/>
            </w:pPr>
            <w:r w:rsidRPr="00997EB7">
              <w:t>The appeals-handling process includes at least the following elements and methods:</w:t>
            </w:r>
          </w:p>
          <w:p w14:paraId="639E090F" w14:textId="77777777" w:rsidR="00FA29BA" w:rsidRPr="00997EB7" w:rsidRDefault="00FA29BA" w:rsidP="00FA29BA">
            <w:pPr>
              <w:pStyle w:val="Eindnoottekst"/>
              <w:numPr>
                <w:ilvl w:val="0"/>
                <w:numId w:val="17"/>
              </w:numPr>
              <w:spacing w:after="0"/>
              <w:jc w:val="left"/>
              <w:rPr>
                <w:sz w:val="18"/>
                <w:szCs w:val="18"/>
                <w:lang w:val="en-GB"/>
              </w:rPr>
            </w:pPr>
            <w:r w:rsidRPr="00997EB7">
              <w:rPr>
                <w:sz w:val="18"/>
                <w:szCs w:val="18"/>
                <w:lang w:val="en-GB"/>
              </w:rPr>
              <w:t>an outline of the process for receiving, validating and investigating the appeal, and for deciding what actions need to be taken in response to it, taking into account the results of previous similar appeals;</w:t>
            </w:r>
          </w:p>
          <w:p w14:paraId="40CE7BE3" w14:textId="77777777" w:rsidR="00FA29BA" w:rsidRPr="00997EB7" w:rsidRDefault="00FA29BA" w:rsidP="00FA29BA">
            <w:pPr>
              <w:pStyle w:val="Eindnoottekst"/>
              <w:numPr>
                <w:ilvl w:val="0"/>
                <w:numId w:val="17"/>
              </w:numPr>
              <w:spacing w:after="0"/>
              <w:jc w:val="left"/>
              <w:rPr>
                <w:sz w:val="18"/>
                <w:szCs w:val="18"/>
                <w:lang w:val="en-GB"/>
              </w:rPr>
            </w:pPr>
            <w:r w:rsidRPr="00997EB7">
              <w:rPr>
                <w:sz w:val="18"/>
                <w:szCs w:val="18"/>
                <w:lang w:val="en-GB"/>
              </w:rPr>
              <w:t>tracking and recording appeals, including actions undertaken to resolve them;</w:t>
            </w:r>
          </w:p>
          <w:p w14:paraId="3435E98D" w14:textId="4C737B78" w:rsidR="00FA29BA" w:rsidRPr="00997EB7" w:rsidRDefault="00FA29BA" w:rsidP="00FA29BA">
            <w:pPr>
              <w:pStyle w:val="Eindnoottekst"/>
              <w:numPr>
                <w:ilvl w:val="0"/>
                <w:numId w:val="17"/>
              </w:numPr>
              <w:spacing w:after="0"/>
              <w:jc w:val="left"/>
              <w:rPr>
                <w:szCs w:val="18"/>
                <w:lang w:val="en-GB"/>
              </w:rPr>
            </w:pPr>
            <w:r w:rsidRPr="00997EB7">
              <w:rPr>
                <w:sz w:val="18"/>
                <w:szCs w:val="18"/>
                <w:lang w:val="en-GB"/>
              </w:rPr>
              <w:t>ensuring that any appropriate correction and corrective action are taken.</w:t>
            </w:r>
          </w:p>
        </w:tc>
        <w:tc>
          <w:tcPr>
            <w:tcW w:w="1406" w:type="dxa"/>
          </w:tcPr>
          <w:p w14:paraId="134D8996" w14:textId="77777777" w:rsidR="00FA29BA" w:rsidRPr="00997EB7" w:rsidRDefault="00FA29BA" w:rsidP="00FA29BA">
            <w:pPr>
              <w:pStyle w:val="Tabelinhoud"/>
            </w:pPr>
          </w:p>
        </w:tc>
      </w:tr>
      <w:tr w:rsidR="00FA29BA" w:rsidRPr="00DE11B6" w14:paraId="2473131C" w14:textId="77777777" w:rsidTr="006A1A81">
        <w:tc>
          <w:tcPr>
            <w:tcW w:w="1866" w:type="dxa"/>
          </w:tcPr>
          <w:p w14:paraId="7FBCD38E" w14:textId="6DB0CE98" w:rsidR="00FA29BA" w:rsidRPr="00997EB7" w:rsidRDefault="00FA29BA" w:rsidP="00FA29BA">
            <w:pPr>
              <w:pStyle w:val="Tabelinhoud"/>
            </w:pPr>
            <w:r w:rsidRPr="00997EB7">
              <w:t>9.7.5</w:t>
            </w:r>
          </w:p>
        </w:tc>
        <w:tc>
          <w:tcPr>
            <w:tcW w:w="5743" w:type="dxa"/>
          </w:tcPr>
          <w:p w14:paraId="0A0CDA7C" w14:textId="32F28A9D" w:rsidR="00FA29BA" w:rsidRPr="00997EB7" w:rsidRDefault="00FA29BA" w:rsidP="00FA29BA">
            <w:pPr>
              <w:pStyle w:val="Tabelinhoud"/>
            </w:pPr>
            <w:r w:rsidRPr="00997EB7">
              <w:t xml:space="preserve">The certification body receiving the appeal is responsible for gathering and verifying all necessary information to validate the appeal. </w:t>
            </w:r>
          </w:p>
        </w:tc>
        <w:tc>
          <w:tcPr>
            <w:tcW w:w="1406" w:type="dxa"/>
          </w:tcPr>
          <w:p w14:paraId="2A26901B" w14:textId="77777777" w:rsidR="00FA29BA" w:rsidRPr="00997EB7" w:rsidRDefault="00FA29BA" w:rsidP="00FA29BA">
            <w:pPr>
              <w:pStyle w:val="Tabelinhoud"/>
            </w:pPr>
          </w:p>
        </w:tc>
      </w:tr>
      <w:tr w:rsidR="00FA29BA" w:rsidRPr="00DE11B6" w14:paraId="500CDF91" w14:textId="77777777" w:rsidTr="006A1A81">
        <w:tc>
          <w:tcPr>
            <w:tcW w:w="1866" w:type="dxa"/>
          </w:tcPr>
          <w:p w14:paraId="598A1E40" w14:textId="18E9962B" w:rsidR="00FA29BA" w:rsidRPr="00997EB7" w:rsidRDefault="00FA29BA" w:rsidP="00FA29BA">
            <w:pPr>
              <w:pStyle w:val="Tabelinhoud"/>
              <w:rPr>
                <w:rFonts w:cs="Arial"/>
              </w:rPr>
            </w:pPr>
            <w:r w:rsidRPr="00997EB7">
              <w:rPr>
                <w:rFonts w:cs="Arial"/>
              </w:rPr>
              <w:t>9.7.6</w:t>
            </w:r>
          </w:p>
        </w:tc>
        <w:tc>
          <w:tcPr>
            <w:tcW w:w="5743" w:type="dxa"/>
          </w:tcPr>
          <w:p w14:paraId="22B76879" w14:textId="5432B6F4" w:rsidR="00FA29BA" w:rsidRPr="00997EB7" w:rsidRDefault="00FA29BA" w:rsidP="00FA29BA">
            <w:pPr>
              <w:pStyle w:val="Tabelinhoud"/>
            </w:pPr>
            <w:r w:rsidRPr="00997EB7">
              <w:t>The certification body acknowledges receipt of the appeal and provides the appellant with progress reports and the result of the appeal.</w:t>
            </w:r>
          </w:p>
        </w:tc>
        <w:tc>
          <w:tcPr>
            <w:tcW w:w="1406" w:type="dxa"/>
          </w:tcPr>
          <w:p w14:paraId="712FC105" w14:textId="77777777" w:rsidR="00FA29BA" w:rsidRPr="00997EB7" w:rsidRDefault="00FA29BA" w:rsidP="00FA29BA">
            <w:pPr>
              <w:pStyle w:val="Tabelinhoud"/>
            </w:pPr>
          </w:p>
        </w:tc>
      </w:tr>
      <w:tr w:rsidR="00FA29BA" w:rsidRPr="00DE11B6" w14:paraId="23264615" w14:textId="77777777" w:rsidTr="006A1A81">
        <w:tc>
          <w:tcPr>
            <w:tcW w:w="1866" w:type="dxa"/>
          </w:tcPr>
          <w:p w14:paraId="616975E4" w14:textId="0E5B4F93" w:rsidR="00FA29BA" w:rsidRPr="00997EB7" w:rsidRDefault="00FA29BA" w:rsidP="00FA29BA">
            <w:pPr>
              <w:pStyle w:val="Tabelinhoud"/>
              <w:rPr>
                <w:rFonts w:cs="Arial"/>
              </w:rPr>
            </w:pPr>
            <w:r w:rsidRPr="00997EB7">
              <w:rPr>
                <w:rFonts w:cs="Arial"/>
              </w:rPr>
              <w:t>9.7.7</w:t>
            </w:r>
          </w:p>
        </w:tc>
        <w:tc>
          <w:tcPr>
            <w:tcW w:w="5743" w:type="dxa"/>
          </w:tcPr>
          <w:p w14:paraId="25DC915C" w14:textId="600879DD" w:rsidR="00FA29BA" w:rsidRPr="00997EB7" w:rsidRDefault="00FA29BA" w:rsidP="00FA29BA">
            <w:pPr>
              <w:pStyle w:val="Tabelinhoud"/>
            </w:pPr>
            <w:r w:rsidRPr="00997EB7">
              <w:t xml:space="preserve">The decision to be communicated to the appellant is made by, or reviewed and approved by, individual(s) not previously involved in the subject of the appeal. </w:t>
            </w:r>
          </w:p>
        </w:tc>
        <w:tc>
          <w:tcPr>
            <w:tcW w:w="1406" w:type="dxa"/>
          </w:tcPr>
          <w:p w14:paraId="19C12E9F" w14:textId="77777777" w:rsidR="00FA29BA" w:rsidRPr="00997EB7" w:rsidRDefault="00FA29BA" w:rsidP="00FA29BA">
            <w:pPr>
              <w:pStyle w:val="Tabelinhoud"/>
            </w:pPr>
          </w:p>
        </w:tc>
      </w:tr>
      <w:tr w:rsidR="00FA29BA" w:rsidRPr="00DE11B6" w14:paraId="261C1D74" w14:textId="77777777" w:rsidTr="006A1A81">
        <w:tc>
          <w:tcPr>
            <w:tcW w:w="1866" w:type="dxa"/>
          </w:tcPr>
          <w:p w14:paraId="5492256D" w14:textId="1FA2A6C9" w:rsidR="00FA29BA" w:rsidRPr="00997EB7" w:rsidRDefault="00FA29BA" w:rsidP="00FA29BA">
            <w:pPr>
              <w:pStyle w:val="Tabelinhoud"/>
              <w:rPr>
                <w:rFonts w:cs="Arial"/>
              </w:rPr>
            </w:pPr>
            <w:r w:rsidRPr="00997EB7">
              <w:rPr>
                <w:rFonts w:cs="Arial"/>
              </w:rPr>
              <w:t>9.7.8</w:t>
            </w:r>
          </w:p>
        </w:tc>
        <w:tc>
          <w:tcPr>
            <w:tcW w:w="5743" w:type="dxa"/>
          </w:tcPr>
          <w:p w14:paraId="05B2BB6A" w14:textId="3DE536F9" w:rsidR="00FA29BA" w:rsidRPr="00997EB7" w:rsidRDefault="00FA29BA" w:rsidP="00FA29BA">
            <w:pPr>
              <w:pStyle w:val="Tabelinhoud"/>
            </w:pPr>
            <w:r w:rsidRPr="00997EB7">
              <w:t xml:space="preserve">The certification body gives formal notice to the appellant of the end of the appeals handling process. </w:t>
            </w:r>
          </w:p>
        </w:tc>
        <w:tc>
          <w:tcPr>
            <w:tcW w:w="1406" w:type="dxa"/>
          </w:tcPr>
          <w:p w14:paraId="34CC8BCE" w14:textId="77777777" w:rsidR="00FA29BA" w:rsidRPr="00997EB7" w:rsidRDefault="00FA29BA" w:rsidP="00FA29BA">
            <w:pPr>
              <w:pStyle w:val="Tabelinhoud"/>
            </w:pPr>
          </w:p>
        </w:tc>
      </w:tr>
    </w:tbl>
    <w:p w14:paraId="748DF95F" w14:textId="77777777" w:rsidR="00FA1461" w:rsidRPr="00997EB7" w:rsidRDefault="00FA1461" w:rsidP="00E71EF9">
      <w:pPr>
        <w:pStyle w:val="Kop6"/>
      </w:pPr>
      <w:r w:rsidRPr="00997EB7">
        <w:t>Main documents subject to evaluation:</w:t>
      </w:r>
    </w:p>
    <w:p w14:paraId="05A49B64" w14:textId="77777777" w:rsidR="00FA1461" w:rsidRPr="00997EB7" w:rsidRDefault="00FA1461" w:rsidP="00FA1461">
      <w:pPr>
        <w:rPr>
          <w:lang w:val="en-GB"/>
        </w:rPr>
      </w:pPr>
    </w:p>
    <w:p w14:paraId="16E9F1C5" w14:textId="77777777" w:rsidR="00FA1461" w:rsidRPr="00997EB7" w:rsidRDefault="00FA1461" w:rsidP="00E71EF9">
      <w:pPr>
        <w:pStyle w:val="Kop6"/>
      </w:pPr>
      <w:r w:rsidRPr="00997EB7">
        <w:t>Overall description of the findings, including the reference to any detected non-conformities:</w:t>
      </w:r>
    </w:p>
    <w:p w14:paraId="0BC2C98C" w14:textId="77777777" w:rsidR="00FA1461" w:rsidRPr="00997EB7" w:rsidRDefault="00FA1461" w:rsidP="00FA1461">
      <w:pPr>
        <w:pStyle w:val="Lijstalinea1"/>
        <w:widowControl/>
        <w:ind w:left="0"/>
        <w:rPr>
          <w:b/>
          <w:iCs/>
          <w:spacing w:val="-3"/>
          <w:highlight w:val="magenta"/>
          <w:lang w:val="en-GB"/>
        </w:rPr>
      </w:pPr>
    </w:p>
    <w:p w14:paraId="4ABAC41E" w14:textId="77777777" w:rsidR="00FA1461" w:rsidRPr="00997EB7" w:rsidRDefault="00FA1461" w:rsidP="00E71EF9">
      <w:pPr>
        <w:pStyle w:val="Kop5"/>
        <w:rPr>
          <w:lang w:val="en-GB"/>
        </w:rPr>
      </w:pPr>
      <w:r w:rsidRPr="00997EB7">
        <w:rPr>
          <w:lang w:val="en-GB"/>
        </w:rPr>
        <w:lastRenderedPageBreak/>
        <w:t xml:space="preserve">EN ISO/IEC 17021-1:2015 § 9.8. </w:t>
      </w:r>
      <w:r w:rsidRPr="00997EB7">
        <w:rPr>
          <w:lang w:val="en-GB"/>
        </w:rPr>
        <w:tab/>
        <w:t>Complaints</w:t>
      </w:r>
    </w:p>
    <w:tbl>
      <w:tblPr>
        <w:tblStyle w:val="Tabelraster"/>
        <w:tblW w:w="9015" w:type="dxa"/>
        <w:tblLook w:val="04A0" w:firstRow="1" w:lastRow="0" w:firstColumn="1" w:lastColumn="0" w:noHBand="0" w:noVBand="1"/>
      </w:tblPr>
      <w:tblGrid>
        <w:gridCol w:w="1866"/>
        <w:gridCol w:w="5743"/>
        <w:gridCol w:w="1406"/>
      </w:tblGrid>
      <w:tr w:rsidR="00FD1AA5" w:rsidRPr="00997EB7" w14:paraId="31281368" w14:textId="77777777" w:rsidTr="006A1A81">
        <w:tc>
          <w:tcPr>
            <w:tcW w:w="1866" w:type="dxa"/>
          </w:tcPr>
          <w:p w14:paraId="456BDA5F" w14:textId="77777777" w:rsidR="00FD1AA5" w:rsidRPr="00997EB7" w:rsidRDefault="00FD1AA5" w:rsidP="006A1A81">
            <w:pPr>
              <w:pStyle w:val="Tabeltitel"/>
            </w:pPr>
            <w:r w:rsidRPr="00997EB7">
              <w:t>Clause</w:t>
            </w:r>
          </w:p>
        </w:tc>
        <w:tc>
          <w:tcPr>
            <w:tcW w:w="5743" w:type="dxa"/>
          </w:tcPr>
          <w:p w14:paraId="55A5395D" w14:textId="77777777" w:rsidR="00FD1AA5" w:rsidRPr="00997EB7" w:rsidRDefault="00FD1AA5" w:rsidP="006A1A81">
            <w:pPr>
              <w:pStyle w:val="Tabeltitel"/>
            </w:pPr>
            <w:r w:rsidRPr="00997EB7">
              <w:t>Description</w:t>
            </w:r>
          </w:p>
        </w:tc>
        <w:tc>
          <w:tcPr>
            <w:tcW w:w="1406" w:type="dxa"/>
          </w:tcPr>
          <w:p w14:paraId="3E96903C" w14:textId="77777777" w:rsidR="00FD1AA5" w:rsidRPr="00997EB7" w:rsidRDefault="00FD1AA5" w:rsidP="006A1A81">
            <w:pPr>
              <w:pStyle w:val="Tabeltitel"/>
            </w:pPr>
            <w:r w:rsidRPr="00997EB7">
              <w:t>Evaluation</w:t>
            </w:r>
          </w:p>
        </w:tc>
      </w:tr>
      <w:tr w:rsidR="00FA29BA" w:rsidRPr="00DE11B6" w14:paraId="7A4C1A24" w14:textId="77777777" w:rsidTr="006A1A81">
        <w:tc>
          <w:tcPr>
            <w:tcW w:w="1866" w:type="dxa"/>
          </w:tcPr>
          <w:p w14:paraId="697D4CCD" w14:textId="5C54872B" w:rsidR="00FA29BA" w:rsidRPr="00997EB7" w:rsidRDefault="00FA29BA" w:rsidP="00FA29BA">
            <w:pPr>
              <w:pStyle w:val="Tabelinhoud"/>
            </w:pPr>
            <w:r w:rsidRPr="00997EB7">
              <w:t>9.8.1</w:t>
            </w:r>
            <w:r w:rsidRPr="00997EB7">
              <w:tab/>
            </w:r>
          </w:p>
        </w:tc>
        <w:tc>
          <w:tcPr>
            <w:tcW w:w="5743" w:type="dxa"/>
          </w:tcPr>
          <w:p w14:paraId="06F85461" w14:textId="31D265E6" w:rsidR="00FA29BA" w:rsidRPr="00997EB7" w:rsidRDefault="00FA29BA" w:rsidP="00FA29BA">
            <w:pPr>
              <w:pStyle w:val="Tabelinhoud"/>
            </w:pPr>
            <w:r w:rsidRPr="00997EB7">
              <w:t>The certification body is responsible for all decisions at all levels of the complaints handling process.</w:t>
            </w:r>
          </w:p>
        </w:tc>
        <w:tc>
          <w:tcPr>
            <w:tcW w:w="1406" w:type="dxa"/>
          </w:tcPr>
          <w:p w14:paraId="7FC9C309" w14:textId="77777777" w:rsidR="00FA29BA" w:rsidRPr="00997EB7" w:rsidRDefault="00FA29BA" w:rsidP="00FA29BA">
            <w:pPr>
              <w:pStyle w:val="Tabelinhoud"/>
            </w:pPr>
          </w:p>
        </w:tc>
      </w:tr>
      <w:tr w:rsidR="00FA29BA" w:rsidRPr="00DE11B6" w14:paraId="671DAC9D" w14:textId="77777777" w:rsidTr="006A1A81">
        <w:tc>
          <w:tcPr>
            <w:tcW w:w="1866" w:type="dxa"/>
          </w:tcPr>
          <w:p w14:paraId="5D068CEB" w14:textId="7873E1F7" w:rsidR="00FA29BA" w:rsidRPr="00997EB7" w:rsidRDefault="00FA29BA" w:rsidP="00FA29BA">
            <w:pPr>
              <w:pStyle w:val="Tabelinhoud"/>
            </w:pPr>
            <w:r w:rsidRPr="00997EB7">
              <w:t>9.8.2</w:t>
            </w:r>
          </w:p>
        </w:tc>
        <w:tc>
          <w:tcPr>
            <w:tcW w:w="5743" w:type="dxa"/>
          </w:tcPr>
          <w:p w14:paraId="5F58E8DD" w14:textId="10B0C642" w:rsidR="00FA29BA" w:rsidRPr="00997EB7" w:rsidRDefault="00FA29BA" w:rsidP="00FA29BA">
            <w:pPr>
              <w:pStyle w:val="Tabelinhoud"/>
            </w:pPr>
            <w:r w:rsidRPr="00997EB7">
              <w:t>Submission, investigation and decision on complaints do not result in any discriminatory actions against the complainant.</w:t>
            </w:r>
          </w:p>
        </w:tc>
        <w:tc>
          <w:tcPr>
            <w:tcW w:w="1406" w:type="dxa"/>
          </w:tcPr>
          <w:p w14:paraId="70EA49CA" w14:textId="77777777" w:rsidR="00FA29BA" w:rsidRPr="00997EB7" w:rsidRDefault="00FA29BA" w:rsidP="00FA29BA">
            <w:pPr>
              <w:pStyle w:val="Tabelinhoud"/>
            </w:pPr>
          </w:p>
        </w:tc>
      </w:tr>
      <w:tr w:rsidR="00FA29BA" w:rsidRPr="00DE11B6" w14:paraId="49FC37DC" w14:textId="77777777" w:rsidTr="006A1A81">
        <w:tc>
          <w:tcPr>
            <w:tcW w:w="1866" w:type="dxa"/>
          </w:tcPr>
          <w:p w14:paraId="38D6566D" w14:textId="6BF7D839" w:rsidR="00FA29BA" w:rsidRPr="00997EB7" w:rsidRDefault="00FA29BA" w:rsidP="00FA29BA">
            <w:pPr>
              <w:pStyle w:val="Tabelinhoud"/>
            </w:pPr>
            <w:r w:rsidRPr="00997EB7">
              <w:t>9.8.3</w:t>
            </w:r>
          </w:p>
        </w:tc>
        <w:tc>
          <w:tcPr>
            <w:tcW w:w="5743" w:type="dxa"/>
          </w:tcPr>
          <w:p w14:paraId="11BE535D" w14:textId="1E2EF2BA" w:rsidR="00FA29BA" w:rsidRPr="00997EB7" w:rsidRDefault="00FA29BA" w:rsidP="00FA29BA">
            <w:pPr>
              <w:pStyle w:val="Tabelinhoud"/>
            </w:pPr>
            <w:r w:rsidRPr="00997EB7">
              <w:t>Upon receipt of a complaint, the certification body confirms whether the complaint relates to certification activities that it is responsible for and, if so, deals with it. If the complaint relates to a certified client, then examination of the complaint shall consider the effectiveness of the certified management system.</w:t>
            </w:r>
          </w:p>
        </w:tc>
        <w:tc>
          <w:tcPr>
            <w:tcW w:w="1406" w:type="dxa"/>
          </w:tcPr>
          <w:p w14:paraId="4D90E05D" w14:textId="77777777" w:rsidR="00FA29BA" w:rsidRPr="00997EB7" w:rsidRDefault="00FA29BA" w:rsidP="00FA29BA">
            <w:pPr>
              <w:pStyle w:val="Tabelinhoud"/>
            </w:pPr>
          </w:p>
        </w:tc>
      </w:tr>
      <w:tr w:rsidR="00FA29BA" w:rsidRPr="00DE11B6" w14:paraId="44587A7C" w14:textId="77777777" w:rsidTr="006A1A81">
        <w:tc>
          <w:tcPr>
            <w:tcW w:w="1866" w:type="dxa"/>
          </w:tcPr>
          <w:p w14:paraId="4418067F" w14:textId="115FD0EC" w:rsidR="00FA29BA" w:rsidRPr="00997EB7" w:rsidRDefault="00FA29BA" w:rsidP="00FA29BA">
            <w:pPr>
              <w:pStyle w:val="Tabelinhoud"/>
            </w:pPr>
            <w:r w:rsidRPr="00997EB7">
              <w:t>9.8.4</w:t>
            </w:r>
          </w:p>
        </w:tc>
        <w:tc>
          <w:tcPr>
            <w:tcW w:w="5743" w:type="dxa"/>
          </w:tcPr>
          <w:p w14:paraId="68BE0628" w14:textId="23DEBA77" w:rsidR="00FA29BA" w:rsidRPr="00997EB7" w:rsidRDefault="00FA29BA" w:rsidP="00FA29BA">
            <w:pPr>
              <w:pStyle w:val="Tabelinhoud"/>
            </w:pPr>
            <w:r w:rsidRPr="00997EB7">
              <w:t>Any valid complaint about a certified client is also referred by the certification body to the certified client in question at an appropriate time.</w:t>
            </w:r>
          </w:p>
        </w:tc>
        <w:tc>
          <w:tcPr>
            <w:tcW w:w="1406" w:type="dxa"/>
          </w:tcPr>
          <w:p w14:paraId="5CFF2C6F" w14:textId="77777777" w:rsidR="00FA29BA" w:rsidRPr="00997EB7" w:rsidRDefault="00FA29BA" w:rsidP="00FA29BA">
            <w:pPr>
              <w:pStyle w:val="Tabelinhoud"/>
            </w:pPr>
          </w:p>
        </w:tc>
      </w:tr>
      <w:tr w:rsidR="00FA29BA" w:rsidRPr="00DE11B6" w14:paraId="0F95B3ED" w14:textId="77777777" w:rsidTr="006A1A81">
        <w:tc>
          <w:tcPr>
            <w:tcW w:w="1866" w:type="dxa"/>
          </w:tcPr>
          <w:p w14:paraId="076E2924" w14:textId="7D243940" w:rsidR="00FA29BA" w:rsidRPr="00997EB7" w:rsidRDefault="00FA29BA" w:rsidP="00FA29BA">
            <w:pPr>
              <w:pStyle w:val="Tabelinhoud"/>
            </w:pPr>
            <w:r w:rsidRPr="00997EB7">
              <w:t>9.8.5</w:t>
            </w:r>
          </w:p>
        </w:tc>
        <w:tc>
          <w:tcPr>
            <w:tcW w:w="5743" w:type="dxa"/>
          </w:tcPr>
          <w:p w14:paraId="282CEF78" w14:textId="71B54841" w:rsidR="00FA29BA" w:rsidRPr="00997EB7" w:rsidRDefault="00FA29BA" w:rsidP="00FA29BA">
            <w:pPr>
              <w:pStyle w:val="Tabelinhoud"/>
            </w:pPr>
            <w:r w:rsidRPr="00997EB7">
              <w:t>The certification body has a documented process to receive, evaluate and make decisions on complaints. This process is subject to requirements for confidentiality, as it relates to the complainant and to the subject of the complaint.</w:t>
            </w:r>
          </w:p>
        </w:tc>
        <w:tc>
          <w:tcPr>
            <w:tcW w:w="1406" w:type="dxa"/>
          </w:tcPr>
          <w:p w14:paraId="5EEB9A92" w14:textId="77777777" w:rsidR="00FA29BA" w:rsidRPr="00997EB7" w:rsidRDefault="00FA29BA" w:rsidP="00FA29BA">
            <w:pPr>
              <w:pStyle w:val="Tabelinhoud"/>
            </w:pPr>
          </w:p>
        </w:tc>
      </w:tr>
      <w:tr w:rsidR="00FA29BA" w:rsidRPr="00DE11B6" w14:paraId="46746E4A" w14:textId="77777777" w:rsidTr="006A1A81">
        <w:tc>
          <w:tcPr>
            <w:tcW w:w="1866" w:type="dxa"/>
          </w:tcPr>
          <w:p w14:paraId="0DFE02D6" w14:textId="7BB7E1C6" w:rsidR="00FA29BA" w:rsidRPr="00997EB7" w:rsidRDefault="00FA29BA" w:rsidP="00FA29BA">
            <w:pPr>
              <w:pStyle w:val="Tabelinhoud"/>
              <w:rPr>
                <w:rFonts w:cs="Arial"/>
              </w:rPr>
            </w:pPr>
            <w:r w:rsidRPr="00997EB7">
              <w:rPr>
                <w:rFonts w:cs="Arial"/>
              </w:rPr>
              <w:t>9.8.6</w:t>
            </w:r>
          </w:p>
        </w:tc>
        <w:tc>
          <w:tcPr>
            <w:tcW w:w="5743" w:type="dxa"/>
          </w:tcPr>
          <w:p w14:paraId="585D616A" w14:textId="77777777" w:rsidR="00FA29BA" w:rsidRPr="00997EB7" w:rsidRDefault="00FA29BA" w:rsidP="00FA29BA">
            <w:pPr>
              <w:pStyle w:val="Tabelinhoud"/>
            </w:pPr>
            <w:r w:rsidRPr="00997EB7">
              <w:t>The complaints-handling process includes at least the following elements and methods:</w:t>
            </w:r>
          </w:p>
          <w:p w14:paraId="116EFC59" w14:textId="77777777" w:rsidR="00FA29BA" w:rsidRPr="00997EB7" w:rsidRDefault="00FA29BA" w:rsidP="00FA29BA">
            <w:pPr>
              <w:pStyle w:val="Eindnoottekst"/>
              <w:numPr>
                <w:ilvl w:val="0"/>
                <w:numId w:val="18"/>
              </w:numPr>
              <w:spacing w:after="0"/>
              <w:jc w:val="left"/>
              <w:rPr>
                <w:sz w:val="18"/>
                <w:szCs w:val="18"/>
                <w:lang w:val="en-GB"/>
              </w:rPr>
            </w:pPr>
            <w:r w:rsidRPr="00997EB7">
              <w:rPr>
                <w:sz w:val="18"/>
                <w:szCs w:val="18"/>
                <w:lang w:val="en-GB"/>
              </w:rPr>
              <w:t>an outline of the process for receiving, validating, investigating the complaint, and for deciding what actions need to be taken in response to it;</w:t>
            </w:r>
          </w:p>
          <w:p w14:paraId="69D397D4" w14:textId="77777777" w:rsidR="00FA29BA" w:rsidRPr="00997EB7" w:rsidRDefault="00FA29BA" w:rsidP="00FA29BA">
            <w:pPr>
              <w:pStyle w:val="Eindnoottekst"/>
              <w:numPr>
                <w:ilvl w:val="0"/>
                <w:numId w:val="18"/>
              </w:numPr>
              <w:spacing w:after="0"/>
              <w:jc w:val="left"/>
              <w:rPr>
                <w:sz w:val="18"/>
                <w:szCs w:val="18"/>
                <w:lang w:val="en-GB"/>
              </w:rPr>
            </w:pPr>
            <w:r w:rsidRPr="00997EB7">
              <w:rPr>
                <w:sz w:val="18"/>
                <w:szCs w:val="18"/>
                <w:lang w:val="en-GB"/>
              </w:rPr>
              <w:t>tracking and recording complaints, including actions undertaken in response to them;</w:t>
            </w:r>
          </w:p>
          <w:p w14:paraId="64BF7134" w14:textId="75749460" w:rsidR="00FA29BA" w:rsidRPr="00997EB7" w:rsidRDefault="00FA29BA" w:rsidP="00FA29BA">
            <w:pPr>
              <w:pStyle w:val="Eindnoottekst"/>
              <w:numPr>
                <w:ilvl w:val="0"/>
                <w:numId w:val="18"/>
              </w:numPr>
              <w:spacing w:after="0"/>
              <w:jc w:val="left"/>
              <w:rPr>
                <w:szCs w:val="18"/>
                <w:lang w:val="en-GB"/>
              </w:rPr>
            </w:pPr>
            <w:r w:rsidRPr="00997EB7">
              <w:rPr>
                <w:sz w:val="18"/>
                <w:szCs w:val="18"/>
                <w:lang w:val="en-GB"/>
              </w:rPr>
              <w:t>ensuring that any appropriate correction and corrective action are taken.</w:t>
            </w:r>
          </w:p>
        </w:tc>
        <w:tc>
          <w:tcPr>
            <w:tcW w:w="1406" w:type="dxa"/>
          </w:tcPr>
          <w:p w14:paraId="1F66D134" w14:textId="77777777" w:rsidR="00FA29BA" w:rsidRPr="00997EB7" w:rsidRDefault="00FA29BA" w:rsidP="00FA29BA">
            <w:pPr>
              <w:pStyle w:val="Tabelinhoud"/>
            </w:pPr>
          </w:p>
        </w:tc>
      </w:tr>
      <w:tr w:rsidR="00FA29BA" w:rsidRPr="00DE11B6" w14:paraId="3A45E026" w14:textId="77777777" w:rsidTr="006A1A81">
        <w:tc>
          <w:tcPr>
            <w:tcW w:w="1866" w:type="dxa"/>
          </w:tcPr>
          <w:p w14:paraId="3CBCB81E" w14:textId="25B4F397" w:rsidR="00FA29BA" w:rsidRPr="00997EB7" w:rsidRDefault="00FA29BA" w:rsidP="00FA29BA">
            <w:pPr>
              <w:pStyle w:val="Tabelinhoud"/>
            </w:pPr>
            <w:r w:rsidRPr="00997EB7">
              <w:t>9.8.7</w:t>
            </w:r>
          </w:p>
        </w:tc>
        <w:tc>
          <w:tcPr>
            <w:tcW w:w="5743" w:type="dxa"/>
          </w:tcPr>
          <w:p w14:paraId="2EF01DA2" w14:textId="29F19CE8" w:rsidR="00FA29BA" w:rsidRPr="00997EB7" w:rsidRDefault="00FA29BA" w:rsidP="00FA29BA">
            <w:pPr>
              <w:pStyle w:val="Tabelinhoud"/>
            </w:pPr>
            <w:r w:rsidRPr="00997EB7">
              <w:t>The certification body receiving the complaint is responsible for gathering and verifying all necessary information to validate the complaint.</w:t>
            </w:r>
          </w:p>
        </w:tc>
        <w:tc>
          <w:tcPr>
            <w:tcW w:w="1406" w:type="dxa"/>
          </w:tcPr>
          <w:p w14:paraId="4CAD954F" w14:textId="77777777" w:rsidR="00FA29BA" w:rsidRPr="00997EB7" w:rsidRDefault="00FA29BA" w:rsidP="00FA29BA">
            <w:pPr>
              <w:pStyle w:val="Tabelinhoud"/>
            </w:pPr>
          </w:p>
        </w:tc>
      </w:tr>
      <w:tr w:rsidR="00FA29BA" w:rsidRPr="00DE11B6" w14:paraId="497A55C3" w14:textId="77777777" w:rsidTr="006A1A81">
        <w:tc>
          <w:tcPr>
            <w:tcW w:w="1866" w:type="dxa"/>
          </w:tcPr>
          <w:p w14:paraId="2C64FCD8" w14:textId="753906A2" w:rsidR="00FA29BA" w:rsidRPr="00997EB7" w:rsidRDefault="00FA29BA" w:rsidP="00FA29BA">
            <w:pPr>
              <w:pStyle w:val="Tabelinhoud"/>
            </w:pPr>
            <w:r w:rsidRPr="00997EB7">
              <w:t>9.8.8</w:t>
            </w:r>
          </w:p>
        </w:tc>
        <w:tc>
          <w:tcPr>
            <w:tcW w:w="5743" w:type="dxa"/>
          </w:tcPr>
          <w:p w14:paraId="3944ABBB" w14:textId="27C06B2A" w:rsidR="00FA29BA" w:rsidRPr="00997EB7" w:rsidRDefault="00FA29BA" w:rsidP="00FA29BA">
            <w:pPr>
              <w:pStyle w:val="Tabelinhoud"/>
            </w:pPr>
            <w:r w:rsidRPr="00997EB7">
              <w:t>Whenever possible, the certification body acknowledges receipt of the complaint, and provides the complainant with progress reports and the result of the complaint.</w:t>
            </w:r>
          </w:p>
        </w:tc>
        <w:tc>
          <w:tcPr>
            <w:tcW w:w="1406" w:type="dxa"/>
          </w:tcPr>
          <w:p w14:paraId="1A7D06CB" w14:textId="77777777" w:rsidR="00FA29BA" w:rsidRPr="00997EB7" w:rsidRDefault="00FA29BA" w:rsidP="00FA29BA">
            <w:pPr>
              <w:pStyle w:val="Tabelinhoud"/>
            </w:pPr>
          </w:p>
        </w:tc>
      </w:tr>
      <w:tr w:rsidR="00FA29BA" w:rsidRPr="00DE11B6" w14:paraId="0CD8AFDD" w14:textId="77777777" w:rsidTr="006A1A81">
        <w:tc>
          <w:tcPr>
            <w:tcW w:w="1866" w:type="dxa"/>
          </w:tcPr>
          <w:p w14:paraId="14A9C4A0" w14:textId="6FDF61D6" w:rsidR="00FA29BA" w:rsidRPr="00997EB7" w:rsidRDefault="00FA29BA" w:rsidP="00FA29BA">
            <w:pPr>
              <w:pStyle w:val="Tabelinhoud"/>
            </w:pPr>
            <w:r w:rsidRPr="00997EB7">
              <w:t>9.8.9</w:t>
            </w:r>
          </w:p>
        </w:tc>
        <w:tc>
          <w:tcPr>
            <w:tcW w:w="5743" w:type="dxa"/>
          </w:tcPr>
          <w:p w14:paraId="4FE8F2AF" w14:textId="67B9438E" w:rsidR="00FA29BA" w:rsidRPr="00997EB7" w:rsidRDefault="00FA29BA" w:rsidP="00FA29BA">
            <w:pPr>
              <w:pStyle w:val="Tabelinhoud"/>
            </w:pPr>
            <w:r w:rsidRPr="00997EB7">
              <w:t>The decision to be communicated to the complainant is made by, or reviewed and approved by, individual(s) not previously involved in the subject of the complaint.</w:t>
            </w:r>
          </w:p>
        </w:tc>
        <w:tc>
          <w:tcPr>
            <w:tcW w:w="1406" w:type="dxa"/>
          </w:tcPr>
          <w:p w14:paraId="36B30522" w14:textId="77777777" w:rsidR="00FA29BA" w:rsidRPr="00997EB7" w:rsidRDefault="00FA29BA" w:rsidP="00FA29BA">
            <w:pPr>
              <w:pStyle w:val="Tabelinhoud"/>
            </w:pPr>
          </w:p>
        </w:tc>
      </w:tr>
      <w:tr w:rsidR="00FA29BA" w:rsidRPr="00DE11B6" w14:paraId="304948F9" w14:textId="77777777" w:rsidTr="006A1A81">
        <w:tc>
          <w:tcPr>
            <w:tcW w:w="1866" w:type="dxa"/>
          </w:tcPr>
          <w:p w14:paraId="786D9061" w14:textId="06814051" w:rsidR="00FA29BA" w:rsidRPr="00997EB7" w:rsidRDefault="00FA29BA" w:rsidP="00FA29BA">
            <w:pPr>
              <w:pStyle w:val="Tabelinhoud"/>
            </w:pPr>
            <w:r w:rsidRPr="00997EB7">
              <w:t>9.8.10</w:t>
            </w:r>
          </w:p>
        </w:tc>
        <w:tc>
          <w:tcPr>
            <w:tcW w:w="5743" w:type="dxa"/>
          </w:tcPr>
          <w:p w14:paraId="1E48E0A3" w14:textId="278D1E52" w:rsidR="00FA29BA" w:rsidRPr="00997EB7" w:rsidRDefault="00FA29BA" w:rsidP="00FA29BA">
            <w:pPr>
              <w:pStyle w:val="Tabelinhoud"/>
            </w:pPr>
            <w:r w:rsidRPr="00997EB7">
              <w:t>Whenever possible, the certification body gives formal notice of the end of the complaints-handling process to the complainant.</w:t>
            </w:r>
          </w:p>
        </w:tc>
        <w:tc>
          <w:tcPr>
            <w:tcW w:w="1406" w:type="dxa"/>
          </w:tcPr>
          <w:p w14:paraId="6CDE8961" w14:textId="77777777" w:rsidR="00FA29BA" w:rsidRPr="00997EB7" w:rsidRDefault="00FA29BA" w:rsidP="00FA29BA">
            <w:pPr>
              <w:pStyle w:val="Tabelinhoud"/>
            </w:pPr>
          </w:p>
        </w:tc>
      </w:tr>
      <w:tr w:rsidR="00FA29BA" w:rsidRPr="00DE11B6" w14:paraId="1C2436BF" w14:textId="77777777" w:rsidTr="006A1A81">
        <w:tc>
          <w:tcPr>
            <w:tcW w:w="1866" w:type="dxa"/>
          </w:tcPr>
          <w:p w14:paraId="374E3BD2" w14:textId="3454F1B0" w:rsidR="00FA29BA" w:rsidRPr="00997EB7" w:rsidRDefault="00FA29BA" w:rsidP="00FA29BA">
            <w:pPr>
              <w:pStyle w:val="Tabelinhoud"/>
            </w:pPr>
            <w:r w:rsidRPr="00997EB7">
              <w:t>9.8.11</w:t>
            </w:r>
          </w:p>
        </w:tc>
        <w:tc>
          <w:tcPr>
            <w:tcW w:w="5743" w:type="dxa"/>
          </w:tcPr>
          <w:p w14:paraId="4F59AC99" w14:textId="39C8BE89" w:rsidR="00FA29BA" w:rsidRPr="00997EB7" w:rsidRDefault="00FA29BA" w:rsidP="00FA29BA">
            <w:pPr>
              <w:pStyle w:val="Tabelinhoud"/>
            </w:pPr>
            <w:r w:rsidRPr="00997EB7">
              <w:t>The certification body determines, together with the certified client and the complainant, whether and, if so to what extent, the subject of the complaint and its resolution shall be made public.</w:t>
            </w:r>
          </w:p>
        </w:tc>
        <w:tc>
          <w:tcPr>
            <w:tcW w:w="1406" w:type="dxa"/>
          </w:tcPr>
          <w:p w14:paraId="3E3F4419" w14:textId="77777777" w:rsidR="00FA29BA" w:rsidRPr="00997EB7" w:rsidRDefault="00FA29BA" w:rsidP="00FA29BA">
            <w:pPr>
              <w:pStyle w:val="Tabelinhoud"/>
            </w:pPr>
          </w:p>
        </w:tc>
      </w:tr>
    </w:tbl>
    <w:p w14:paraId="4281B9A4" w14:textId="77777777" w:rsidR="00FA1461" w:rsidRPr="00997EB7" w:rsidRDefault="00FA1461" w:rsidP="00E71EF9">
      <w:pPr>
        <w:pStyle w:val="Kop6"/>
      </w:pPr>
      <w:r w:rsidRPr="00997EB7">
        <w:t>Main documents subject to evaluation:</w:t>
      </w:r>
    </w:p>
    <w:p w14:paraId="05BBA259" w14:textId="77777777" w:rsidR="00FA1461" w:rsidRPr="00997EB7" w:rsidRDefault="00FA1461" w:rsidP="00FA1461">
      <w:pPr>
        <w:rPr>
          <w:lang w:val="en-GB"/>
        </w:rPr>
      </w:pPr>
    </w:p>
    <w:p w14:paraId="0A4FD4AD" w14:textId="77777777" w:rsidR="00FA1461" w:rsidRPr="00997EB7" w:rsidRDefault="00FA1461" w:rsidP="00E71EF9">
      <w:pPr>
        <w:pStyle w:val="Kop6"/>
      </w:pPr>
      <w:r w:rsidRPr="00997EB7">
        <w:t>Overall description of the findings, including the reference to any detected non-conformities:</w:t>
      </w:r>
    </w:p>
    <w:p w14:paraId="339EA7FF" w14:textId="77777777" w:rsidR="00FA1461" w:rsidRPr="00997EB7" w:rsidRDefault="00FA1461" w:rsidP="00FA1461">
      <w:pPr>
        <w:rPr>
          <w:lang w:val="en-GB"/>
        </w:rPr>
      </w:pPr>
    </w:p>
    <w:p w14:paraId="60E905F7" w14:textId="77777777" w:rsidR="00FA1461" w:rsidRPr="00997EB7" w:rsidRDefault="00FA1461" w:rsidP="00E71EF9">
      <w:pPr>
        <w:pStyle w:val="Kop5"/>
        <w:rPr>
          <w:lang w:val="en-GB"/>
        </w:rPr>
      </w:pPr>
      <w:r w:rsidRPr="00997EB7">
        <w:rPr>
          <w:lang w:val="en-GB"/>
        </w:rPr>
        <w:t xml:space="preserve">EN ISO/IEC 17021-1:2015 § 9.9. </w:t>
      </w:r>
      <w:r w:rsidRPr="00997EB7">
        <w:rPr>
          <w:lang w:val="en-GB"/>
        </w:rPr>
        <w:tab/>
        <w:t>Client records</w:t>
      </w:r>
    </w:p>
    <w:tbl>
      <w:tblPr>
        <w:tblStyle w:val="Tabelraster"/>
        <w:tblW w:w="9015" w:type="dxa"/>
        <w:tblLook w:val="04A0" w:firstRow="1" w:lastRow="0" w:firstColumn="1" w:lastColumn="0" w:noHBand="0" w:noVBand="1"/>
      </w:tblPr>
      <w:tblGrid>
        <w:gridCol w:w="1866"/>
        <w:gridCol w:w="5743"/>
        <w:gridCol w:w="1406"/>
      </w:tblGrid>
      <w:tr w:rsidR="00FD1AA5" w:rsidRPr="00997EB7" w14:paraId="779EF68C" w14:textId="77777777" w:rsidTr="006A1A81">
        <w:tc>
          <w:tcPr>
            <w:tcW w:w="1866" w:type="dxa"/>
          </w:tcPr>
          <w:p w14:paraId="44C28D68" w14:textId="77777777" w:rsidR="00FD1AA5" w:rsidRPr="00997EB7" w:rsidRDefault="00FD1AA5" w:rsidP="006A1A81">
            <w:pPr>
              <w:pStyle w:val="Tabeltitel"/>
            </w:pPr>
            <w:r w:rsidRPr="00997EB7">
              <w:t>Clause</w:t>
            </w:r>
          </w:p>
        </w:tc>
        <w:tc>
          <w:tcPr>
            <w:tcW w:w="5743" w:type="dxa"/>
          </w:tcPr>
          <w:p w14:paraId="76B7A34C" w14:textId="77777777" w:rsidR="00FD1AA5" w:rsidRPr="00997EB7" w:rsidRDefault="00FD1AA5" w:rsidP="006A1A81">
            <w:pPr>
              <w:pStyle w:val="Tabeltitel"/>
            </w:pPr>
            <w:r w:rsidRPr="00997EB7">
              <w:t>Description</w:t>
            </w:r>
          </w:p>
        </w:tc>
        <w:tc>
          <w:tcPr>
            <w:tcW w:w="1406" w:type="dxa"/>
          </w:tcPr>
          <w:p w14:paraId="7E00969D" w14:textId="77777777" w:rsidR="00FD1AA5" w:rsidRPr="00997EB7" w:rsidRDefault="00FD1AA5" w:rsidP="006A1A81">
            <w:pPr>
              <w:pStyle w:val="Tabeltitel"/>
            </w:pPr>
            <w:r w:rsidRPr="00997EB7">
              <w:t>Evaluation</w:t>
            </w:r>
          </w:p>
        </w:tc>
      </w:tr>
      <w:tr w:rsidR="00FA29BA" w:rsidRPr="00DE11B6" w14:paraId="20D0F645" w14:textId="77777777" w:rsidTr="006A1A81">
        <w:tc>
          <w:tcPr>
            <w:tcW w:w="1866" w:type="dxa"/>
          </w:tcPr>
          <w:p w14:paraId="28656042" w14:textId="57DE98E5" w:rsidR="00FA29BA" w:rsidRPr="00997EB7" w:rsidRDefault="00FA29BA" w:rsidP="00FA29BA">
            <w:pPr>
              <w:pStyle w:val="Tabelinhoud"/>
            </w:pPr>
            <w:r w:rsidRPr="00997EB7">
              <w:t>9.9.1</w:t>
            </w:r>
          </w:p>
        </w:tc>
        <w:tc>
          <w:tcPr>
            <w:tcW w:w="5743" w:type="dxa"/>
          </w:tcPr>
          <w:p w14:paraId="542A8025" w14:textId="71E69BF7" w:rsidR="00FA29BA" w:rsidRPr="00997EB7" w:rsidRDefault="00FA29BA" w:rsidP="00FA29BA">
            <w:pPr>
              <w:pStyle w:val="Tabelinhoud"/>
            </w:pPr>
            <w:r w:rsidRPr="00997EB7">
              <w:t>The certification body maintains records on the audit and other certification activities for all clients, including all organizations that submitted applications, and all organizations audited, certified, or  with certification suspended or withdrawn.</w:t>
            </w:r>
          </w:p>
        </w:tc>
        <w:tc>
          <w:tcPr>
            <w:tcW w:w="1406" w:type="dxa"/>
          </w:tcPr>
          <w:p w14:paraId="7D82DFCF" w14:textId="77777777" w:rsidR="00FA29BA" w:rsidRPr="00997EB7" w:rsidRDefault="00FA29BA" w:rsidP="00FA29BA">
            <w:pPr>
              <w:pStyle w:val="Tabelinhoud"/>
            </w:pPr>
          </w:p>
        </w:tc>
      </w:tr>
      <w:tr w:rsidR="00FA29BA" w:rsidRPr="00997EB7" w14:paraId="71D72302" w14:textId="77777777" w:rsidTr="006A1A81">
        <w:tc>
          <w:tcPr>
            <w:tcW w:w="1866" w:type="dxa"/>
          </w:tcPr>
          <w:p w14:paraId="2D246F38" w14:textId="6566FAEF" w:rsidR="00FA29BA" w:rsidRPr="00997EB7" w:rsidRDefault="00FA29BA" w:rsidP="00FA29BA">
            <w:pPr>
              <w:pStyle w:val="Tabelinhoud"/>
              <w:rPr>
                <w:rFonts w:cs="Arial"/>
              </w:rPr>
            </w:pPr>
            <w:r w:rsidRPr="00997EB7">
              <w:rPr>
                <w:rFonts w:cs="Arial"/>
              </w:rPr>
              <w:t>9.9.2</w:t>
            </w:r>
          </w:p>
        </w:tc>
        <w:tc>
          <w:tcPr>
            <w:tcW w:w="5743" w:type="dxa"/>
          </w:tcPr>
          <w:p w14:paraId="3AB5A2BA" w14:textId="77777777" w:rsidR="00FA29BA" w:rsidRPr="00997EB7" w:rsidRDefault="00FA29BA" w:rsidP="00FA29BA">
            <w:pPr>
              <w:pStyle w:val="Tabelinhoud"/>
            </w:pPr>
            <w:r w:rsidRPr="00997EB7">
              <w:t>Records on certified clients includes the following:</w:t>
            </w:r>
          </w:p>
          <w:p w14:paraId="653095BB"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application information and initial, surveillance and recertification audit reports;</w:t>
            </w:r>
          </w:p>
          <w:p w14:paraId="13ED10CF"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lastRenderedPageBreak/>
              <w:t>certification agreement;</w:t>
            </w:r>
          </w:p>
          <w:p w14:paraId="08AAA1EE"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justification of the methodology used for sampling of sites, as appropriate;</w:t>
            </w:r>
          </w:p>
          <w:p w14:paraId="1512DAF1"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justification for auditor time determination (see 9.1.4);</w:t>
            </w:r>
          </w:p>
          <w:p w14:paraId="0F65FADD"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verification of correction and corrective actions;</w:t>
            </w:r>
          </w:p>
          <w:p w14:paraId="5655A34F"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records of complaints and appeals, and any subsequent correction or corrective actions;</w:t>
            </w:r>
          </w:p>
          <w:p w14:paraId="2E67024A"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committee deliberations and decisions, if applicable;</w:t>
            </w:r>
          </w:p>
          <w:p w14:paraId="40CF9CA3"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documentation of the certification decisions;</w:t>
            </w:r>
          </w:p>
          <w:p w14:paraId="77B8E530"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certification documents, including the scope of certification with respect to product, process or service, as applicable;</w:t>
            </w:r>
          </w:p>
          <w:p w14:paraId="0B3D69B0"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related records necessary to establish the credibility of the certification, such as evidence of the competence of auditors and technical experts;</w:t>
            </w:r>
          </w:p>
          <w:p w14:paraId="69CB91B4" w14:textId="4E0C332B" w:rsidR="00FA29BA" w:rsidRPr="00997EB7" w:rsidRDefault="00FA29BA" w:rsidP="00FA29BA">
            <w:pPr>
              <w:pStyle w:val="Eindnoottekst"/>
              <w:numPr>
                <w:ilvl w:val="0"/>
                <w:numId w:val="19"/>
              </w:numPr>
              <w:spacing w:after="0"/>
              <w:jc w:val="left"/>
              <w:rPr>
                <w:rFonts w:cs="Arial"/>
                <w:szCs w:val="18"/>
                <w:lang w:val="en-GB" w:eastAsia="nl-NL"/>
              </w:rPr>
            </w:pPr>
            <w:r w:rsidRPr="00997EB7">
              <w:rPr>
                <w:sz w:val="18"/>
                <w:szCs w:val="18"/>
                <w:lang w:val="en-GB"/>
              </w:rPr>
              <w:t>audit programmes.</w:t>
            </w:r>
          </w:p>
        </w:tc>
        <w:tc>
          <w:tcPr>
            <w:tcW w:w="1406" w:type="dxa"/>
          </w:tcPr>
          <w:p w14:paraId="41A1A8D7" w14:textId="77777777" w:rsidR="00FA29BA" w:rsidRPr="00997EB7" w:rsidRDefault="00FA29BA" w:rsidP="00FA29BA">
            <w:pPr>
              <w:pStyle w:val="Tabelinhoud"/>
            </w:pPr>
          </w:p>
        </w:tc>
      </w:tr>
      <w:tr w:rsidR="00FA29BA" w:rsidRPr="00DE11B6" w14:paraId="1D56A561" w14:textId="77777777" w:rsidTr="006A1A81">
        <w:tc>
          <w:tcPr>
            <w:tcW w:w="1866" w:type="dxa"/>
          </w:tcPr>
          <w:p w14:paraId="25461F69" w14:textId="20132972" w:rsidR="00FA29BA" w:rsidRPr="00997EB7" w:rsidRDefault="00FA29BA" w:rsidP="00FA29BA">
            <w:pPr>
              <w:pStyle w:val="Tabelinhoud"/>
            </w:pPr>
            <w:r w:rsidRPr="00997EB7">
              <w:t>9.9.3</w:t>
            </w:r>
          </w:p>
        </w:tc>
        <w:tc>
          <w:tcPr>
            <w:tcW w:w="5743" w:type="dxa"/>
          </w:tcPr>
          <w:p w14:paraId="0E2FBBC4" w14:textId="1A29BE87" w:rsidR="00FA29BA" w:rsidRPr="00997EB7" w:rsidRDefault="00FA29BA" w:rsidP="00FA29BA">
            <w:pPr>
              <w:pStyle w:val="Tabelinhoud"/>
            </w:pPr>
            <w:r w:rsidRPr="00997EB7">
              <w:t>The certification body keeps the records on applicants and clients secure to ensure that the information is kept confidential. Records are transported, transmitted or transferred in a way that ensures that confidentiality is maintained.</w:t>
            </w:r>
          </w:p>
        </w:tc>
        <w:tc>
          <w:tcPr>
            <w:tcW w:w="1406" w:type="dxa"/>
          </w:tcPr>
          <w:p w14:paraId="5842FFA8" w14:textId="77777777" w:rsidR="00FA29BA" w:rsidRPr="00997EB7" w:rsidRDefault="00FA29BA" w:rsidP="00FA29BA">
            <w:pPr>
              <w:pStyle w:val="Tabelinhoud"/>
            </w:pPr>
          </w:p>
        </w:tc>
      </w:tr>
      <w:tr w:rsidR="00FA29BA" w:rsidRPr="00DE11B6" w14:paraId="70356271" w14:textId="77777777" w:rsidTr="006A1A81">
        <w:tc>
          <w:tcPr>
            <w:tcW w:w="1866" w:type="dxa"/>
          </w:tcPr>
          <w:p w14:paraId="0F4CC5E9" w14:textId="4B0E76AC" w:rsidR="00FA29BA" w:rsidRPr="00997EB7" w:rsidRDefault="00FA29BA" w:rsidP="00FA29BA">
            <w:pPr>
              <w:pStyle w:val="Tabelinhoud"/>
            </w:pPr>
            <w:r w:rsidRPr="00997EB7">
              <w:t>9.9.4</w:t>
            </w:r>
          </w:p>
        </w:tc>
        <w:tc>
          <w:tcPr>
            <w:tcW w:w="5743" w:type="dxa"/>
          </w:tcPr>
          <w:p w14:paraId="0F51260F" w14:textId="04EB7470" w:rsidR="00FA29BA" w:rsidRPr="00997EB7" w:rsidRDefault="00FA29BA" w:rsidP="00FA29BA">
            <w:pPr>
              <w:pStyle w:val="Tabelinhoud"/>
            </w:pPr>
            <w:r w:rsidRPr="00997EB7">
              <w:t>The certification body has a documented policy and documented procedures on the retention of records. Records of certified clients and previously certified clients are retained for the duration of the current cycle plus one full certification cycle.</w:t>
            </w:r>
          </w:p>
        </w:tc>
        <w:tc>
          <w:tcPr>
            <w:tcW w:w="1406" w:type="dxa"/>
          </w:tcPr>
          <w:p w14:paraId="372DB995" w14:textId="77777777" w:rsidR="00FA29BA" w:rsidRPr="00997EB7" w:rsidRDefault="00FA29BA" w:rsidP="00FA29BA">
            <w:pPr>
              <w:pStyle w:val="Tabelinhoud"/>
            </w:pPr>
          </w:p>
        </w:tc>
      </w:tr>
    </w:tbl>
    <w:p w14:paraId="689FAF7C" w14:textId="77777777" w:rsidR="00FA1461" w:rsidRPr="00997EB7" w:rsidRDefault="00FA1461" w:rsidP="00E71EF9">
      <w:pPr>
        <w:pStyle w:val="Kop6"/>
      </w:pPr>
      <w:r w:rsidRPr="00997EB7">
        <w:t>Main documents subject to evaluation:</w:t>
      </w:r>
    </w:p>
    <w:p w14:paraId="511C1DAF" w14:textId="77777777" w:rsidR="00FA1461" w:rsidRPr="00997EB7" w:rsidRDefault="00FA1461" w:rsidP="00FA1461">
      <w:pPr>
        <w:rPr>
          <w:lang w:val="en-GB"/>
        </w:rPr>
      </w:pPr>
    </w:p>
    <w:p w14:paraId="3EABA328" w14:textId="77777777" w:rsidR="00FA1461" w:rsidRPr="00997EB7" w:rsidRDefault="00FA1461" w:rsidP="00E71EF9">
      <w:pPr>
        <w:pStyle w:val="Kop6"/>
      </w:pPr>
      <w:r w:rsidRPr="00997EB7">
        <w:t>Overall description of the findings, including the reference to any detected non-conformities:</w:t>
      </w:r>
    </w:p>
    <w:p w14:paraId="599F148A" w14:textId="77777777" w:rsidR="00FA1461" w:rsidRPr="00997EB7" w:rsidRDefault="00FA1461" w:rsidP="00FA1461">
      <w:pPr>
        <w:rPr>
          <w:lang w:val="en-GB"/>
        </w:rPr>
      </w:pPr>
    </w:p>
    <w:p w14:paraId="22EC1EDB" w14:textId="033931AD" w:rsidR="00FA1461" w:rsidRPr="00997EB7" w:rsidRDefault="00FA1461" w:rsidP="00E71EF9">
      <w:pPr>
        <w:pStyle w:val="Kop3"/>
        <w:rPr>
          <w:lang w:val="en-GB"/>
        </w:rPr>
      </w:pPr>
      <w:r w:rsidRPr="00997EB7">
        <w:rPr>
          <w:lang w:val="en-GB"/>
        </w:rPr>
        <w:t>M</w:t>
      </w:r>
      <w:r w:rsidR="006A1A81" w:rsidRPr="00997EB7">
        <w:rPr>
          <w:lang w:val="en-GB"/>
        </w:rPr>
        <w:t>anagement system requirements</w:t>
      </w:r>
    </w:p>
    <w:p w14:paraId="33EE64A6" w14:textId="3F16127E" w:rsidR="00FA1461" w:rsidRPr="00997EB7" w:rsidRDefault="00FA1461" w:rsidP="00E71EF9">
      <w:pPr>
        <w:pStyle w:val="Kop4"/>
        <w:ind w:left="0" w:firstLine="0"/>
        <w:rPr>
          <w:lang w:val="en-GB"/>
        </w:rPr>
      </w:pPr>
      <w:r w:rsidRPr="00997EB7">
        <w:rPr>
          <w:lang w:val="en-GB"/>
        </w:rPr>
        <w:t xml:space="preserve">EN ISO/IEC 17021-1:2015 § 10 </w:t>
      </w:r>
      <w:r w:rsidRPr="00997EB7">
        <w:rPr>
          <w:lang w:val="en-GB"/>
        </w:rPr>
        <w:tab/>
      </w:r>
      <w:r w:rsidRPr="00997EB7">
        <w:rPr>
          <w:lang w:val="en-GB"/>
        </w:rPr>
        <w:tab/>
        <w:t>Management system requirements for certification bodies</w:t>
      </w:r>
    </w:p>
    <w:p w14:paraId="5B97FC02" w14:textId="77777777" w:rsidR="00FA1461" w:rsidRPr="00997EB7" w:rsidRDefault="00FA1461" w:rsidP="00E71EF9">
      <w:pPr>
        <w:pStyle w:val="Kop5"/>
        <w:rPr>
          <w:iCs/>
          <w:spacing w:val="-3"/>
          <w:lang w:val="en-GB"/>
        </w:rPr>
      </w:pPr>
      <w:r w:rsidRPr="00997EB7">
        <w:rPr>
          <w:lang w:val="en-GB"/>
        </w:rPr>
        <w:t xml:space="preserve">EN ISO/IEC 17021-1:2015 § 10.1. </w:t>
      </w:r>
      <w:r w:rsidRPr="00997EB7">
        <w:rPr>
          <w:lang w:val="en-GB"/>
        </w:rPr>
        <w:tab/>
        <w:t>Options</w:t>
      </w:r>
    </w:p>
    <w:p w14:paraId="0AB3DF63" w14:textId="7673F712" w:rsidR="00FA1461" w:rsidRPr="00997EB7" w:rsidRDefault="00FA1461" w:rsidP="00FA1461">
      <w:pPr>
        <w:pStyle w:val="Eindnoottekst"/>
        <w:rPr>
          <w:rFonts w:asciiTheme="majorHAnsi" w:hAnsiTheme="majorHAnsi"/>
          <w:szCs w:val="18"/>
          <w:lang w:val="en-GB"/>
        </w:rPr>
      </w:pPr>
      <w:r w:rsidRPr="00997EB7">
        <w:rPr>
          <w:rFonts w:asciiTheme="majorHAnsi" w:hAnsiTheme="majorHAnsi"/>
          <w:szCs w:val="18"/>
          <w:lang w:val="en-GB"/>
        </w:rPr>
        <w:t>In addition to meeting the requirements of Clauses 5 to 9, the certification body shall implement a management system in accordance with either:</w:t>
      </w:r>
    </w:p>
    <w:tbl>
      <w:tblPr>
        <w:tblStyle w:val="Tabelraster"/>
        <w:tblW w:w="9015" w:type="dxa"/>
        <w:tblLook w:val="04A0" w:firstRow="1" w:lastRow="0" w:firstColumn="1" w:lastColumn="0" w:noHBand="0" w:noVBand="1"/>
      </w:tblPr>
      <w:tblGrid>
        <w:gridCol w:w="1866"/>
        <w:gridCol w:w="5743"/>
        <w:gridCol w:w="1406"/>
      </w:tblGrid>
      <w:tr w:rsidR="00FA29BA" w:rsidRPr="00DE11B6" w14:paraId="3B37E663" w14:textId="77777777" w:rsidTr="006A1A81">
        <w:tc>
          <w:tcPr>
            <w:tcW w:w="1866" w:type="dxa"/>
          </w:tcPr>
          <w:p w14:paraId="1F463E6C" w14:textId="62FB64E1" w:rsidR="00FA29BA" w:rsidRPr="00997EB7" w:rsidRDefault="00FA29BA" w:rsidP="00FA29BA">
            <w:pPr>
              <w:pStyle w:val="Tabelinhoud"/>
            </w:pPr>
            <w:r w:rsidRPr="00997EB7">
              <w:rPr>
                <w:szCs w:val="18"/>
              </w:rPr>
              <w:t>Option A</w:t>
            </w:r>
          </w:p>
        </w:tc>
        <w:tc>
          <w:tcPr>
            <w:tcW w:w="5743" w:type="dxa"/>
          </w:tcPr>
          <w:p w14:paraId="64D5749F" w14:textId="615A08CB" w:rsidR="00FA29BA" w:rsidRPr="00997EB7" w:rsidRDefault="00FA29BA" w:rsidP="00FA29BA">
            <w:pPr>
              <w:pStyle w:val="Tabelinhoud"/>
            </w:pPr>
            <w:r w:rsidRPr="00997EB7">
              <w:rPr>
                <w:szCs w:val="18"/>
              </w:rPr>
              <w:t xml:space="preserve">General management system requirements (see 10.2); </w:t>
            </w:r>
          </w:p>
        </w:tc>
        <w:tc>
          <w:tcPr>
            <w:tcW w:w="1406" w:type="dxa"/>
          </w:tcPr>
          <w:p w14:paraId="6BE7EB39" w14:textId="77777777" w:rsidR="00FA29BA" w:rsidRPr="00997EB7" w:rsidRDefault="00FA29BA" w:rsidP="00FA29BA">
            <w:pPr>
              <w:pStyle w:val="Tabelinhoud"/>
            </w:pPr>
          </w:p>
        </w:tc>
      </w:tr>
      <w:tr w:rsidR="00FA29BA" w:rsidRPr="00DE11B6" w14:paraId="60F02867" w14:textId="77777777" w:rsidTr="006A1A81">
        <w:tc>
          <w:tcPr>
            <w:tcW w:w="1866" w:type="dxa"/>
          </w:tcPr>
          <w:p w14:paraId="4DE2AFF4" w14:textId="784AEB7B" w:rsidR="00FA29BA" w:rsidRPr="00997EB7" w:rsidRDefault="00FA29BA" w:rsidP="00FA29BA">
            <w:pPr>
              <w:pStyle w:val="Tabelinhoud"/>
              <w:rPr>
                <w:szCs w:val="18"/>
              </w:rPr>
            </w:pPr>
            <w:r w:rsidRPr="00997EB7">
              <w:rPr>
                <w:szCs w:val="18"/>
              </w:rPr>
              <w:t>Option B</w:t>
            </w:r>
          </w:p>
        </w:tc>
        <w:tc>
          <w:tcPr>
            <w:tcW w:w="5743" w:type="dxa"/>
          </w:tcPr>
          <w:p w14:paraId="0C85050D" w14:textId="6D38B562" w:rsidR="00FA29BA" w:rsidRPr="00997EB7" w:rsidRDefault="00FA29BA" w:rsidP="00FA29BA">
            <w:pPr>
              <w:pStyle w:val="Tabelinhoud"/>
              <w:rPr>
                <w:szCs w:val="18"/>
              </w:rPr>
            </w:pPr>
            <w:r w:rsidRPr="00997EB7">
              <w:rPr>
                <w:szCs w:val="18"/>
              </w:rPr>
              <w:t>Management system requirements in accordance with ISO 9001 (see 10.3).</w:t>
            </w:r>
          </w:p>
        </w:tc>
        <w:tc>
          <w:tcPr>
            <w:tcW w:w="1406" w:type="dxa"/>
          </w:tcPr>
          <w:p w14:paraId="661F7C4B" w14:textId="77777777" w:rsidR="00FA29BA" w:rsidRPr="00997EB7" w:rsidRDefault="00FA29BA" w:rsidP="00FA29BA">
            <w:pPr>
              <w:pStyle w:val="Tabelinhoud"/>
            </w:pPr>
          </w:p>
        </w:tc>
      </w:tr>
    </w:tbl>
    <w:p w14:paraId="0FE54572" w14:textId="77777777" w:rsidR="00FA1461" w:rsidRPr="00997EB7" w:rsidRDefault="00FA1461" w:rsidP="00E71EF9">
      <w:pPr>
        <w:pStyle w:val="Kop5"/>
        <w:rPr>
          <w:rFonts w:cs="Arial-BoldMT"/>
          <w:lang w:val="en-GB"/>
        </w:rPr>
      </w:pPr>
      <w:r w:rsidRPr="00997EB7">
        <w:rPr>
          <w:lang w:val="en-GB"/>
        </w:rPr>
        <w:t xml:space="preserve">EN ISO/IEC 17021-1:2015 § 10.2. </w:t>
      </w:r>
      <w:r w:rsidRPr="00997EB7">
        <w:rPr>
          <w:lang w:val="en-GB"/>
        </w:rPr>
        <w:tab/>
        <w:t>Option A: General management system requirements</w:t>
      </w:r>
    </w:p>
    <w:tbl>
      <w:tblPr>
        <w:tblStyle w:val="Tabelraster"/>
        <w:tblW w:w="9015" w:type="dxa"/>
        <w:tblLook w:val="04A0" w:firstRow="1" w:lastRow="0" w:firstColumn="1" w:lastColumn="0" w:noHBand="0" w:noVBand="1"/>
      </w:tblPr>
      <w:tblGrid>
        <w:gridCol w:w="1866"/>
        <w:gridCol w:w="5743"/>
        <w:gridCol w:w="1406"/>
      </w:tblGrid>
      <w:tr w:rsidR="00FD1AA5" w:rsidRPr="00997EB7" w14:paraId="1A8134FB" w14:textId="77777777" w:rsidTr="006A1A81">
        <w:tc>
          <w:tcPr>
            <w:tcW w:w="1866" w:type="dxa"/>
          </w:tcPr>
          <w:p w14:paraId="6F55C8F4" w14:textId="77777777" w:rsidR="00FD1AA5" w:rsidRPr="00997EB7" w:rsidRDefault="00FD1AA5" w:rsidP="006A1A81">
            <w:pPr>
              <w:pStyle w:val="Tabeltitel"/>
            </w:pPr>
            <w:r w:rsidRPr="00997EB7">
              <w:t>Clause</w:t>
            </w:r>
          </w:p>
        </w:tc>
        <w:tc>
          <w:tcPr>
            <w:tcW w:w="5743" w:type="dxa"/>
          </w:tcPr>
          <w:p w14:paraId="490B1B9F" w14:textId="77777777" w:rsidR="00FD1AA5" w:rsidRPr="00997EB7" w:rsidRDefault="00FD1AA5" w:rsidP="006A1A81">
            <w:pPr>
              <w:pStyle w:val="Tabeltitel"/>
            </w:pPr>
            <w:r w:rsidRPr="00997EB7">
              <w:t>Description</w:t>
            </w:r>
          </w:p>
        </w:tc>
        <w:tc>
          <w:tcPr>
            <w:tcW w:w="1406" w:type="dxa"/>
          </w:tcPr>
          <w:p w14:paraId="4A2F7AA7" w14:textId="77777777" w:rsidR="00FD1AA5" w:rsidRPr="00997EB7" w:rsidRDefault="00FD1AA5" w:rsidP="006A1A81">
            <w:pPr>
              <w:pStyle w:val="Tabeltitel"/>
            </w:pPr>
            <w:r w:rsidRPr="00997EB7">
              <w:t>Evaluation</w:t>
            </w:r>
          </w:p>
        </w:tc>
      </w:tr>
      <w:tr w:rsidR="00FA29BA" w:rsidRPr="00DE11B6" w14:paraId="5B1C9C15" w14:textId="77777777" w:rsidTr="006A1A81">
        <w:tc>
          <w:tcPr>
            <w:tcW w:w="1866" w:type="dxa"/>
          </w:tcPr>
          <w:p w14:paraId="69DA52A1" w14:textId="7F803C0D" w:rsidR="00FA29BA" w:rsidRPr="00997EB7" w:rsidRDefault="00FA29BA" w:rsidP="00FA29BA">
            <w:pPr>
              <w:pStyle w:val="Tabelinhoud"/>
            </w:pPr>
            <w:r w:rsidRPr="00997EB7">
              <w:t>10.2.1</w:t>
            </w:r>
          </w:p>
        </w:tc>
        <w:tc>
          <w:tcPr>
            <w:tcW w:w="5743" w:type="dxa"/>
          </w:tcPr>
          <w:p w14:paraId="77A0D555" w14:textId="758CC1FF" w:rsidR="00FA29BA" w:rsidRPr="00997EB7" w:rsidRDefault="00FA29BA" w:rsidP="00FA29BA">
            <w:pPr>
              <w:pStyle w:val="Tabelinhoud"/>
            </w:pPr>
            <w:r w:rsidRPr="00997EB7">
              <w:t>General: management system, policies and objectives, top management commitment, responsibility and authority</w:t>
            </w:r>
          </w:p>
        </w:tc>
        <w:tc>
          <w:tcPr>
            <w:tcW w:w="1406" w:type="dxa"/>
          </w:tcPr>
          <w:p w14:paraId="70251ED4" w14:textId="77777777" w:rsidR="00FA29BA" w:rsidRPr="00997EB7" w:rsidRDefault="00FA29BA" w:rsidP="00FA29BA">
            <w:pPr>
              <w:pStyle w:val="Tabelinhoud"/>
            </w:pPr>
          </w:p>
        </w:tc>
      </w:tr>
      <w:tr w:rsidR="00FA29BA" w:rsidRPr="00997EB7" w14:paraId="76600C41" w14:textId="77777777" w:rsidTr="006A1A81">
        <w:tc>
          <w:tcPr>
            <w:tcW w:w="1866" w:type="dxa"/>
          </w:tcPr>
          <w:p w14:paraId="3C729823" w14:textId="5DC30E93" w:rsidR="00FA29BA" w:rsidRPr="00997EB7" w:rsidRDefault="00FA29BA" w:rsidP="00FA29BA">
            <w:pPr>
              <w:pStyle w:val="Tabelinhoud"/>
            </w:pPr>
            <w:r w:rsidRPr="00997EB7">
              <w:t>10.2.2</w:t>
            </w:r>
          </w:p>
        </w:tc>
        <w:tc>
          <w:tcPr>
            <w:tcW w:w="5743" w:type="dxa"/>
          </w:tcPr>
          <w:p w14:paraId="134350A2" w14:textId="1F130C13" w:rsidR="00FA29BA" w:rsidRPr="00997EB7" w:rsidRDefault="00FA29BA" w:rsidP="00FA29BA">
            <w:pPr>
              <w:pStyle w:val="Tabelinhoud"/>
            </w:pPr>
            <w:r w:rsidRPr="00997EB7">
              <w:t>Management system manual</w:t>
            </w:r>
          </w:p>
        </w:tc>
        <w:tc>
          <w:tcPr>
            <w:tcW w:w="1406" w:type="dxa"/>
          </w:tcPr>
          <w:p w14:paraId="18790922" w14:textId="77777777" w:rsidR="00FA29BA" w:rsidRPr="00997EB7" w:rsidRDefault="00FA29BA" w:rsidP="00FA29BA">
            <w:pPr>
              <w:pStyle w:val="Tabelinhoud"/>
            </w:pPr>
          </w:p>
        </w:tc>
      </w:tr>
      <w:tr w:rsidR="00FA29BA" w:rsidRPr="00997EB7" w14:paraId="50D06030" w14:textId="77777777" w:rsidTr="006A1A81">
        <w:tc>
          <w:tcPr>
            <w:tcW w:w="1866" w:type="dxa"/>
          </w:tcPr>
          <w:p w14:paraId="29B3FAE6" w14:textId="6506FE15" w:rsidR="00FA29BA" w:rsidRPr="00997EB7" w:rsidRDefault="00FA29BA" w:rsidP="00FA29BA">
            <w:pPr>
              <w:pStyle w:val="Tabelinhoud"/>
            </w:pPr>
            <w:r w:rsidRPr="00997EB7">
              <w:t>10.2.3</w:t>
            </w:r>
          </w:p>
        </w:tc>
        <w:tc>
          <w:tcPr>
            <w:tcW w:w="5743" w:type="dxa"/>
          </w:tcPr>
          <w:p w14:paraId="78AD0964" w14:textId="584E5401" w:rsidR="00FA29BA" w:rsidRPr="00997EB7" w:rsidRDefault="00FA29BA" w:rsidP="00FA29BA">
            <w:pPr>
              <w:pStyle w:val="Tabelinhoud"/>
            </w:pPr>
            <w:r w:rsidRPr="00997EB7">
              <w:t>Control of documents</w:t>
            </w:r>
          </w:p>
        </w:tc>
        <w:tc>
          <w:tcPr>
            <w:tcW w:w="1406" w:type="dxa"/>
          </w:tcPr>
          <w:p w14:paraId="214E383E" w14:textId="77777777" w:rsidR="00FA29BA" w:rsidRPr="00997EB7" w:rsidRDefault="00FA29BA" w:rsidP="00FA29BA">
            <w:pPr>
              <w:pStyle w:val="Tabelinhoud"/>
            </w:pPr>
          </w:p>
        </w:tc>
      </w:tr>
      <w:tr w:rsidR="00FA29BA" w:rsidRPr="00997EB7" w14:paraId="15ACF356" w14:textId="77777777" w:rsidTr="006A1A81">
        <w:tc>
          <w:tcPr>
            <w:tcW w:w="1866" w:type="dxa"/>
          </w:tcPr>
          <w:p w14:paraId="67118340" w14:textId="26FFD9AC" w:rsidR="00FA29BA" w:rsidRPr="00997EB7" w:rsidRDefault="00FA29BA" w:rsidP="00FA29BA">
            <w:pPr>
              <w:pStyle w:val="Tabelinhoud"/>
            </w:pPr>
            <w:r w:rsidRPr="00997EB7">
              <w:t>10.2.4</w:t>
            </w:r>
          </w:p>
        </w:tc>
        <w:tc>
          <w:tcPr>
            <w:tcW w:w="5743" w:type="dxa"/>
          </w:tcPr>
          <w:p w14:paraId="25E518F3" w14:textId="404E7480" w:rsidR="00FA29BA" w:rsidRPr="00997EB7" w:rsidRDefault="00FA29BA" w:rsidP="00FA29BA">
            <w:pPr>
              <w:pStyle w:val="Tabelinhoud"/>
            </w:pPr>
            <w:r w:rsidRPr="00997EB7">
              <w:t>Control of records</w:t>
            </w:r>
          </w:p>
        </w:tc>
        <w:tc>
          <w:tcPr>
            <w:tcW w:w="1406" w:type="dxa"/>
          </w:tcPr>
          <w:p w14:paraId="60FAEEED" w14:textId="77777777" w:rsidR="00FA29BA" w:rsidRPr="00997EB7" w:rsidRDefault="00FA29BA" w:rsidP="00FA29BA">
            <w:pPr>
              <w:pStyle w:val="Tabelinhoud"/>
            </w:pPr>
          </w:p>
        </w:tc>
      </w:tr>
      <w:tr w:rsidR="00FA29BA" w:rsidRPr="00997EB7" w14:paraId="1167FC10" w14:textId="77777777" w:rsidTr="006A1A81">
        <w:tc>
          <w:tcPr>
            <w:tcW w:w="1866" w:type="dxa"/>
          </w:tcPr>
          <w:p w14:paraId="048D3B68" w14:textId="5D3DB5D9" w:rsidR="00FA29BA" w:rsidRPr="00997EB7" w:rsidRDefault="00FA29BA" w:rsidP="00FA29BA">
            <w:pPr>
              <w:pStyle w:val="Tabelinhoud"/>
            </w:pPr>
            <w:r w:rsidRPr="00997EB7">
              <w:t>10.2.5</w:t>
            </w:r>
          </w:p>
        </w:tc>
        <w:tc>
          <w:tcPr>
            <w:tcW w:w="5743" w:type="dxa"/>
          </w:tcPr>
          <w:p w14:paraId="392CA6E0" w14:textId="2376287A" w:rsidR="00FA29BA" w:rsidRPr="00997EB7" w:rsidRDefault="00FA29BA" w:rsidP="00FA29BA">
            <w:pPr>
              <w:pStyle w:val="Tabelinhoud"/>
            </w:pPr>
            <w:r w:rsidRPr="00997EB7">
              <w:t>Management review</w:t>
            </w:r>
          </w:p>
        </w:tc>
        <w:tc>
          <w:tcPr>
            <w:tcW w:w="1406" w:type="dxa"/>
          </w:tcPr>
          <w:p w14:paraId="010AABA8" w14:textId="77777777" w:rsidR="00FA29BA" w:rsidRPr="00997EB7" w:rsidRDefault="00FA29BA" w:rsidP="00FA29BA">
            <w:pPr>
              <w:pStyle w:val="Tabelinhoud"/>
            </w:pPr>
          </w:p>
        </w:tc>
      </w:tr>
      <w:tr w:rsidR="00FA29BA" w:rsidRPr="00997EB7" w14:paraId="77E982F2" w14:textId="77777777" w:rsidTr="006A1A81">
        <w:tc>
          <w:tcPr>
            <w:tcW w:w="1866" w:type="dxa"/>
          </w:tcPr>
          <w:p w14:paraId="527B6014" w14:textId="54516F81" w:rsidR="00FA29BA" w:rsidRPr="00997EB7" w:rsidRDefault="00FA29BA" w:rsidP="00FA29BA">
            <w:pPr>
              <w:pStyle w:val="Tabelinhoud"/>
            </w:pPr>
            <w:r w:rsidRPr="00997EB7">
              <w:t>10.2.6</w:t>
            </w:r>
          </w:p>
        </w:tc>
        <w:tc>
          <w:tcPr>
            <w:tcW w:w="5743" w:type="dxa"/>
          </w:tcPr>
          <w:p w14:paraId="6221B881" w14:textId="532F8FCA" w:rsidR="00FA29BA" w:rsidRPr="00997EB7" w:rsidRDefault="00FA29BA" w:rsidP="00FA29BA">
            <w:pPr>
              <w:pStyle w:val="Tabelinhoud"/>
            </w:pPr>
            <w:r w:rsidRPr="00997EB7">
              <w:t>Internal audits</w:t>
            </w:r>
          </w:p>
        </w:tc>
        <w:tc>
          <w:tcPr>
            <w:tcW w:w="1406" w:type="dxa"/>
          </w:tcPr>
          <w:p w14:paraId="42B01384" w14:textId="77777777" w:rsidR="00FA29BA" w:rsidRPr="00997EB7" w:rsidRDefault="00FA29BA" w:rsidP="00FA29BA">
            <w:pPr>
              <w:pStyle w:val="Tabelinhoud"/>
            </w:pPr>
          </w:p>
        </w:tc>
      </w:tr>
      <w:tr w:rsidR="00FA29BA" w:rsidRPr="00997EB7" w14:paraId="23651A75" w14:textId="77777777" w:rsidTr="006A1A81">
        <w:tc>
          <w:tcPr>
            <w:tcW w:w="1866" w:type="dxa"/>
          </w:tcPr>
          <w:p w14:paraId="75EAC805" w14:textId="78B4CC66" w:rsidR="00FA29BA" w:rsidRPr="00997EB7" w:rsidRDefault="00FA29BA" w:rsidP="00FA29BA">
            <w:pPr>
              <w:pStyle w:val="Tabelinhoud"/>
            </w:pPr>
            <w:r w:rsidRPr="00997EB7">
              <w:t>10.2.7</w:t>
            </w:r>
          </w:p>
        </w:tc>
        <w:tc>
          <w:tcPr>
            <w:tcW w:w="5743" w:type="dxa"/>
          </w:tcPr>
          <w:p w14:paraId="4B085B0E" w14:textId="4B125359" w:rsidR="00FA29BA" w:rsidRPr="00997EB7" w:rsidRDefault="00FA29BA" w:rsidP="00FA29BA">
            <w:pPr>
              <w:pStyle w:val="Tabelinhoud"/>
            </w:pPr>
            <w:r w:rsidRPr="00997EB7">
              <w:t>Corrective actions</w:t>
            </w:r>
          </w:p>
        </w:tc>
        <w:tc>
          <w:tcPr>
            <w:tcW w:w="1406" w:type="dxa"/>
          </w:tcPr>
          <w:p w14:paraId="1A9A1004" w14:textId="77777777" w:rsidR="00FA29BA" w:rsidRPr="00997EB7" w:rsidRDefault="00FA29BA" w:rsidP="00FA29BA">
            <w:pPr>
              <w:pStyle w:val="Tabelinhoud"/>
            </w:pPr>
          </w:p>
        </w:tc>
      </w:tr>
    </w:tbl>
    <w:p w14:paraId="46E3D843" w14:textId="77777777" w:rsidR="00FA1461" w:rsidRPr="00997EB7" w:rsidRDefault="00FA1461" w:rsidP="00E71EF9">
      <w:pPr>
        <w:pStyle w:val="Kop6"/>
      </w:pPr>
      <w:r w:rsidRPr="00997EB7">
        <w:t>Main documents subject to evaluation:</w:t>
      </w:r>
    </w:p>
    <w:p w14:paraId="2DEC4BEC" w14:textId="77777777" w:rsidR="00FA1461" w:rsidRPr="00997EB7" w:rsidRDefault="00FA1461" w:rsidP="00FA1461">
      <w:pPr>
        <w:rPr>
          <w:lang w:val="en-GB"/>
        </w:rPr>
      </w:pPr>
    </w:p>
    <w:p w14:paraId="5D295E72" w14:textId="77777777" w:rsidR="00FA1461" w:rsidRPr="00997EB7" w:rsidRDefault="00FA1461" w:rsidP="00E71EF9">
      <w:pPr>
        <w:pStyle w:val="Kop6"/>
      </w:pPr>
      <w:r w:rsidRPr="00997EB7">
        <w:t>Overall description of the findings, including the reference to any detected non-conformities:</w:t>
      </w:r>
    </w:p>
    <w:p w14:paraId="171920B8" w14:textId="77777777" w:rsidR="00FA1461" w:rsidRPr="00997EB7" w:rsidRDefault="00FA1461" w:rsidP="00FA1461">
      <w:pPr>
        <w:rPr>
          <w:lang w:val="en-GB"/>
        </w:rPr>
      </w:pPr>
    </w:p>
    <w:p w14:paraId="1374C619" w14:textId="77777777" w:rsidR="00FA1461" w:rsidRPr="00997EB7" w:rsidRDefault="00FA1461" w:rsidP="00E71EF9">
      <w:pPr>
        <w:pStyle w:val="Kop5"/>
        <w:rPr>
          <w:lang w:val="en-GB"/>
        </w:rPr>
      </w:pPr>
      <w:r w:rsidRPr="00997EB7">
        <w:rPr>
          <w:lang w:val="en-GB"/>
        </w:rPr>
        <w:lastRenderedPageBreak/>
        <w:t xml:space="preserve">EN ISO/IEC 17021-1:2015 § 10.3. </w:t>
      </w:r>
      <w:r w:rsidRPr="00997EB7">
        <w:rPr>
          <w:lang w:val="en-GB"/>
        </w:rPr>
        <w:tab/>
        <w:t>Option B: Management system requirements in   accordance with ISO 9001</w:t>
      </w:r>
    </w:p>
    <w:tbl>
      <w:tblPr>
        <w:tblStyle w:val="Tabelraster"/>
        <w:tblW w:w="9015" w:type="dxa"/>
        <w:tblLook w:val="04A0" w:firstRow="1" w:lastRow="0" w:firstColumn="1" w:lastColumn="0" w:noHBand="0" w:noVBand="1"/>
      </w:tblPr>
      <w:tblGrid>
        <w:gridCol w:w="1866"/>
        <w:gridCol w:w="5743"/>
        <w:gridCol w:w="1406"/>
      </w:tblGrid>
      <w:tr w:rsidR="00FD1AA5" w:rsidRPr="00997EB7" w14:paraId="42A3A41E" w14:textId="77777777" w:rsidTr="006A1A81">
        <w:tc>
          <w:tcPr>
            <w:tcW w:w="1866" w:type="dxa"/>
          </w:tcPr>
          <w:p w14:paraId="5CFAA5CC" w14:textId="77777777" w:rsidR="00FD1AA5" w:rsidRPr="00997EB7" w:rsidRDefault="00FD1AA5" w:rsidP="006A1A81">
            <w:pPr>
              <w:pStyle w:val="Tabeltitel"/>
            </w:pPr>
            <w:r w:rsidRPr="00997EB7">
              <w:t>Clause</w:t>
            </w:r>
          </w:p>
        </w:tc>
        <w:tc>
          <w:tcPr>
            <w:tcW w:w="5743" w:type="dxa"/>
          </w:tcPr>
          <w:p w14:paraId="16B774A1" w14:textId="77777777" w:rsidR="00FD1AA5" w:rsidRPr="00997EB7" w:rsidRDefault="00FD1AA5" w:rsidP="006A1A81">
            <w:pPr>
              <w:pStyle w:val="Tabeltitel"/>
            </w:pPr>
            <w:r w:rsidRPr="00997EB7">
              <w:t>Description</w:t>
            </w:r>
          </w:p>
        </w:tc>
        <w:tc>
          <w:tcPr>
            <w:tcW w:w="1406" w:type="dxa"/>
          </w:tcPr>
          <w:p w14:paraId="1701FF16" w14:textId="77777777" w:rsidR="00FD1AA5" w:rsidRPr="00997EB7" w:rsidRDefault="00FD1AA5" w:rsidP="006A1A81">
            <w:pPr>
              <w:pStyle w:val="Tabeltitel"/>
            </w:pPr>
            <w:r w:rsidRPr="00997EB7">
              <w:t>Evaluation</w:t>
            </w:r>
          </w:p>
        </w:tc>
      </w:tr>
      <w:tr w:rsidR="00FA29BA" w:rsidRPr="00997EB7" w14:paraId="3B1CBCC9" w14:textId="77777777" w:rsidTr="006A1A81">
        <w:tc>
          <w:tcPr>
            <w:tcW w:w="1866" w:type="dxa"/>
          </w:tcPr>
          <w:p w14:paraId="1ADBE46C" w14:textId="0BFDF8E6" w:rsidR="00FA29BA" w:rsidRPr="00997EB7" w:rsidRDefault="00FA29BA" w:rsidP="00FA29BA">
            <w:pPr>
              <w:pStyle w:val="Tabelinhoud"/>
            </w:pPr>
            <w:r w:rsidRPr="00997EB7">
              <w:t>10.3.1</w:t>
            </w:r>
          </w:p>
        </w:tc>
        <w:tc>
          <w:tcPr>
            <w:tcW w:w="5743" w:type="dxa"/>
          </w:tcPr>
          <w:p w14:paraId="00D6CEB1" w14:textId="29423FA9" w:rsidR="00FA29BA" w:rsidRPr="00997EB7" w:rsidRDefault="00FA29BA" w:rsidP="00FA29BA">
            <w:pPr>
              <w:pStyle w:val="Tabelinhoud"/>
            </w:pPr>
            <w:r w:rsidRPr="00997EB7">
              <w:t>General</w:t>
            </w:r>
          </w:p>
        </w:tc>
        <w:tc>
          <w:tcPr>
            <w:tcW w:w="1406" w:type="dxa"/>
          </w:tcPr>
          <w:p w14:paraId="4BC40C68" w14:textId="77777777" w:rsidR="00FA29BA" w:rsidRPr="00997EB7" w:rsidRDefault="00FA29BA" w:rsidP="00FA29BA">
            <w:pPr>
              <w:pStyle w:val="Tabelinhoud"/>
            </w:pPr>
          </w:p>
        </w:tc>
      </w:tr>
      <w:tr w:rsidR="00FA29BA" w:rsidRPr="00997EB7" w14:paraId="3AE3597D" w14:textId="77777777" w:rsidTr="006A1A81">
        <w:tc>
          <w:tcPr>
            <w:tcW w:w="1866" w:type="dxa"/>
          </w:tcPr>
          <w:p w14:paraId="731F64B2" w14:textId="3EECD904" w:rsidR="00FA29BA" w:rsidRPr="00997EB7" w:rsidRDefault="00FA29BA" w:rsidP="00FA29BA">
            <w:pPr>
              <w:pStyle w:val="Tabelinhoud"/>
            </w:pPr>
            <w:r w:rsidRPr="00997EB7">
              <w:t>10.3.2</w:t>
            </w:r>
          </w:p>
        </w:tc>
        <w:tc>
          <w:tcPr>
            <w:tcW w:w="5743" w:type="dxa"/>
          </w:tcPr>
          <w:p w14:paraId="16670092" w14:textId="1F4E48AB" w:rsidR="00FA29BA" w:rsidRPr="00997EB7" w:rsidRDefault="00FA29BA" w:rsidP="00FA29BA">
            <w:pPr>
              <w:pStyle w:val="Tabelinhoud"/>
            </w:pPr>
            <w:r w:rsidRPr="00997EB7">
              <w:t>Scope</w:t>
            </w:r>
          </w:p>
        </w:tc>
        <w:tc>
          <w:tcPr>
            <w:tcW w:w="1406" w:type="dxa"/>
          </w:tcPr>
          <w:p w14:paraId="088D96EB" w14:textId="77777777" w:rsidR="00FA29BA" w:rsidRPr="00997EB7" w:rsidRDefault="00FA29BA" w:rsidP="00FA29BA">
            <w:pPr>
              <w:pStyle w:val="Tabelinhoud"/>
            </w:pPr>
          </w:p>
        </w:tc>
      </w:tr>
      <w:tr w:rsidR="00FA29BA" w:rsidRPr="00997EB7" w14:paraId="3379A153" w14:textId="77777777" w:rsidTr="006A1A81">
        <w:tc>
          <w:tcPr>
            <w:tcW w:w="1866" w:type="dxa"/>
          </w:tcPr>
          <w:p w14:paraId="0657B5C7" w14:textId="5C2EC052" w:rsidR="00FA29BA" w:rsidRPr="00997EB7" w:rsidRDefault="00FA29BA" w:rsidP="00FA29BA">
            <w:pPr>
              <w:pStyle w:val="Tabelinhoud"/>
            </w:pPr>
            <w:r w:rsidRPr="00997EB7">
              <w:t>10.3.3</w:t>
            </w:r>
          </w:p>
        </w:tc>
        <w:tc>
          <w:tcPr>
            <w:tcW w:w="5743" w:type="dxa"/>
          </w:tcPr>
          <w:p w14:paraId="6DE544F8" w14:textId="0894FB76" w:rsidR="00FA29BA" w:rsidRPr="00997EB7" w:rsidRDefault="00FA29BA" w:rsidP="00FA29BA">
            <w:pPr>
              <w:pStyle w:val="Tabelinhoud"/>
            </w:pPr>
            <w:r w:rsidRPr="00997EB7">
              <w:t>Customer focus</w:t>
            </w:r>
          </w:p>
        </w:tc>
        <w:tc>
          <w:tcPr>
            <w:tcW w:w="1406" w:type="dxa"/>
          </w:tcPr>
          <w:p w14:paraId="0F93C858" w14:textId="77777777" w:rsidR="00FA29BA" w:rsidRPr="00997EB7" w:rsidRDefault="00FA29BA" w:rsidP="00FA29BA">
            <w:pPr>
              <w:pStyle w:val="Tabelinhoud"/>
            </w:pPr>
          </w:p>
        </w:tc>
      </w:tr>
      <w:tr w:rsidR="00FA29BA" w:rsidRPr="00997EB7" w14:paraId="5DF6F690" w14:textId="77777777" w:rsidTr="006A1A81">
        <w:tc>
          <w:tcPr>
            <w:tcW w:w="1866" w:type="dxa"/>
          </w:tcPr>
          <w:p w14:paraId="21E373A2" w14:textId="665DE720" w:rsidR="00FA29BA" w:rsidRPr="00997EB7" w:rsidRDefault="00FA29BA" w:rsidP="00FA29BA">
            <w:pPr>
              <w:pStyle w:val="Tabelinhoud"/>
            </w:pPr>
            <w:r w:rsidRPr="00997EB7">
              <w:t>10.3.4</w:t>
            </w:r>
          </w:p>
        </w:tc>
        <w:tc>
          <w:tcPr>
            <w:tcW w:w="5743" w:type="dxa"/>
          </w:tcPr>
          <w:p w14:paraId="2DD7C90C" w14:textId="3B789748" w:rsidR="00FA29BA" w:rsidRPr="00997EB7" w:rsidRDefault="00FA29BA" w:rsidP="00FA29BA">
            <w:pPr>
              <w:pStyle w:val="Tabelinhoud"/>
            </w:pPr>
            <w:r w:rsidRPr="00997EB7">
              <w:t>Management review</w:t>
            </w:r>
          </w:p>
        </w:tc>
        <w:tc>
          <w:tcPr>
            <w:tcW w:w="1406" w:type="dxa"/>
          </w:tcPr>
          <w:p w14:paraId="4A4897DE" w14:textId="77777777" w:rsidR="00FA29BA" w:rsidRPr="00997EB7" w:rsidRDefault="00FA29BA" w:rsidP="00FA29BA">
            <w:pPr>
              <w:pStyle w:val="Tabelinhoud"/>
            </w:pPr>
          </w:p>
        </w:tc>
      </w:tr>
    </w:tbl>
    <w:p w14:paraId="3A08FC80" w14:textId="77777777" w:rsidR="00FA1461" w:rsidRPr="00997EB7" w:rsidRDefault="00FA1461" w:rsidP="00E71EF9">
      <w:pPr>
        <w:pStyle w:val="Kop6"/>
      </w:pPr>
      <w:r w:rsidRPr="00997EB7">
        <w:t>Main documents subject to evaluation:</w:t>
      </w:r>
    </w:p>
    <w:p w14:paraId="05CB832F" w14:textId="77777777" w:rsidR="00FA1461" w:rsidRPr="00997EB7" w:rsidRDefault="00FA1461" w:rsidP="00FA1461">
      <w:pPr>
        <w:rPr>
          <w:lang w:val="en-GB"/>
        </w:rPr>
      </w:pPr>
    </w:p>
    <w:p w14:paraId="6B745CE4" w14:textId="77777777" w:rsidR="00FA1461" w:rsidRPr="00997EB7" w:rsidRDefault="00FA1461" w:rsidP="00E71EF9">
      <w:pPr>
        <w:pStyle w:val="Kop6"/>
      </w:pPr>
      <w:r w:rsidRPr="00997EB7">
        <w:t>Overall description of the findings, including the reference to any detected non-conformities:</w:t>
      </w:r>
    </w:p>
    <w:p w14:paraId="4B6916B6" w14:textId="77777777" w:rsidR="00FA1461" w:rsidRPr="00997EB7" w:rsidRDefault="00FA1461" w:rsidP="00FA1461">
      <w:pPr>
        <w:rPr>
          <w:highlight w:val="magenta"/>
          <w:lang w:val="en-GB"/>
        </w:rPr>
      </w:pPr>
    </w:p>
    <w:p w14:paraId="199912B8" w14:textId="004A4E1F" w:rsidR="00FA1461" w:rsidRPr="006A1A81" w:rsidRDefault="00FA1461" w:rsidP="006A1A81">
      <w:pPr>
        <w:pStyle w:val="Kop3"/>
      </w:pPr>
      <w:proofErr w:type="spellStart"/>
      <w:r w:rsidRPr="006A1A81">
        <w:t>Additional</w:t>
      </w:r>
      <w:proofErr w:type="spellEnd"/>
      <w:r w:rsidRPr="006A1A81">
        <w:t xml:space="preserve"> </w:t>
      </w:r>
      <w:proofErr w:type="spellStart"/>
      <w:r w:rsidR="006A1A81" w:rsidRPr="006A1A81">
        <w:t>requirements</w:t>
      </w:r>
      <w:proofErr w:type="spellEnd"/>
      <w:r w:rsidR="006A1A81" w:rsidRPr="006A1A81">
        <w:t xml:space="preserve"> </w:t>
      </w:r>
    </w:p>
    <w:tbl>
      <w:tblPr>
        <w:tblStyle w:val="Tabelraster"/>
        <w:tblW w:w="9070" w:type="dxa"/>
        <w:tblLook w:val="04A0" w:firstRow="1" w:lastRow="0" w:firstColumn="1" w:lastColumn="0" w:noHBand="0" w:noVBand="1"/>
      </w:tblPr>
      <w:tblGrid>
        <w:gridCol w:w="2721"/>
        <w:gridCol w:w="4932"/>
        <w:gridCol w:w="1417"/>
      </w:tblGrid>
      <w:tr w:rsidR="006A1A81" w:rsidRPr="006A1A81" w14:paraId="3EC7CD3F" w14:textId="77777777" w:rsidTr="006A1A81">
        <w:tc>
          <w:tcPr>
            <w:tcW w:w="2721" w:type="dxa"/>
          </w:tcPr>
          <w:p w14:paraId="684D46D1" w14:textId="7C888498" w:rsidR="006A1A81" w:rsidRPr="006A1A81" w:rsidRDefault="006A1A81" w:rsidP="006A1A81">
            <w:pPr>
              <w:pStyle w:val="Tabeltitel"/>
              <w:rPr>
                <w:snapToGrid w:val="0"/>
                <w:highlight w:val="yellow"/>
              </w:rPr>
            </w:pPr>
            <w:bookmarkStart w:id="5" w:name="_Hlk67661195"/>
            <w:r w:rsidRPr="00997EB7">
              <w:rPr>
                <w:rFonts w:cs="Arial"/>
                <w:snapToGrid w:val="0"/>
              </w:rPr>
              <w:t>General</w:t>
            </w:r>
          </w:p>
        </w:tc>
        <w:tc>
          <w:tcPr>
            <w:tcW w:w="4932" w:type="dxa"/>
          </w:tcPr>
          <w:p w14:paraId="77A2BF3A" w14:textId="77777777" w:rsidR="006A1A81" w:rsidRPr="006A1A81" w:rsidRDefault="006A1A81" w:rsidP="006A1A81">
            <w:pPr>
              <w:pStyle w:val="Tabeltitel"/>
              <w:rPr>
                <w:highlight w:val="yellow"/>
                <w:lang w:val="nl-BE"/>
              </w:rPr>
            </w:pPr>
          </w:p>
        </w:tc>
        <w:tc>
          <w:tcPr>
            <w:tcW w:w="1417" w:type="dxa"/>
          </w:tcPr>
          <w:p w14:paraId="398F0536" w14:textId="77777777" w:rsidR="006A1A81" w:rsidRPr="006A1A81" w:rsidRDefault="006A1A81" w:rsidP="006A1A81">
            <w:pPr>
              <w:pStyle w:val="Tabeltitel"/>
              <w:rPr>
                <w:highlight w:val="yellow"/>
                <w:lang w:val="nl-BE"/>
              </w:rPr>
            </w:pPr>
          </w:p>
        </w:tc>
      </w:tr>
      <w:tr w:rsidR="006A1A81" w:rsidRPr="006A1A81" w14:paraId="7C40485A" w14:textId="77777777" w:rsidTr="006A1A81">
        <w:tc>
          <w:tcPr>
            <w:tcW w:w="2721" w:type="dxa"/>
          </w:tcPr>
          <w:p w14:paraId="1219C18E" w14:textId="00D52FA5" w:rsidR="006A1A81" w:rsidRPr="006A1A81" w:rsidRDefault="006A1A81" w:rsidP="006A1A81">
            <w:pPr>
              <w:pStyle w:val="Tabeltitel"/>
              <w:rPr>
                <w:snapToGrid w:val="0"/>
                <w:highlight w:val="yellow"/>
              </w:rPr>
            </w:pPr>
            <w:r w:rsidRPr="00997EB7">
              <w:rPr>
                <w:rFonts w:cs="Arial"/>
                <w:snapToGrid w:val="0"/>
              </w:rPr>
              <w:t>Reference</w:t>
            </w:r>
          </w:p>
        </w:tc>
        <w:tc>
          <w:tcPr>
            <w:tcW w:w="4932" w:type="dxa"/>
          </w:tcPr>
          <w:p w14:paraId="01232BFF" w14:textId="2179E03D" w:rsidR="006A1A81" w:rsidRPr="006A1A81" w:rsidRDefault="006A1A81" w:rsidP="006A1A81">
            <w:pPr>
              <w:pStyle w:val="Tabeltitel"/>
              <w:rPr>
                <w:highlight w:val="yellow"/>
                <w:lang w:val="nl-BE"/>
              </w:rPr>
            </w:pPr>
            <w:r w:rsidRPr="00997EB7">
              <w:rPr>
                <w:rFonts w:cs="Arial"/>
              </w:rPr>
              <w:t>Evaluation</w:t>
            </w:r>
          </w:p>
        </w:tc>
        <w:tc>
          <w:tcPr>
            <w:tcW w:w="1417" w:type="dxa"/>
          </w:tcPr>
          <w:p w14:paraId="3D5B8D16" w14:textId="1324C8EB" w:rsidR="006A1A81" w:rsidRPr="006A1A81" w:rsidRDefault="006A1A81" w:rsidP="006A1A81">
            <w:pPr>
              <w:pStyle w:val="Tabeltitel"/>
              <w:rPr>
                <w:highlight w:val="yellow"/>
                <w:lang w:val="nl-BE"/>
              </w:rPr>
            </w:pPr>
            <w:r w:rsidRPr="00997EB7">
              <w:rPr>
                <w:rFonts w:cs="Arial"/>
              </w:rPr>
              <w:t>Conclusion</w:t>
            </w:r>
          </w:p>
        </w:tc>
      </w:tr>
      <w:tr w:rsidR="006A1A81" w:rsidRPr="006A1A81" w14:paraId="568F63CE" w14:textId="77777777" w:rsidTr="006A1A81">
        <w:tc>
          <w:tcPr>
            <w:tcW w:w="2721" w:type="dxa"/>
          </w:tcPr>
          <w:p w14:paraId="49249550" w14:textId="564BB680" w:rsidR="006A1A81" w:rsidRPr="006A1A81" w:rsidRDefault="006A1A81" w:rsidP="006A1A81">
            <w:pPr>
              <w:pStyle w:val="Tabelinhoud"/>
              <w:rPr>
                <w:snapToGrid w:val="0"/>
              </w:rPr>
            </w:pPr>
            <w:r w:rsidRPr="006A1A81">
              <w:rPr>
                <w:snapToGrid w:val="0"/>
              </w:rPr>
              <w:t>BELAC 2-001 (</w:t>
            </w:r>
            <w:r w:rsidRPr="006A1A81">
              <w:rPr>
                <w:rStyle w:val="CitaatChar"/>
              </w:rPr>
              <w:t>reference to accreditation)</w:t>
            </w:r>
          </w:p>
        </w:tc>
        <w:tc>
          <w:tcPr>
            <w:tcW w:w="4932" w:type="dxa"/>
          </w:tcPr>
          <w:p w14:paraId="1B80F834" w14:textId="4E379B5E" w:rsidR="006A1A81" w:rsidRPr="006A1A81" w:rsidRDefault="006A1A81" w:rsidP="006A1A81">
            <w:pPr>
              <w:pStyle w:val="Tabelinhoud"/>
            </w:pPr>
          </w:p>
        </w:tc>
        <w:tc>
          <w:tcPr>
            <w:tcW w:w="1417" w:type="dxa"/>
          </w:tcPr>
          <w:p w14:paraId="3DBEAA13" w14:textId="77777777" w:rsidR="006A1A81" w:rsidRPr="006A1A81" w:rsidRDefault="006A1A81" w:rsidP="006A1A81">
            <w:pPr>
              <w:pStyle w:val="Tabelinhoud"/>
            </w:pPr>
          </w:p>
        </w:tc>
      </w:tr>
      <w:tr w:rsidR="006A1A81" w:rsidRPr="00DE11B6" w14:paraId="702CEE6B" w14:textId="77777777" w:rsidTr="006A1A81">
        <w:tc>
          <w:tcPr>
            <w:tcW w:w="2721" w:type="dxa"/>
            <w:hideMark/>
          </w:tcPr>
          <w:p w14:paraId="55F4CBEC" w14:textId="70F7B560" w:rsidR="006A1A81" w:rsidRPr="006A1A81" w:rsidRDefault="006A1A81" w:rsidP="006A1A81">
            <w:pPr>
              <w:pStyle w:val="Tabelinhoud"/>
              <w:rPr>
                <w:snapToGrid w:val="0"/>
                <w:lang w:val="en-US"/>
              </w:rPr>
            </w:pPr>
            <w:r w:rsidRPr="006A1A81">
              <w:rPr>
                <w:snapToGrid w:val="0"/>
                <w:lang w:val="en-US"/>
              </w:rPr>
              <w:t xml:space="preserve">BELAC 2-002 </w:t>
            </w:r>
            <w:r w:rsidRPr="006A1A81">
              <w:rPr>
                <w:rStyle w:val="CitaatChar"/>
                <w:lang w:val="en-US"/>
              </w:rPr>
              <w:t>(</w:t>
            </w:r>
            <w:proofErr w:type="spellStart"/>
            <w:r w:rsidRPr="006A1A81">
              <w:rPr>
                <w:rStyle w:val="CitaatChar"/>
                <w:lang w:val="en-US"/>
              </w:rPr>
              <w:t>accreditatiescope</w:t>
            </w:r>
            <w:proofErr w:type="spellEnd"/>
            <w:r w:rsidRPr="006A1A81">
              <w:rPr>
                <w:rStyle w:val="CitaatChar"/>
                <w:lang w:val="en-US"/>
              </w:rPr>
              <w:t>: fixed versus flexible – sleeping activities)</w:t>
            </w:r>
          </w:p>
        </w:tc>
        <w:tc>
          <w:tcPr>
            <w:tcW w:w="4932" w:type="dxa"/>
          </w:tcPr>
          <w:p w14:paraId="2B4000C4" w14:textId="77777777" w:rsidR="006A1A81" w:rsidRPr="006A1A81" w:rsidRDefault="006A1A81" w:rsidP="006A1A81">
            <w:pPr>
              <w:pStyle w:val="Tabelinhoud"/>
              <w:rPr>
                <w:lang w:val="en-US"/>
              </w:rPr>
            </w:pPr>
          </w:p>
        </w:tc>
        <w:tc>
          <w:tcPr>
            <w:tcW w:w="1417" w:type="dxa"/>
          </w:tcPr>
          <w:p w14:paraId="516A257C" w14:textId="77777777" w:rsidR="006A1A81" w:rsidRPr="006A1A81" w:rsidRDefault="006A1A81" w:rsidP="006A1A81">
            <w:pPr>
              <w:pStyle w:val="Tabelinhoud"/>
              <w:rPr>
                <w:lang w:val="en-US"/>
              </w:rPr>
            </w:pPr>
          </w:p>
        </w:tc>
      </w:tr>
      <w:tr w:rsidR="006A1A81" w:rsidRPr="006A1A81" w14:paraId="7ECEA19B" w14:textId="77777777" w:rsidTr="006A1A81">
        <w:tc>
          <w:tcPr>
            <w:tcW w:w="2721" w:type="dxa"/>
            <w:hideMark/>
          </w:tcPr>
          <w:p w14:paraId="06C3800D" w14:textId="6B6B7E6C" w:rsidR="006A1A81" w:rsidRPr="006A1A81" w:rsidRDefault="006A1A81" w:rsidP="006A1A81">
            <w:pPr>
              <w:pStyle w:val="Tabelinhoud"/>
              <w:rPr>
                <w:snapToGrid w:val="0"/>
                <w:lang w:val="nl-BE"/>
              </w:rPr>
            </w:pPr>
            <w:r w:rsidRPr="006A1A81">
              <w:rPr>
                <w:snapToGrid w:val="0"/>
                <w:lang w:val="nl-BE"/>
              </w:rPr>
              <w:t>BELAC 2-003 (</w:t>
            </w:r>
            <w:proofErr w:type="spellStart"/>
            <w:r w:rsidRPr="006A1A81">
              <w:rPr>
                <w:rStyle w:val="CitaatChar"/>
                <w:lang w:val="nl-BE"/>
              </w:rPr>
              <w:t>traceability</w:t>
            </w:r>
            <w:proofErr w:type="spellEnd"/>
            <w:r w:rsidRPr="006A1A81">
              <w:rPr>
                <w:rStyle w:val="CitaatChar"/>
                <w:lang w:val="nl-BE"/>
              </w:rPr>
              <w:t xml:space="preserve"> of </w:t>
            </w:r>
            <w:proofErr w:type="spellStart"/>
            <w:r w:rsidRPr="006A1A81">
              <w:rPr>
                <w:rStyle w:val="CitaatChar"/>
                <w:lang w:val="nl-BE"/>
              </w:rPr>
              <w:t>measurements</w:t>
            </w:r>
            <w:proofErr w:type="spellEnd"/>
            <w:r w:rsidRPr="006A1A81">
              <w:rPr>
                <w:rStyle w:val="CitaatChar"/>
                <w:lang w:val="nl-BE"/>
              </w:rPr>
              <w:t>)</w:t>
            </w:r>
          </w:p>
        </w:tc>
        <w:tc>
          <w:tcPr>
            <w:tcW w:w="4932" w:type="dxa"/>
          </w:tcPr>
          <w:p w14:paraId="15142BE5" w14:textId="77777777" w:rsidR="006A1A81" w:rsidRPr="006A1A81" w:rsidRDefault="006A1A81" w:rsidP="006A1A81">
            <w:pPr>
              <w:pStyle w:val="Tabelinhoud"/>
              <w:rPr>
                <w:lang w:val="nl-BE"/>
              </w:rPr>
            </w:pPr>
          </w:p>
        </w:tc>
        <w:tc>
          <w:tcPr>
            <w:tcW w:w="1417" w:type="dxa"/>
          </w:tcPr>
          <w:p w14:paraId="41E4BA5F" w14:textId="77777777" w:rsidR="006A1A81" w:rsidRPr="006A1A81" w:rsidRDefault="006A1A81" w:rsidP="006A1A81">
            <w:pPr>
              <w:pStyle w:val="Tabelinhoud"/>
              <w:rPr>
                <w:lang w:val="nl-BE"/>
              </w:rPr>
            </w:pPr>
          </w:p>
        </w:tc>
      </w:tr>
      <w:tr w:rsidR="006A1A81" w:rsidRPr="00DE11B6" w14:paraId="207C3EF8" w14:textId="77777777" w:rsidTr="006A1A81">
        <w:tc>
          <w:tcPr>
            <w:tcW w:w="2721" w:type="dxa"/>
          </w:tcPr>
          <w:p w14:paraId="581AA201" w14:textId="52042154" w:rsidR="006A1A81" w:rsidRPr="003D2355" w:rsidRDefault="006A1A81" w:rsidP="006A1A81">
            <w:pPr>
              <w:pStyle w:val="Tabelinhoud"/>
              <w:rPr>
                <w:snapToGrid w:val="0"/>
              </w:rPr>
            </w:pPr>
            <w:r w:rsidRPr="003D2355">
              <w:rPr>
                <w:snapToGrid w:val="0"/>
              </w:rPr>
              <w:t>BELAC 2-312 - IAF MD 1:</w:t>
            </w:r>
            <w:r w:rsidRPr="003D2355">
              <w:t xml:space="preserve"> </w:t>
            </w:r>
            <w:r w:rsidRPr="003D2355">
              <w:rPr>
                <w:rStyle w:val="CitaatChar"/>
              </w:rPr>
              <w:t>(certification of a multi-site organization)</w:t>
            </w:r>
          </w:p>
        </w:tc>
        <w:tc>
          <w:tcPr>
            <w:tcW w:w="4932" w:type="dxa"/>
          </w:tcPr>
          <w:p w14:paraId="10C5F362" w14:textId="22B0F555" w:rsidR="006A1A81" w:rsidRPr="003D2355" w:rsidRDefault="006A1A81" w:rsidP="006A1A81">
            <w:pPr>
              <w:pStyle w:val="Tabelinhoud"/>
            </w:pPr>
          </w:p>
        </w:tc>
        <w:tc>
          <w:tcPr>
            <w:tcW w:w="1417" w:type="dxa"/>
          </w:tcPr>
          <w:p w14:paraId="1516A31D" w14:textId="77777777" w:rsidR="006A1A81" w:rsidRPr="003D2355" w:rsidRDefault="006A1A81" w:rsidP="006A1A81">
            <w:pPr>
              <w:pStyle w:val="Tabelinhoud"/>
            </w:pPr>
          </w:p>
        </w:tc>
      </w:tr>
      <w:tr w:rsidR="006A1A81" w:rsidRPr="00DE11B6" w14:paraId="68AFCB38" w14:textId="77777777" w:rsidTr="006A1A81">
        <w:tc>
          <w:tcPr>
            <w:tcW w:w="2721" w:type="dxa"/>
          </w:tcPr>
          <w:p w14:paraId="598862BE" w14:textId="1BDBEB2F" w:rsidR="006A1A81" w:rsidRPr="003D2355" w:rsidRDefault="006A1A81" w:rsidP="006A1A81">
            <w:pPr>
              <w:pStyle w:val="Tabelinhoud"/>
              <w:rPr>
                <w:snapToGrid w:val="0"/>
              </w:rPr>
            </w:pPr>
            <w:r w:rsidRPr="003D2355">
              <w:rPr>
                <w:snapToGrid w:val="0"/>
              </w:rPr>
              <w:t xml:space="preserve">BELAC 2-312 - IAF MD 2: </w:t>
            </w:r>
            <w:r w:rsidRPr="003D2355">
              <w:rPr>
                <w:rStyle w:val="CitaatChar"/>
              </w:rPr>
              <w:t>(Transfer of certification)</w:t>
            </w:r>
          </w:p>
        </w:tc>
        <w:tc>
          <w:tcPr>
            <w:tcW w:w="4932" w:type="dxa"/>
          </w:tcPr>
          <w:p w14:paraId="60410B22" w14:textId="77777777" w:rsidR="006A1A81" w:rsidRPr="003D2355" w:rsidRDefault="006A1A81" w:rsidP="006A1A81">
            <w:pPr>
              <w:pStyle w:val="Tabelinhoud"/>
            </w:pPr>
          </w:p>
        </w:tc>
        <w:tc>
          <w:tcPr>
            <w:tcW w:w="1417" w:type="dxa"/>
          </w:tcPr>
          <w:p w14:paraId="3A54F7B6" w14:textId="77777777" w:rsidR="006A1A81" w:rsidRPr="003D2355" w:rsidRDefault="006A1A81" w:rsidP="006A1A81">
            <w:pPr>
              <w:pStyle w:val="Tabelinhoud"/>
            </w:pPr>
          </w:p>
        </w:tc>
      </w:tr>
      <w:tr w:rsidR="006A1A81" w:rsidRPr="00DE11B6" w14:paraId="3A2DF83B" w14:textId="77777777" w:rsidTr="006A1A81">
        <w:tc>
          <w:tcPr>
            <w:tcW w:w="2721" w:type="dxa"/>
          </w:tcPr>
          <w:p w14:paraId="3B1415D6" w14:textId="360889DE" w:rsidR="006A1A81" w:rsidRPr="003D2355" w:rsidRDefault="006A1A81" w:rsidP="006A1A81">
            <w:pPr>
              <w:pStyle w:val="Tabelinhoud"/>
              <w:rPr>
                <w:snapToGrid w:val="0"/>
                <w:lang w:val="en-US"/>
              </w:rPr>
            </w:pPr>
            <w:r w:rsidRPr="003D2355">
              <w:rPr>
                <w:snapToGrid w:val="0"/>
                <w:lang w:val="en-US"/>
              </w:rPr>
              <w:t xml:space="preserve">BELAC 2-312 - IAF MD 4: </w:t>
            </w:r>
            <w:r w:rsidRPr="003D2355">
              <w:rPr>
                <w:rStyle w:val="CitaatChar"/>
                <w:lang w:val="en-US"/>
              </w:rPr>
              <w:t>(Use of ICT for auditing/assessment)</w:t>
            </w:r>
          </w:p>
        </w:tc>
        <w:tc>
          <w:tcPr>
            <w:tcW w:w="4932" w:type="dxa"/>
          </w:tcPr>
          <w:p w14:paraId="0C967B34" w14:textId="77777777" w:rsidR="006A1A81" w:rsidRPr="003D2355" w:rsidRDefault="006A1A81" w:rsidP="006A1A81">
            <w:pPr>
              <w:pStyle w:val="Tabelinhoud"/>
              <w:rPr>
                <w:lang w:val="en-US"/>
              </w:rPr>
            </w:pPr>
          </w:p>
        </w:tc>
        <w:tc>
          <w:tcPr>
            <w:tcW w:w="1417" w:type="dxa"/>
          </w:tcPr>
          <w:p w14:paraId="04011FCF" w14:textId="77777777" w:rsidR="006A1A81" w:rsidRPr="003D2355" w:rsidRDefault="006A1A81" w:rsidP="006A1A81">
            <w:pPr>
              <w:pStyle w:val="Tabelinhoud"/>
              <w:rPr>
                <w:lang w:val="en-US"/>
              </w:rPr>
            </w:pPr>
          </w:p>
        </w:tc>
      </w:tr>
      <w:tr w:rsidR="006A1A81" w:rsidRPr="00DE11B6" w14:paraId="735AAEF6" w14:textId="77777777" w:rsidTr="006A1A81">
        <w:tc>
          <w:tcPr>
            <w:tcW w:w="2721" w:type="dxa"/>
          </w:tcPr>
          <w:p w14:paraId="1098B379" w14:textId="6F06B230" w:rsidR="006A1A81" w:rsidRPr="003D2355" w:rsidRDefault="006A1A81" w:rsidP="006A1A81">
            <w:pPr>
              <w:pStyle w:val="Tabelinhoud"/>
              <w:rPr>
                <w:snapToGrid w:val="0"/>
              </w:rPr>
            </w:pPr>
            <w:r w:rsidRPr="003D2355">
              <w:rPr>
                <w:snapToGrid w:val="0"/>
              </w:rPr>
              <w:t>BELAC 2-312 - IAF MD 5:</w:t>
            </w:r>
            <w:r w:rsidRPr="003D2355">
              <w:t xml:space="preserve"> (</w:t>
            </w:r>
            <w:r w:rsidRPr="003D2355">
              <w:rPr>
                <w:rStyle w:val="CitaatChar"/>
              </w:rPr>
              <w:t>Determination of audit for certification (QMS, EMS, OHMS))</w:t>
            </w:r>
          </w:p>
        </w:tc>
        <w:tc>
          <w:tcPr>
            <w:tcW w:w="4932" w:type="dxa"/>
          </w:tcPr>
          <w:p w14:paraId="4D29D9BC" w14:textId="77777777" w:rsidR="006A1A81" w:rsidRPr="003D2355" w:rsidRDefault="006A1A81" w:rsidP="006A1A81">
            <w:pPr>
              <w:pStyle w:val="Tabelinhoud"/>
            </w:pPr>
          </w:p>
        </w:tc>
        <w:tc>
          <w:tcPr>
            <w:tcW w:w="1417" w:type="dxa"/>
          </w:tcPr>
          <w:p w14:paraId="5992E4A7" w14:textId="77777777" w:rsidR="006A1A81" w:rsidRPr="003D2355" w:rsidRDefault="006A1A81" w:rsidP="006A1A81">
            <w:pPr>
              <w:pStyle w:val="Tabelinhoud"/>
            </w:pPr>
          </w:p>
        </w:tc>
      </w:tr>
      <w:tr w:rsidR="006A1A81" w:rsidRPr="00DE11B6" w14:paraId="62C69965" w14:textId="77777777" w:rsidTr="006A1A81">
        <w:tc>
          <w:tcPr>
            <w:tcW w:w="2721" w:type="dxa"/>
          </w:tcPr>
          <w:p w14:paraId="78F6FA77" w14:textId="2A3AFBF7" w:rsidR="006A1A81" w:rsidRPr="003D2355" w:rsidRDefault="006A1A81" w:rsidP="006A1A81">
            <w:pPr>
              <w:pStyle w:val="Tabelinhoud"/>
              <w:rPr>
                <w:snapToGrid w:val="0"/>
                <w:lang w:val="en-US"/>
              </w:rPr>
            </w:pPr>
            <w:r w:rsidRPr="003D2355">
              <w:rPr>
                <w:snapToGrid w:val="0"/>
                <w:lang w:val="en-US"/>
              </w:rPr>
              <w:t>BELAC 2-312 - IAF MD 11: (</w:t>
            </w:r>
            <w:r w:rsidR="003D2355" w:rsidRPr="003D2355">
              <w:rPr>
                <w:rStyle w:val="CitaatChar"/>
                <w:lang w:val="en-US"/>
              </w:rPr>
              <w:t>Certification of integrated management systems</w:t>
            </w:r>
            <w:r w:rsidRPr="003D2355">
              <w:rPr>
                <w:rStyle w:val="CitaatChar"/>
                <w:lang w:val="en-US"/>
              </w:rPr>
              <w:t>)</w:t>
            </w:r>
          </w:p>
        </w:tc>
        <w:tc>
          <w:tcPr>
            <w:tcW w:w="4932" w:type="dxa"/>
          </w:tcPr>
          <w:p w14:paraId="35F3A509" w14:textId="08239E21" w:rsidR="006A1A81" w:rsidRPr="003D2355" w:rsidRDefault="006A1A81" w:rsidP="003D2355">
            <w:pPr>
              <w:pStyle w:val="Tabelinhoud"/>
              <w:rPr>
                <w:lang w:val="en-US"/>
              </w:rPr>
            </w:pPr>
          </w:p>
        </w:tc>
        <w:tc>
          <w:tcPr>
            <w:tcW w:w="1417" w:type="dxa"/>
          </w:tcPr>
          <w:p w14:paraId="5F0F2335" w14:textId="77777777" w:rsidR="006A1A81" w:rsidRPr="003D2355" w:rsidRDefault="006A1A81" w:rsidP="006A1A81">
            <w:pPr>
              <w:pStyle w:val="Tabelinhoud"/>
              <w:rPr>
                <w:lang w:val="en-US"/>
              </w:rPr>
            </w:pPr>
          </w:p>
        </w:tc>
      </w:tr>
      <w:tr w:rsidR="006A1A81" w:rsidRPr="00DE11B6" w14:paraId="3F21D020" w14:textId="77777777" w:rsidTr="006A1A81">
        <w:tc>
          <w:tcPr>
            <w:tcW w:w="2721" w:type="dxa"/>
          </w:tcPr>
          <w:p w14:paraId="77F79C2B" w14:textId="4F511E7A" w:rsidR="006A1A81" w:rsidRPr="003D2355" w:rsidRDefault="006A1A81" w:rsidP="006A1A81">
            <w:pPr>
              <w:pStyle w:val="Tabelinhoud"/>
              <w:rPr>
                <w:snapToGrid w:val="0"/>
                <w:lang w:val="en-US"/>
              </w:rPr>
            </w:pPr>
            <w:r w:rsidRPr="003D2355">
              <w:rPr>
                <w:snapToGrid w:val="0"/>
                <w:lang w:val="en-US"/>
              </w:rPr>
              <w:t>BELAC 2-312 - IAF MD 15: (</w:t>
            </w:r>
            <w:r w:rsidR="003D2355" w:rsidRPr="003D2355">
              <w:rPr>
                <w:rStyle w:val="CitaatChar"/>
                <w:lang w:val="en-US"/>
              </w:rPr>
              <w:t>Collection of data to provide indicators on the performance of certification bodies performance</w:t>
            </w:r>
            <w:r w:rsidRPr="003D2355">
              <w:rPr>
                <w:rStyle w:val="CitaatChar"/>
                <w:lang w:val="en-US"/>
              </w:rPr>
              <w:t>)</w:t>
            </w:r>
          </w:p>
        </w:tc>
        <w:tc>
          <w:tcPr>
            <w:tcW w:w="4932" w:type="dxa"/>
          </w:tcPr>
          <w:p w14:paraId="712F0DB6" w14:textId="77777777" w:rsidR="006A1A81" w:rsidRPr="003D2355" w:rsidRDefault="006A1A81" w:rsidP="006A1A81">
            <w:pPr>
              <w:pStyle w:val="Tabelinhoud"/>
              <w:rPr>
                <w:lang w:val="en-US"/>
              </w:rPr>
            </w:pPr>
          </w:p>
        </w:tc>
        <w:tc>
          <w:tcPr>
            <w:tcW w:w="1417" w:type="dxa"/>
          </w:tcPr>
          <w:p w14:paraId="352DF521" w14:textId="77777777" w:rsidR="006A1A81" w:rsidRPr="003D2355" w:rsidRDefault="006A1A81" w:rsidP="006A1A81">
            <w:pPr>
              <w:pStyle w:val="Tabelinhoud"/>
              <w:rPr>
                <w:lang w:val="en-US"/>
              </w:rPr>
            </w:pPr>
          </w:p>
        </w:tc>
      </w:tr>
      <w:tr w:rsidR="006A1A81" w:rsidRPr="00DE11B6" w14:paraId="4C7AD803" w14:textId="77777777" w:rsidTr="006A1A81">
        <w:tc>
          <w:tcPr>
            <w:tcW w:w="2721" w:type="dxa"/>
          </w:tcPr>
          <w:p w14:paraId="0F3A2D00" w14:textId="15E4DDF4" w:rsidR="006A1A81" w:rsidRPr="003D2355" w:rsidRDefault="006A1A81" w:rsidP="006A1A81">
            <w:pPr>
              <w:pStyle w:val="Tabelinhoud"/>
              <w:rPr>
                <w:snapToGrid w:val="0"/>
                <w:lang w:val="en-US"/>
              </w:rPr>
            </w:pPr>
            <w:r w:rsidRPr="003D2355">
              <w:rPr>
                <w:snapToGrid w:val="0"/>
                <w:lang w:val="en-US"/>
              </w:rPr>
              <w:t>BELAC 2-312 - IAF MD 23: (</w:t>
            </w:r>
            <w:r w:rsidR="003D2355" w:rsidRPr="003D2355">
              <w:rPr>
                <w:rStyle w:val="CitaatChar"/>
                <w:lang w:val="en-US"/>
              </w:rPr>
              <w:t>Control of entities operating on behalf of certification bodies</w:t>
            </w:r>
            <w:r w:rsidRPr="003D2355">
              <w:rPr>
                <w:rStyle w:val="CitaatChar"/>
                <w:lang w:val="en-US"/>
              </w:rPr>
              <w:t>)</w:t>
            </w:r>
          </w:p>
        </w:tc>
        <w:tc>
          <w:tcPr>
            <w:tcW w:w="4932" w:type="dxa"/>
          </w:tcPr>
          <w:p w14:paraId="45DD1684" w14:textId="77777777" w:rsidR="006A1A81" w:rsidRPr="003D2355" w:rsidRDefault="006A1A81" w:rsidP="006A1A81">
            <w:pPr>
              <w:pStyle w:val="Tabelinhoud"/>
              <w:rPr>
                <w:lang w:val="en-US"/>
              </w:rPr>
            </w:pPr>
          </w:p>
        </w:tc>
        <w:tc>
          <w:tcPr>
            <w:tcW w:w="1417" w:type="dxa"/>
          </w:tcPr>
          <w:p w14:paraId="4DB5A4A9" w14:textId="77777777" w:rsidR="006A1A81" w:rsidRPr="003D2355" w:rsidRDefault="006A1A81" w:rsidP="006A1A81">
            <w:pPr>
              <w:pStyle w:val="Tabelinhoud"/>
              <w:rPr>
                <w:lang w:val="en-US"/>
              </w:rPr>
            </w:pPr>
          </w:p>
        </w:tc>
      </w:tr>
    </w:tbl>
    <w:p w14:paraId="1FBDC528" w14:textId="77777777" w:rsidR="006A1A81" w:rsidRPr="003D2355" w:rsidRDefault="006A1A81" w:rsidP="006A1A81">
      <w:pPr>
        <w:rPr>
          <w:highlight w:val="yellow"/>
          <w:lang w:val="en-US"/>
        </w:rPr>
      </w:pPr>
    </w:p>
    <w:tbl>
      <w:tblPr>
        <w:tblStyle w:val="Tabelraster"/>
        <w:tblW w:w="9070" w:type="dxa"/>
        <w:tblLook w:val="04A0" w:firstRow="1" w:lastRow="0" w:firstColumn="1" w:lastColumn="0" w:noHBand="0" w:noVBand="1"/>
      </w:tblPr>
      <w:tblGrid>
        <w:gridCol w:w="2721"/>
        <w:gridCol w:w="4932"/>
        <w:gridCol w:w="1417"/>
      </w:tblGrid>
      <w:tr w:rsidR="006A1A81" w:rsidRPr="006A1A81" w14:paraId="5D205D1C" w14:textId="77777777" w:rsidTr="006A1A81">
        <w:tc>
          <w:tcPr>
            <w:tcW w:w="2721" w:type="dxa"/>
          </w:tcPr>
          <w:p w14:paraId="4E414FBF" w14:textId="77D1E57F" w:rsidR="006A1A81" w:rsidRPr="006A1A81" w:rsidRDefault="006A1A81" w:rsidP="006A1A81">
            <w:pPr>
              <w:pStyle w:val="Tabeltitel"/>
              <w:rPr>
                <w:snapToGrid w:val="0"/>
              </w:rPr>
            </w:pPr>
            <w:r w:rsidRPr="006A1A81">
              <w:rPr>
                <w:rFonts w:cs="Arial"/>
                <w:snapToGrid w:val="0"/>
              </w:rPr>
              <w:t xml:space="preserve">Specific for </w:t>
            </w:r>
            <w:r w:rsidRPr="006A1A81">
              <w:rPr>
                <w:snapToGrid w:val="0"/>
              </w:rPr>
              <w:t>EMS</w:t>
            </w:r>
          </w:p>
        </w:tc>
        <w:tc>
          <w:tcPr>
            <w:tcW w:w="4932" w:type="dxa"/>
          </w:tcPr>
          <w:p w14:paraId="3A9D1F6A" w14:textId="77777777" w:rsidR="006A1A81" w:rsidRPr="006A1A81" w:rsidRDefault="006A1A81" w:rsidP="006A1A81">
            <w:pPr>
              <w:pStyle w:val="Tabeltitel"/>
              <w:rPr>
                <w:lang w:val="nl-BE"/>
              </w:rPr>
            </w:pPr>
          </w:p>
        </w:tc>
        <w:tc>
          <w:tcPr>
            <w:tcW w:w="1417" w:type="dxa"/>
          </w:tcPr>
          <w:p w14:paraId="38CAF4DC" w14:textId="77777777" w:rsidR="006A1A81" w:rsidRPr="006A1A81" w:rsidRDefault="006A1A81" w:rsidP="006A1A81">
            <w:pPr>
              <w:pStyle w:val="Tabeltitel"/>
              <w:rPr>
                <w:lang w:val="nl-BE"/>
              </w:rPr>
            </w:pPr>
          </w:p>
        </w:tc>
      </w:tr>
      <w:tr w:rsidR="006A1A81" w:rsidRPr="00541A29" w14:paraId="14611F80" w14:textId="77777777" w:rsidTr="006A1A81">
        <w:tc>
          <w:tcPr>
            <w:tcW w:w="2721" w:type="dxa"/>
          </w:tcPr>
          <w:p w14:paraId="3DA0D60F" w14:textId="650744A8" w:rsidR="006A1A81" w:rsidRPr="00541A29" w:rsidRDefault="006A1A81" w:rsidP="006A1A81">
            <w:pPr>
              <w:pStyle w:val="Tabeltitel"/>
              <w:rPr>
                <w:snapToGrid w:val="0"/>
              </w:rPr>
            </w:pPr>
            <w:r w:rsidRPr="00541A29">
              <w:rPr>
                <w:rFonts w:cs="Arial"/>
                <w:snapToGrid w:val="0"/>
              </w:rPr>
              <w:t>Reference</w:t>
            </w:r>
          </w:p>
        </w:tc>
        <w:tc>
          <w:tcPr>
            <w:tcW w:w="4932" w:type="dxa"/>
          </w:tcPr>
          <w:p w14:paraId="5E40E3F3" w14:textId="0AC4B7ED" w:rsidR="006A1A81" w:rsidRPr="00541A29" w:rsidRDefault="006A1A81" w:rsidP="006A1A81">
            <w:pPr>
              <w:pStyle w:val="Tabeltitel"/>
              <w:rPr>
                <w:lang w:val="nl-BE"/>
              </w:rPr>
            </w:pPr>
            <w:r w:rsidRPr="00541A29">
              <w:rPr>
                <w:rFonts w:cs="Arial"/>
              </w:rPr>
              <w:t>Evaluation</w:t>
            </w:r>
          </w:p>
        </w:tc>
        <w:tc>
          <w:tcPr>
            <w:tcW w:w="1417" w:type="dxa"/>
          </w:tcPr>
          <w:p w14:paraId="7A75CDB2" w14:textId="5CD83DA4" w:rsidR="006A1A81" w:rsidRPr="00541A29" w:rsidRDefault="006A1A81" w:rsidP="006A1A81">
            <w:pPr>
              <w:pStyle w:val="Tabeltitel"/>
              <w:rPr>
                <w:lang w:val="nl-BE"/>
              </w:rPr>
            </w:pPr>
            <w:r w:rsidRPr="00541A29">
              <w:rPr>
                <w:rFonts w:cs="Arial"/>
              </w:rPr>
              <w:t>Conclusion</w:t>
            </w:r>
          </w:p>
        </w:tc>
      </w:tr>
      <w:tr w:rsidR="006A1A81" w:rsidRPr="00DE11B6" w14:paraId="27D768B9" w14:textId="77777777" w:rsidTr="006A1A81">
        <w:tc>
          <w:tcPr>
            <w:tcW w:w="2721" w:type="dxa"/>
          </w:tcPr>
          <w:p w14:paraId="6D023276" w14:textId="3743FFFF" w:rsidR="006A1A81" w:rsidRPr="00541A29" w:rsidRDefault="006A1A81" w:rsidP="006A1A81">
            <w:pPr>
              <w:pStyle w:val="Tabelinhoud"/>
              <w:ind w:left="0"/>
              <w:rPr>
                <w:snapToGrid w:val="0"/>
                <w:lang w:val="en-US"/>
              </w:rPr>
            </w:pPr>
            <w:r w:rsidRPr="00541A29">
              <w:rPr>
                <w:snapToGrid w:val="0"/>
                <w:lang w:val="en-US"/>
              </w:rPr>
              <w:t xml:space="preserve">Belac 2-314 </w:t>
            </w:r>
            <w:r w:rsidRPr="00541A29">
              <w:rPr>
                <w:rStyle w:val="CitaatChar"/>
                <w:lang w:val="en-US"/>
              </w:rPr>
              <w:t xml:space="preserve">(EA 7/04  </w:t>
            </w:r>
            <w:r w:rsidR="003D2355" w:rsidRPr="00541A29">
              <w:rPr>
                <w:rStyle w:val="CitaatChar"/>
                <w:lang w:val="en-US"/>
              </w:rPr>
              <w:t xml:space="preserve">Legal Compliance as a part of </w:t>
            </w:r>
            <w:r w:rsidR="003D2355" w:rsidRPr="00541A29">
              <w:rPr>
                <w:rStyle w:val="CitaatChar"/>
                <w:lang w:val="en-US"/>
              </w:rPr>
              <w:lastRenderedPageBreak/>
              <w:t>accredited ISO 14001:2015 certification</w:t>
            </w:r>
            <w:r w:rsidRPr="00541A29">
              <w:rPr>
                <w:rStyle w:val="CitaatChar"/>
                <w:lang w:val="en-US"/>
              </w:rPr>
              <w:t>)</w:t>
            </w:r>
          </w:p>
        </w:tc>
        <w:tc>
          <w:tcPr>
            <w:tcW w:w="4932" w:type="dxa"/>
          </w:tcPr>
          <w:p w14:paraId="0856C538" w14:textId="12590162" w:rsidR="006A1A81" w:rsidRPr="00541A29" w:rsidRDefault="006A1A81" w:rsidP="006A1A81">
            <w:pPr>
              <w:pStyle w:val="Tabelinhoud"/>
              <w:rPr>
                <w:lang w:val="en-US"/>
              </w:rPr>
            </w:pPr>
          </w:p>
        </w:tc>
        <w:tc>
          <w:tcPr>
            <w:tcW w:w="1417" w:type="dxa"/>
          </w:tcPr>
          <w:p w14:paraId="03D89BA3" w14:textId="77777777" w:rsidR="006A1A81" w:rsidRPr="00541A29" w:rsidRDefault="006A1A81" w:rsidP="006A1A81">
            <w:pPr>
              <w:pStyle w:val="Tabelinhoud"/>
              <w:rPr>
                <w:lang w:val="en-US"/>
              </w:rPr>
            </w:pPr>
          </w:p>
        </w:tc>
      </w:tr>
    </w:tbl>
    <w:p w14:paraId="0DD95701" w14:textId="77777777" w:rsidR="006A1A81" w:rsidRPr="00541A29" w:rsidRDefault="006A1A81" w:rsidP="006A1A81">
      <w:pPr>
        <w:rPr>
          <w:lang w:val="en-US"/>
        </w:rPr>
      </w:pPr>
    </w:p>
    <w:tbl>
      <w:tblPr>
        <w:tblStyle w:val="Tabelraster"/>
        <w:tblW w:w="9070" w:type="dxa"/>
        <w:tblLook w:val="04A0" w:firstRow="1" w:lastRow="0" w:firstColumn="1" w:lastColumn="0" w:noHBand="0" w:noVBand="1"/>
      </w:tblPr>
      <w:tblGrid>
        <w:gridCol w:w="2721"/>
        <w:gridCol w:w="4932"/>
        <w:gridCol w:w="1417"/>
      </w:tblGrid>
      <w:tr w:rsidR="006A1A81" w:rsidRPr="00541A29" w14:paraId="03FC0993" w14:textId="77777777" w:rsidTr="006A1A81">
        <w:tc>
          <w:tcPr>
            <w:tcW w:w="2721" w:type="dxa"/>
          </w:tcPr>
          <w:p w14:paraId="65EB7403" w14:textId="60666448" w:rsidR="006A1A81" w:rsidRPr="00541A29" w:rsidRDefault="006A1A81" w:rsidP="006A1A81">
            <w:pPr>
              <w:pStyle w:val="Tabeltitel"/>
              <w:rPr>
                <w:snapToGrid w:val="0"/>
              </w:rPr>
            </w:pPr>
            <w:r w:rsidRPr="00541A29">
              <w:rPr>
                <w:rFonts w:cs="Arial"/>
                <w:snapToGrid w:val="0"/>
              </w:rPr>
              <w:t xml:space="preserve">Specific for </w:t>
            </w:r>
            <w:r w:rsidRPr="00541A29">
              <w:rPr>
                <w:snapToGrid w:val="0"/>
              </w:rPr>
              <w:t>EMAS</w:t>
            </w:r>
          </w:p>
        </w:tc>
        <w:tc>
          <w:tcPr>
            <w:tcW w:w="4932" w:type="dxa"/>
          </w:tcPr>
          <w:p w14:paraId="14CE8F34" w14:textId="77777777" w:rsidR="006A1A81" w:rsidRPr="00541A29" w:rsidRDefault="006A1A81" w:rsidP="006A1A81">
            <w:pPr>
              <w:pStyle w:val="Tabeltitel"/>
              <w:rPr>
                <w:lang w:val="nl-BE"/>
              </w:rPr>
            </w:pPr>
          </w:p>
        </w:tc>
        <w:tc>
          <w:tcPr>
            <w:tcW w:w="1417" w:type="dxa"/>
          </w:tcPr>
          <w:p w14:paraId="535877E2" w14:textId="77777777" w:rsidR="006A1A81" w:rsidRPr="00541A29" w:rsidRDefault="006A1A81" w:rsidP="006A1A81">
            <w:pPr>
              <w:pStyle w:val="Tabeltitel"/>
              <w:rPr>
                <w:lang w:val="nl-BE"/>
              </w:rPr>
            </w:pPr>
          </w:p>
        </w:tc>
      </w:tr>
      <w:tr w:rsidR="006A1A81" w:rsidRPr="00541A29" w14:paraId="00258DC3" w14:textId="77777777" w:rsidTr="006A1A81">
        <w:tc>
          <w:tcPr>
            <w:tcW w:w="2721" w:type="dxa"/>
          </w:tcPr>
          <w:p w14:paraId="7707F22A" w14:textId="0E1FA9DA" w:rsidR="006A1A81" w:rsidRPr="00541A29" w:rsidRDefault="006A1A81" w:rsidP="006A1A81">
            <w:pPr>
              <w:pStyle w:val="Tabeltitel"/>
              <w:rPr>
                <w:snapToGrid w:val="0"/>
              </w:rPr>
            </w:pPr>
            <w:r w:rsidRPr="00541A29">
              <w:rPr>
                <w:rFonts w:cs="Arial"/>
                <w:snapToGrid w:val="0"/>
              </w:rPr>
              <w:t>Reference</w:t>
            </w:r>
          </w:p>
        </w:tc>
        <w:tc>
          <w:tcPr>
            <w:tcW w:w="4932" w:type="dxa"/>
          </w:tcPr>
          <w:p w14:paraId="06E22415" w14:textId="447B6C0D" w:rsidR="006A1A81" w:rsidRPr="00541A29" w:rsidRDefault="006A1A81" w:rsidP="006A1A81">
            <w:pPr>
              <w:pStyle w:val="Tabeltitel"/>
              <w:rPr>
                <w:lang w:val="nl-BE"/>
              </w:rPr>
            </w:pPr>
            <w:r w:rsidRPr="00541A29">
              <w:rPr>
                <w:rFonts w:cs="Arial"/>
              </w:rPr>
              <w:t>Evaluation</w:t>
            </w:r>
          </w:p>
        </w:tc>
        <w:tc>
          <w:tcPr>
            <w:tcW w:w="1417" w:type="dxa"/>
          </w:tcPr>
          <w:p w14:paraId="2C8EDF9E" w14:textId="1BCFB292" w:rsidR="006A1A81" w:rsidRPr="00541A29" w:rsidRDefault="006A1A81" w:rsidP="006A1A81">
            <w:pPr>
              <w:pStyle w:val="Tabeltitel"/>
              <w:rPr>
                <w:lang w:val="nl-BE"/>
              </w:rPr>
            </w:pPr>
            <w:r w:rsidRPr="00541A29">
              <w:rPr>
                <w:rFonts w:cs="Arial"/>
              </w:rPr>
              <w:t>Conclusion</w:t>
            </w:r>
          </w:p>
        </w:tc>
      </w:tr>
      <w:tr w:rsidR="006A1A81" w:rsidRPr="00541A29" w14:paraId="31682703" w14:textId="77777777" w:rsidTr="006A1A81">
        <w:tc>
          <w:tcPr>
            <w:tcW w:w="2721" w:type="dxa"/>
          </w:tcPr>
          <w:p w14:paraId="3BBC31C1" w14:textId="2883D8ED" w:rsidR="006A1A81" w:rsidRPr="00541A29" w:rsidRDefault="003D2355" w:rsidP="006A1A81">
            <w:pPr>
              <w:pStyle w:val="Tabelinhoud"/>
            </w:pPr>
            <w:r w:rsidRPr="00541A29">
              <w:t>Regulation</w:t>
            </w:r>
            <w:r w:rsidR="006A1A81" w:rsidRPr="00541A29">
              <w:t xml:space="preserve"> (EU) Nr. 1221/2009 (EMAS III)</w:t>
            </w:r>
          </w:p>
        </w:tc>
        <w:tc>
          <w:tcPr>
            <w:tcW w:w="4932" w:type="dxa"/>
          </w:tcPr>
          <w:p w14:paraId="3DCD90A2" w14:textId="77777777" w:rsidR="006A1A81" w:rsidRPr="00541A29" w:rsidRDefault="006A1A81" w:rsidP="006A1A81">
            <w:pPr>
              <w:pStyle w:val="Tabelinhoud"/>
            </w:pPr>
          </w:p>
        </w:tc>
        <w:tc>
          <w:tcPr>
            <w:tcW w:w="1417" w:type="dxa"/>
          </w:tcPr>
          <w:p w14:paraId="12325EB6" w14:textId="77777777" w:rsidR="006A1A81" w:rsidRPr="00541A29" w:rsidRDefault="006A1A81" w:rsidP="006A1A81">
            <w:pPr>
              <w:pStyle w:val="Tabelinhoud"/>
            </w:pPr>
          </w:p>
        </w:tc>
      </w:tr>
      <w:tr w:rsidR="006A1A81" w:rsidRPr="00541A29" w14:paraId="6A3F8B52" w14:textId="77777777" w:rsidTr="006A1A81">
        <w:tc>
          <w:tcPr>
            <w:tcW w:w="2721" w:type="dxa"/>
          </w:tcPr>
          <w:p w14:paraId="03AD6F17" w14:textId="77777777" w:rsidR="006A1A81" w:rsidRPr="00541A29" w:rsidRDefault="006A1A81" w:rsidP="006A1A81">
            <w:pPr>
              <w:pStyle w:val="Tabelinhoud"/>
            </w:pPr>
            <w:r w:rsidRPr="00541A29">
              <w:t xml:space="preserve">BELAC 2-313 </w:t>
            </w:r>
          </w:p>
        </w:tc>
        <w:tc>
          <w:tcPr>
            <w:tcW w:w="4932" w:type="dxa"/>
          </w:tcPr>
          <w:p w14:paraId="2F8B8665" w14:textId="77777777" w:rsidR="006A1A81" w:rsidRPr="00541A29" w:rsidRDefault="006A1A81" w:rsidP="006A1A81">
            <w:pPr>
              <w:pStyle w:val="Tabelinhoud"/>
            </w:pPr>
          </w:p>
        </w:tc>
        <w:tc>
          <w:tcPr>
            <w:tcW w:w="1417" w:type="dxa"/>
          </w:tcPr>
          <w:p w14:paraId="16AF9DA5" w14:textId="77777777" w:rsidR="006A1A81" w:rsidRPr="00541A29" w:rsidRDefault="006A1A81" w:rsidP="006A1A81">
            <w:pPr>
              <w:pStyle w:val="Tabelinhoud"/>
            </w:pPr>
          </w:p>
        </w:tc>
      </w:tr>
      <w:tr w:rsidR="006A1A81" w:rsidRPr="00541A29" w14:paraId="2AF3C101" w14:textId="77777777" w:rsidTr="006A1A81">
        <w:tc>
          <w:tcPr>
            <w:tcW w:w="2721" w:type="dxa"/>
          </w:tcPr>
          <w:p w14:paraId="22D0B477" w14:textId="77777777" w:rsidR="006A1A81" w:rsidRPr="00541A29" w:rsidRDefault="006A1A81" w:rsidP="006A1A81">
            <w:pPr>
              <w:pStyle w:val="Tabelinhoud"/>
            </w:pPr>
            <w:r w:rsidRPr="00541A29">
              <w:t>SRDs (Sectoral Reference Documents)</w:t>
            </w:r>
          </w:p>
        </w:tc>
        <w:tc>
          <w:tcPr>
            <w:tcW w:w="4932" w:type="dxa"/>
          </w:tcPr>
          <w:p w14:paraId="3BA7ED62" w14:textId="77777777" w:rsidR="006A1A81" w:rsidRPr="00541A29" w:rsidRDefault="006A1A81" w:rsidP="006A1A81">
            <w:pPr>
              <w:pStyle w:val="Tabelinhoud"/>
            </w:pPr>
          </w:p>
        </w:tc>
        <w:tc>
          <w:tcPr>
            <w:tcW w:w="1417" w:type="dxa"/>
          </w:tcPr>
          <w:p w14:paraId="344A8C43" w14:textId="77777777" w:rsidR="006A1A81" w:rsidRPr="00541A29" w:rsidRDefault="006A1A81" w:rsidP="006A1A81">
            <w:pPr>
              <w:pStyle w:val="Tabelinhoud"/>
            </w:pPr>
          </w:p>
        </w:tc>
      </w:tr>
      <w:tr w:rsidR="006A1A81" w:rsidRPr="00541A29" w14:paraId="794FF74F" w14:textId="77777777" w:rsidTr="006A1A81">
        <w:tc>
          <w:tcPr>
            <w:tcW w:w="2721" w:type="dxa"/>
          </w:tcPr>
          <w:p w14:paraId="644014F5" w14:textId="6525D436" w:rsidR="006A1A81" w:rsidRPr="00541A29" w:rsidRDefault="006A1A81" w:rsidP="006A1A81">
            <w:pPr>
              <w:pStyle w:val="Tabelinhoud"/>
              <w:rPr>
                <w:snapToGrid w:val="0"/>
                <w:lang w:val="nl-BE"/>
              </w:rPr>
            </w:pPr>
            <w:r w:rsidRPr="00541A29">
              <w:rPr>
                <w:lang w:val="nl-BE"/>
              </w:rPr>
              <w:t>EMAS</w:t>
            </w:r>
            <w:r w:rsidRPr="00541A29">
              <w:rPr>
                <w:snapToGrid w:val="0"/>
                <w:lang w:val="nl-BE"/>
              </w:rPr>
              <w:t xml:space="preserve"> </w:t>
            </w:r>
            <w:proofErr w:type="spellStart"/>
            <w:r w:rsidRPr="00541A29">
              <w:rPr>
                <w:snapToGrid w:val="0"/>
                <w:lang w:val="nl-BE"/>
              </w:rPr>
              <w:t>User’s</w:t>
            </w:r>
            <w:proofErr w:type="spellEnd"/>
            <w:r w:rsidRPr="00541A29">
              <w:rPr>
                <w:snapToGrid w:val="0"/>
                <w:lang w:val="nl-BE"/>
              </w:rPr>
              <w:t xml:space="preserve"> Guide </w:t>
            </w:r>
          </w:p>
        </w:tc>
        <w:tc>
          <w:tcPr>
            <w:tcW w:w="4932" w:type="dxa"/>
          </w:tcPr>
          <w:p w14:paraId="0970F3CB" w14:textId="77777777" w:rsidR="006A1A81" w:rsidRPr="00541A29" w:rsidRDefault="006A1A81" w:rsidP="006A1A81">
            <w:pPr>
              <w:pStyle w:val="Tabelinhoud"/>
              <w:rPr>
                <w:lang w:val="nl-BE"/>
              </w:rPr>
            </w:pPr>
          </w:p>
        </w:tc>
        <w:tc>
          <w:tcPr>
            <w:tcW w:w="1417" w:type="dxa"/>
          </w:tcPr>
          <w:p w14:paraId="4D455EBB" w14:textId="77777777" w:rsidR="006A1A81" w:rsidRPr="00541A29" w:rsidRDefault="006A1A81" w:rsidP="006A1A81">
            <w:pPr>
              <w:pStyle w:val="Tabelinhoud"/>
              <w:rPr>
                <w:lang w:val="nl-BE"/>
              </w:rPr>
            </w:pPr>
          </w:p>
        </w:tc>
      </w:tr>
    </w:tbl>
    <w:p w14:paraId="0BCF8791" w14:textId="77777777" w:rsidR="006A1A81" w:rsidRPr="00541A29" w:rsidRDefault="006A1A81" w:rsidP="006A1A81"/>
    <w:tbl>
      <w:tblPr>
        <w:tblStyle w:val="Tabelraster"/>
        <w:tblW w:w="9070" w:type="dxa"/>
        <w:tblLook w:val="04A0" w:firstRow="1" w:lastRow="0" w:firstColumn="1" w:lastColumn="0" w:noHBand="0" w:noVBand="1"/>
      </w:tblPr>
      <w:tblGrid>
        <w:gridCol w:w="2721"/>
        <w:gridCol w:w="4932"/>
        <w:gridCol w:w="1417"/>
      </w:tblGrid>
      <w:tr w:rsidR="006A1A81" w:rsidRPr="00541A29" w14:paraId="11769492" w14:textId="77777777" w:rsidTr="006A1A81">
        <w:tc>
          <w:tcPr>
            <w:tcW w:w="2721" w:type="dxa"/>
          </w:tcPr>
          <w:p w14:paraId="33906E83" w14:textId="12AEC2E4" w:rsidR="006A1A81" w:rsidRPr="00541A29" w:rsidRDefault="006A1A81" w:rsidP="006A1A81">
            <w:pPr>
              <w:pStyle w:val="Tabeltitel"/>
              <w:rPr>
                <w:snapToGrid w:val="0"/>
              </w:rPr>
            </w:pPr>
            <w:r w:rsidRPr="00541A29">
              <w:rPr>
                <w:rFonts w:cs="Arial"/>
                <w:snapToGrid w:val="0"/>
              </w:rPr>
              <w:t xml:space="preserve">Specific for </w:t>
            </w:r>
            <w:proofErr w:type="spellStart"/>
            <w:r w:rsidRPr="00541A29">
              <w:rPr>
                <w:snapToGrid w:val="0"/>
              </w:rPr>
              <w:t>NoBo’s</w:t>
            </w:r>
            <w:proofErr w:type="spellEnd"/>
          </w:p>
        </w:tc>
        <w:tc>
          <w:tcPr>
            <w:tcW w:w="4932" w:type="dxa"/>
          </w:tcPr>
          <w:p w14:paraId="46EC7134" w14:textId="77777777" w:rsidR="006A1A81" w:rsidRPr="00541A29" w:rsidRDefault="006A1A81" w:rsidP="006A1A81">
            <w:pPr>
              <w:pStyle w:val="Tabeltitel"/>
              <w:rPr>
                <w:lang w:val="nl-BE"/>
              </w:rPr>
            </w:pPr>
          </w:p>
        </w:tc>
        <w:tc>
          <w:tcPr>
            <w:tcW w:w="1417" w:type="dxa"/>
          </w:tcPr>
          <w:p w14:paraId="77BFBB05" w14:textId="77777777" w:rsidR="006A1A81" w:rsidRPr="00541A29" w:rsidRDefault="006A1A81" w:rsidP="006A1A81">
            <w:pPr>
              <w:pStyle w:val="Tabeltitel"/>
              <w:rPr>
                <w:lang w:val="nl-BE"/>
              </w:rPr>
            </w:pPr>
          </w:p>
        </w:tc>
      </w:tr>
      <w:tr w:rsidR="006A1A81" w:rsidRPr="00541A29" w14:paraId="6093DBEE" w14:textId="77777777" w:rsidTr="006A1A81">
        <w:tc>
          <w:tcPr>
            <w:tcW w:w="2721" w:type="dxa"/>
          </w:tcPr>
          <w:p w14:paraId="0D2E724B" w14:textId="21778661" w:rsidR="006A1A81" w:rsidRPr="00541A29" w:rsidRDefault="006A1A81" w:rsidP="006A1A81">
            <w:pPr>
              <w:pStyle w:val="Tabeltitel"/>
              <w:rPr>
                <w:snapToGrid w:val="0"/>
              </w:rPr>
            </w:pPr>
            <w:r w:rsidRPr="00541A29">
              <w:rPr>
                <w:rFonts w:cs="Arial"/>
                <w:snapToGrid w:val="0"/>
              </w:rPr>
              <w:t>Reference</w:t>
            </w:r>
          </w:p>
        </w:tc>
        <w:tc>
          <w:tcPr>
            <w:tcW w:w="4932" w:type="dxa"/>
          </w:tcPr>
          <w:p w14:paraId="49E36523" w14:textId="7DCC7F5F" w:rsidR="006A1A81" w:rsidRPr="00541A29" w:rsidRDefault="006A1A81" w:rsidP="006A1A81">
            <w:pPr>
              <w:pStyle w:val="Tabeltitel"/>
              <w:rPr>
                <w:lang w:val="nl-BE"/>
              </w:rPr>
            </w:pPr>
            <w:r w:rsidRPr="00541A29">
              <w:rPr>
                <w:rFonts w:cs="Arial"/>
              </w:rPr>
              <w:t>Evaluation</w:t>
            </w:r>
          </w:p>
        </w:tc>
        <w:tc>
          <w:tcPr>
            <w:tcW w:w="1417" w:type="dxa"/>
          </w:tcPr>
          <w:p w14:paraId="33ABCAE7" w14:textId="0141B602" w:rsidR="006A1A81" w:rsidRPr="00541A29" w:rsidRDefault="006A1A81" w:rsidP="006A1A81">
            <w:pPr>
              <w:pStyle w:val="Tabeltitel"/>
              <w:rPr>
                <w:lang w:val="nl-BE"/>
              </w:rPr>
            </w:pPr>
            <w:r w:rsidRPr="00541A29">
              <w:rPr>
                <w:rFonts w:cs="Arial"/>
              </w:rPr>
              <w:t>Conclusion</w:t>
            </w:r>
          </w:p>
        </w:tc>
      </w:tr>
      <w:tr w:rsidR="006A1A81" w:rsidRPr="00541A29" w14:paraId="519899E4" w14:textId="77777777" w:rsidTr="006A1A81">
        <w:tc>
          <w:tcPr>
            <w:tcW w:w="2721" w:type="dxa"/>
          </w:tcPr>
          <w:p w14:paraId="23691566" w14:textId="77777777" w:rsidR="006A1A81" w:rsidRPr="00541A29" w:rsidRDefault="006A1A81" w:rsidP="006A1A81">
            <w:pPr>
              <w:pStyle w:val="Tabelinhoud"/>
            </w:pPr>
            <w:r w:rsidRPr="00541A29">
              <w:t xml:space="preserve">BELAC 2-404 </w:t>
            </w:r>
          </w:p>
          <w:p w14:paraId="1166BF07" w14:textId="77777777" w:rsidR="006A1A81" w:rsidRPr="00541A29" w:rsidRDefault="006A1A81" w:rsidP="006A1A81">
            <w:pPr>
              <w:pStyle w:val="Tabelinhoud"/>
              <w:rPr>
                <w:snapToGrid w:val="0"/>
              </w:rPr>
            </w:pPr>
            <w:r w:rsidRPr="00541A29">
              <w:rPr>
                <w:rStyle w:val="CitaatChar"/>
              </w:rPr>
              <w:t>(EA - 2/17 Notified Body)</w:t>
            </w:r>
          </w:p>
        </w:tc>
        <w:tc>
          <w:tcPr>
            <w:tcW w:w="4932" w:type="dxa"/>
          </w:tcPr>
          <w:p w14:paraId="2DBB2245" w14:textId="77777777" w:rsidR="006A1A81" w:rsidRPr="00541A29" w:rsidRDefault="006A1A81" w:rsidP="006A1A81">
            <w:pPr>
              <w:pStyle w:val="Tabelinhoud"/>
            </w:pPr>
          </w:p>
        </w:tc>
        <w:tc>
          <w:tcPr>
            <w:tcW w:w="1417" w:type="dxa"/>
          </w:tcPr>
          <w:p w14:paraId="7F1E89C7" w14:textId="77777777" w:rsidR="006A1A81" w:rsidRPr="00541A29" w:rsidRDefault="006A1A81" w:rsidP="006A1A81">
            <w:pPr>
              <w:pStyle w:val="Tabelinhoud"/>
            </w:pPr>
          </w:p>
        </w:tc>
      </w:tr>
      <w:tr w:rsidR="00DE11B6" w:rsidRPr="00DE11B6" w14:paraId="4F7AADB6" w14:textId="77777777" w:rsidTr="006A1A81">
        <w:tc>
          <w:tcPr>
            <w:tcW w:w="2721" w:type="dxa"/>
          </w:tcPr>
          <w:p w14:paraId="0DEE5D87" w14:textId="3066EEB1" w:rsidR="00DE11B6" w:rsidRPr="00541A29" w:rsidRDefault="00DE11B6" w:rsidP="006A1A81">
            <w:pPr>
              <w:pStyle w:val="Tabelinhoud"/>
            </w:pPr>
            <w:r>
              <w:t xml:space="preserve">BELAC 2-405-PED-SPVD </w:t>
            </w:r>
            <w:r w:rsidRPr="00A5200B">
              <w:rPr>
                <w:rStyle w:val="CitaatChar"/>
              </w:rPr>
              <w:t xml:space="preserve">(requirements for the accreditation of notified bodies for </w:t>
            </w:r>
            <w:r>
              <w:rPr>
                <w:rStyle w:val="CitaatChar"/>
              </w:rPr>
              <w:t>PED &amp; SPVD</w:t>
            </w:r>
            <w:r w:rsidRPr="00A5200B">
              <w:rPr>
                <w:rStyle w:val="CitaatChar"/>
              </w:rPr>
              <w:t>)</w:t>
            </w:r>
          </w:p>
        </w:tc>
        <w:tc>
          <w:tcPr>
            <w:tcW w:w="4932" w:type="dxa"/>
          </w:tcPr>
          <w:p w14:paraId="0C86BF77" w14:textId="77777777" w:rsidR="00DE11B6" w:rsidRPr="00541A29" w:rsidRDefault="00DE11B6" w:rsidP="006A1A81">
            <w:pPr>
              <w:pStyle w:val="Tabelinhoud"/>
            </w:pPr>
          </w:p>
        </w:tc>
        <w:tc>
          <w:tcPr>
            <w:tcW w:w="1417" w:type="dxa"/>
          </w:tcPr>
          <w:p w14:paraId="286BED48" w14:textId="77777777" w:rsidR="00DE11B6" w:rsidRPr="00541A29" w:rsidRDefault="00DE11B6" w:rsidP="006A1A81">
            <w:pPr>
              <w:pStyle w:val="Tabelinhoud"/>
            </w:pPr>
          </w:p>
        </w:tc>
      </w:tr>
    </w:tbl>
    <w:p w14:paraId="6654B0BE" w14:textId="77777777" w:rsidR="006A1A81" w:rsidRPr="00DE11B6" w:rsidRDefault="006A1A81" w:rsidP="006A1A81">
      <w:pPr>
        <w:rPr>
          <w:lang w:val="en-GB"/>
        </w:rPr>
      </w:pPr>
    </w:p>
    <w:tbl>
      <w:tblPr>
        <w:tblStyle w:val="Tabelraster"/>
        <w:tblW w:w="9070" w:type="dxa"/>
        <w:tblLook w:val="04A0" w:firstRow="1" w:lastRow="0" w:firstColumn="1" w:lastColumn="0" w:noHBand="0" w:noVBand="1"/>
      </w:tblPr>
      <w:tblGrid>
        <w:gridCol w:w="2776"/>
        <w:gridCol w:w="4877"/>
        <w:gridCol w:w="6"/>
        <w:gridCol w:w="1411"/>
      </w:tblGrid>
      <w:tr w:rsidR="006A1A81" w:rsidRPr="00541A29" w14:paraId="419CADF4" w14:textId="77777777" w:rsidTr="006A1A81">
        <w:tc>
          <w:tcPr>
            <w:tcW w:w="2776" w:type="dxa"/>
          </w:tcPr>
          <w:p w14:paraId="5A0D5EF6" w14:textId="03D7C79A" w:rsidR="006A1A81" w:rsidRPr="00541A29" w:rsidRDefault="006A1A81" w:rsidP="006A1A81">
            <w:pPr>
              <w:pStyle w:val="Tabeltitel"/>
              <w:rPr>
                <w:snapToGrid w:val="0"/>
              </w:rPr>
            </w:pPr>
            <w:r w:rsidRPr="00541A29">
              <w:rPr>
                <w:snapToGrid w:val="0"/>
              </w:rPr>
              <w:t>Sector schemes</w:t>
            </w:r>
          </w:p>
        </w:tc>
        <w:tc>
          <w:tcPr>
            <w:tcW w:w="4883" w:type="dxa"/>
            <w:gridSpan w:val="2"/>
          </w:tcPr>
          <w:p w14:paraId="4E00D976" w14:textId="77777777" w:rsidR="006A1A81" w:rsidRPr="00541A29" w:rsidRDefault="006A1A81" w:rsidP="006A1A81">
            <w:pPr>
              <w:pStyle w:val="Tabeltitel"/>
              <w:rPr>
                <w:lang w:val="nl-BE"/>
              </w:rPr>
            </w:pPr>
          </w:p>
        </w:tc>
        <w:tc>
          <w:tcPr>
            <w:tcW w:w="1411" w:type="dxa"/>
          </w:tcPr>
          <w:p w14:paraId="11A35265" w14:textId="77777777" w:rsidR="006A1A81" w:rsidRPr="00541A29" w:rsidRDefault="006A1A81" w:rsidP="006A1A81">
            <w:pPr>
              <w:pStyle w:val="Tabeltitel"/>
              <w:rPr>
                <w:lang w:val="nl-BE"/>
              </w:rPr>
            </w:pPr>
          </w:p>
        </w:tc>
      </w:tr>
      <w:tr w:rsidR="006A1A81" w:rsidRPr="00541A29" w14:paraId="1C1F2AB3" w14:textId="77777777" w:rsidTr="006A1A81">
        <w:tc>
          <w:tcPr>
            <w:tcW w:w="2776" w:type="dxa"/>
          </w:tcPr>
          <w:p w14:paraId="32CA4B80" w14:textId="65312CDA" w:rsidR="006A1A81" w:rsidRPr="00541A29" w:rsidRDefault="006A1A81" w:rsidP="006A1A81">
            <w:pPr>
              <w:pStyle w:val="Tabeltitel"/>
              <w:rPr>
                <w:snapToGrid w:val="0"/>
              </w:rPr>
            </w:pPr>
            <w:r w:rsidRPr="00541A29">
              <w:rPr>
                <w:rFonts w:cs="Arial"/>
                <w:snapToGrid w:val="0"/>
              </w:rPr>
              <w:t>Reference</w:t>
            </w:r>
          </w:p>
        </w:tc>
        <w:tc>
          <w:tcPr>
            <w:tcW w:w="4883" w:type="dxa"/>
            <w:gridSpan w:val="2"/>
          </w:tcPr>
          <w:p w14:paraId="15BF2985" w14:textId="56580F4C" w:rsidR="006A1A81" w:rsidRPr="00541A29" w:rsidRDefault="006A1A81" w:rsidP="006A1A81">
            <w:pPr>
              <w:pStyle w:val="Tabeltitel"/>
              <w:rPr>
                <w:lang w:val="nl-BE"/>
              </w:rPr>
            </w:pPr>
            <w:r w:rsidRPr="00541A29">
              <w:rPr>
                <w:rFonts w:cs="Arial"/>
              </w:rPr>
              <w:t>Evaluation</w:t>
            </w:r>
          </w:p>
        </w:tc>
        <w:tc>
          <w:tcPr>
            <w:tcW w:w="1411" w:type="dxa"/>
          </w:tcPr>
          <w:p w14:paraId="61A899BF" w14:textId="0AD50197" w:rsidR="006A1A81" w:rsidRPr="00541A29" w:rsidRDefault="006A1A81" w:rsidP="006A1A81">
            <w:pPr>
              <w:pStyle w:val="Tabeltitel"/>
              <w:rPr>
                <w:lang w:val="nl-BE"/>
              </w:rPr>
            </w:pPr>
            <w:r w:rsidRPr="00541A29">
              <w:rPr>
                <w:rFonts w:cs="Arial"/>
              </w:rPr>
              <w:t>Conclusion</w:t>
            </w:r>
          </w:p>
        </w:tc>
      </w:tr>
      <w:tr w:rsidR="006A1A81" w:rsidRPr="00DE11B6" w14:paraId="3F6AD224" w14:textId="77777777" w:rsidTr="006A1A81">
        <w:tc>
          <w:tcPr>
            <w:tcW w:w="2776" w:type="dxa"/>
          </w:tcPr>
          <w:p w14:paraId="72B5E798" w14:textId="36E2C3AF" w:rsidR="003D2355" w:rsidRPr="00541A29" w:rsidRDefault="006A1A81" w:rsidP="003D2355">
            <w:pPr>
              <w:pStyle w:val="Tabelinhoud"/>
              <w:rPr>
                <w:i/>
                <w:iCs/>
                <w:color w:val="404040" w:themeColor="text1" w:themeTint="BF"/>
                <w:szCs w:val="28"/>
                <w:lang w:val="en-US"/>
              </w:rPr>
            </w:pPr>
            <w:r w:rsidRPr="00541A29">
              <w:rPr>
                <w:snapToGrid w:val="0"/>
                <w:lang w:val="en-US"/>
              </w:rPr>
              <w:t xml:space="preserve">BELAC 2-403 </w:t>
            </w:r>
            <w:r w:rsidRPr="00541A29">
              <w:rPr>
                <w:rStyle w:val="CitaatChar"/>
                <w:lang w:val="en-US"/>
              </w:rPr>
              <w:t>(</w:t>
            </w:r>
            <w:r w:rsidR="003D2355" w:rsidRPr="00541A29">
              <w:rPr>
                <w:rStyle w:val="CitaatChar"/>
                <w:lang w:val="en-US"/>
              </w:rPr>
              <w:t>Guidelines regarding the self-checking guides for the food industry and its suppliers, including the use of a flexible scope</w:t>
            </w:r>
            <w:r w:rsidRPr="00541A29">
              <w:rPr>
                <w:rStyle w:val="CitaatChar"/>
                <w:lang w:val="en-US"/>
              </w:rPr>
              <w:t>)</w:t>
            </w:r>
          </w:p>
        </w:tc>
        <w:tc>
          <w:tcPr>
            <w:tcW w:w="4883" w:type="dxa"/>
            <w:gridSpan w:val="2"/>
          </w:tcPr>
          <w:p w14:paraId="4782B8DD" w14:textId="77777777" w:rsidR="006A1A81" w:rsidRPr="00541A29" w:rsidRDefault="006A1A81" w:rsidP="006A1A81">
            <w:pPr>
              <w:pStyle w:val="Tabelinhoud"/>
              <w:rPr>
                <w:lang w:val="en-US"/>
              </w:rPr>
            </w:pPr>
          </w:p>
        </w:tc>
        <w:tc>
          <w:tcPr>
            <w:tcW w:w="1411" w:type="dxa"/>
          </w:tcPr>
          <w:p w14:paraId="7CFADFDB" w14:textId="77777777" w:rsidR="006A1A81" w:rsidRPr="00541A29" w:rsidRDefault="006A1A81" w:rsidP="006A1A81">
            <w:pPr>
              <w:pStyle w:val="Tabelinhoud"/>
              <w:rPr>
                <w:lang w:val="en-US"/>
              </w:rPr>
            </w:pPr>
          </w:p>
        </w:tc>
      </w:tr>
      <w:tr w:rsidR="006A1A81" w:rsidRPr="00DE11B6" w14:paraId="3C0912B2" w14:textId="77777777" w:rsidTr="006A1A81">
        <w:tc>
          <w:tcPr>
            <w:tcW w:w="2776" w:type="dxa"/>
          </w:tcPr>
          <w:p w14:paraId="000C730B" w14:textId="1E0A9995" w:rsidR="006A1A81" w:rsidRPr="00541A29" w:rsidRDefault="006A1A81" w:rsidP="006A1A81">
            <w:pPr>
              <w:pStyle w:val="Tabelinhoud"/>
              <w:rPr>
                <w:snapToGrid w:val="0"/>
                <w:lang w:val="en-US"/>
              </w:rPr>
            </w:pPr>
            <w:r w:rsidRPr="00541A29">
              <w:rPr>
                <w:snapToGrid w:val="0"/>
                <w:lang w:val="en-US"/>
              </w:rPr>
              <w:t xml:space="preserve">BELAC </w:t>
            </w:r>
            <w:r w:rsidRPr="00541A29">
              <w:rPr>
                <w:lang w:val="en-US"/>
              </w:rPr>
              <w:t xml:space="preserve">2-405 </w:t>
            </w:r>
            <w:proofErr w:type="spellStart"/>
            <w:r w:rsidRPr="00541A29">
              <w:rPr>
                <w:lang w:val="en-US"/>
              </w:rPr>
              <w:t>Asbest</w:t>
            </w:r>
            <w:proofErr w:type="spellEnd"/>
            <w:r w:rsidRPr="00541A29">
              <w:rPr>
                <w:lang w:val="en-US"/>
              </w:rPr>
              <w:t xml:space="preserve"> </w:t>
            </w:r>
            <w:r w:rsidRPr="00541A29">
              <w:rPr>
                <w:rStyle w:val="CitaatChar"/>
                <w:lang w:val="en-US"/>
              </w:rPr>
              <w:t>(certificati</w:t>
            </w:r>
            <w:r w:rsidR="003D2355" w:rsidRPr="00541A29">
              <w:rPr>
                <w:rStyle w:val="CitaatChar"/>
                <w:lang w:val="en-US"/>
              </w:rPr>
              <w:t>on of a</w:t>
            </w:r>
            <w:r w:rsidRPr="00541A29">
              <w:rPr>
                <w:rStyle w:val="CitaatChar"/>
                <w:lang w:val="en-US"/>
              </w:rPr>
              <w:t>sbest</w:t>
            </w:r>
            <w:r w:rsidR="003D2355" w:rsidRPr="00541A29">
              <w:rPr>
                <w:rStyle w:val="CitaatChar"/>
                <w:lang w:val="en-US"/>
              </w:rPr>
              <w:t>os removal</w:t>
            </w:r>
            <w:r w:rsidRPr="00541A29">
              <w:rPr>
                <w:rStyle w:val="CitaatChar"/>
                <w:lang w:val="en-US"/>
              </w:rPr>
              <w:t>)</w:t>
            </w:r>
          </w:p>
        </w:tc>
        <w:tc>
          <w:tcPr>
            <w:tcW w:w="4883" w:type="dxa"/>
            <w:gridSpan w:val="2"/>
          </w:tcPr>
          <w:p w14:paraId="78A616CE" w14:textId="77777777" w:rsidR="006A1A81" w:rsidRPr="00541A29" w:rsidRDefault="006A1A81" w:rsidP="006A1A81">
            <w:pPr>
              <w:pStyle w:val="Tabelinhoud"/>
              <w:rPr>
                <w:lang w:val="en-US"/>
              </w:rPr>
            </w:pPr>
          </w:p>
        </w:tc>
        <w:tc>
          <w:tcPr>
            <w:tcW w:w="1411" w:type="dxa"/>
          </w:tcPr>
          <w:p w14:paraId="16C5C451" w14:textId="77777777" w:rsidR="006A1A81" w:rsidRPr="00541A29" w:rsidRDefault="006A1A81" w:rsidP="006A1A81">
            <w:pPr>
              <w:pStyle w:val="Tabelinhoud"/>
              <w:rPr>
                <w:lang w:val="en-US"/>
              </w:rPr>
            </w:pPr>
          </w:p>
        </w:tc>
      </w:tr>
      <w:tr w:rsidR="006A1A81" w:rsidRPr="00541A29" w14:paraId="70D0A4A9" w14:textId="77777777" w:rsidTr="006A1A81">
        <w:tc>
          <w:tcPr>
            <w:tcW w:w="2776" w:type="dxa"/>
          </w:tcPr>
          <w:p w14:paraId="431F0424" w14:textId="4CB45634" w:rsidR="006A1A81" w:rsidRPr="00541A29" w:rsidRDefault="006A1A81" w:rsidP="006A1A81">
            <w:pPr>
              <w:pStyle w:val="Tabelinhoud"/>
              <w:rPr>
                <w:snapToGrid w:val="0"/>
                <w:lang w:val="nl-BE"/>
              </w:rPr>
            </w:pPr>
            <w:r w:rsidRPr="00541A29">
              <w:rPr>
                <w:lang w:val="nl-BE" w:eastAsia="nl-BE"/>
              </w:rPr>
              <w:t xml:space="preserve">BELAC 2-405 </w:t>
            </w:r>
            <w:proofErr w:type="spellStart"/>
            <w:r w:rsidRPr="00541A29">
              <w:rPr>
                <w:lang w:val="nl-BE" w:eastAsia="nl-BE"/>
              </w:rPr>
              <w:t>EnMS</w:t>
            </w:r>
            <w:proofErr w:type="spellEnd"/>
            <w:r w:rsidRPr="00541A29">
              <w:rPr>
                <w:lang w:val="nl-BE" w:eastAsia="nl-BE"/>
              </w:rPr>
              <w:t xml:space="preserve"> </w:t>
            </w:r>
            <w:r w:rsidRPr="00541A29">
              <w:rPr>
                <w:rStyle w:val="CitaatChar"/>
                <w:lang w:val="nl-BE"/>
              </w:rPr>
              <w:t>(energ</w:t>
            </w:r>
            <w:r w:rsidR="003D2355" w:rsidRPr="00541A29">
              <w:rPr>
                <w:rStyle w:val="CitaatChar"/>
                <w:lang w:val="nl-BE"/>
              </w:rPr>
              <w:t xml:space="preserve">y </w:t>
            </w:r>
            <w:proofErr w:type="spellStart"/>
            <w:r w:rsidRPr="00541A29">
              <w:rPr>
                <w:rStyle w:val="CitaatChar"/>
                <w:lang w:val="nl-BE"/>
              </w:rPr>
              <w:t>managementsystem</w:t>
            </w:r>
            <w:r w:rsidR="003D2355" w:rsidRPr="00541A29">
              <w:rPr>
                <w:rStyle w:val="CitaatChar"/>
                <w:lang w:val="nl-BE"/>
              </w:rPr>
              <w:t>s</w:t>
            </w:r>
            <w:proofErr w:type="spellEnd"/>
            <w:r w:rsidRPr="00541A29">
              <w:rPr>
                <w:rStyle w:val="CitaatChar"/>
                <w:lang w:val="nl-BE"/>
              </w:rPr>
              <w:t xml:space="preserve"> (EN ISO 50001)</w:t>
            </w:r>
          </w:p>
        </w:tc>
        <w:tc>
          <w:tcPr>
            <w:tcW w:w="4883" w:type="dxa"/>
            <w:gridSpan w:val="2"/>
          </w:tcPr>
          <w:p w14:paraId="17EEABE0" w14:textId="77777777" w:rsidR="006A1A81" w:rsidRPr="00541A29" w:rsidRDefault="006A1A81" w:rsidP="006A1A81">
            <w:pPr>
              <w:pStyle w:val="Tabelinhoud"/>
              <w:rPr>
                <w:lang w:val="nl-BE"/>
              </w:rPr>
            </w:pPr>
          </w:p>
        </w:tc>
        <w:tc>
          <w:tcPr>
            <w:tcW w:w="1411" w:type="dxa"/>
          </w:tcPr>
          <w:p w14:paraId="3A447F33" w14:textId="77777777" w:rsidR="006A1A81" w:rsidRPr="00541A29" w:rsidRDefault="006A1A81" w:rsidP="006A1A81">
            <w:pPr>
              <w:pStyle w:val="Tabelinhoud"/>
              <w:rPr>
                <w:lang w:val="nl-BE"/>
              </w:rPr>
            </w:pPr>
          </w:p>
        </w:tc>
      </w:tr>
      <w:tr w:rsidR="006A1A81" w:rsidRPr="00DE11B6" w14:paraId="5686B675" w14:textId="77777777" w:rsidTr="006A1A81">
        <w:tc>
          <w:tcPr>
            <w:tcW w:w="2776" w:type="dxa"/>
            <w:vAlign w:val="center"/>
          </w:tcPr>
          <w:p w14:paraId="0F49DF22" w14:textId="46371376" w:rsidR="006A1A81" w:rsidRPr="00541A29" w:rsidRDefault="006A1A81" w:rsidP="003D2355">
            <w:pPr>
              <w:pStyle w:val="Tabelinhoud"/>
              <w:rPr>
                <w:i/>
                <w:iCs/>
                <w:color w:val="404040" w:themeColor="text1" w:themeTint="BF"/>
                <w:szCs w:val="28"/>
                <w:lang w:val="en-US"/>
              </w:rPr>
            </w:pPr>
            <w:r w:rsidRPr="00541A29">
              <w:rPr>
                <w:lang w:val="en-US" w:eastAsia="nl-BE"/>
              </w:rPr>
              <w:t xml:space="preserve">BELAC 2-405-FSMS </w:t>
            </w:r>
            <w:r w:rsidRPr="00541A29">
              <w:rPr>
                <w:rStyle w:val="CitaatChar"/>
                <w:lang w:val="en-US"/>
              </w:rPr>
              <w:t>(</w:t>
            </w:r>
            <w:r w:rsidR="003D2355" w:rsidRPr="00541A29">
              <w:rPr>
                <w:rStyle w:val="CitaatChar"/>
                <w:lang w:val="en-US"/>
              </w:rPr>
              <w:t>food safety management systems</w:t>
            </w:r>
            <w:r w:rsidRPr="00541A29">
              <w:rPr>
                <w:rStyle w:val="CitaatChar"/>
                <w:lang w:val="en-US"/>
              </w:rPr>
              <w:t>)</w:t>
            </w:r>
          </w:p>
        </w:tc>
        <w:tc>
          <w:tcPr>
            <w:tcW w:w="4883" w:type="dxa"/>
            <w:gridSpan w:val="2"/>
          </w:tcPr>
          <w:p w14:paraId="2001D905" w14:textId="77777777" w:rsidR="006A1A81" w:rsidRPr="00541A29" w:rsidRDefault="006A1A81" w:rsidP="006A1A81">
            <w:pPr>
              <w:pStyle w:val="Tabelinhoud"/>
              <w:rPr>
                <w:lang w:val="en-US"/>
              </w:rPr>
            </w:pPr>
          </w:p>
        </w:tc>
        <w:tc>
          <w:tcPr>
            <w:tcW w:w="1411" w:type="dxa"/>
          </w:tcPr>
          <w:p w14:paraId="01EF5B1A" w14:textId="77777777" w:rsidR="006A1A81" w:rsidRPr="00541A29" w:rsidRDefault="006A1A81" w:rsidP="006A1A81">
            <w:pPr>
              <w:pStyle w:val="Tabelinhoud"/>
              <w:rPr>
                <w:lang w:val="en-US"/>
              </w:rPr>
            </w:pPr>
          </w:p>
        </w:tc>
      </w:tr>
      <w:tr w:rsidR="006A1A81" w:rsidRPr="00DE11B6" w14:paraId="49A78C63" w14:textId="77777777" w:rsidTr="006A1A81">
        <w:tc>
          <w:tcPr>
            <w:tcW w:w="2776" w:type="dxa"/>
            <w:vAlign w:val="center"/>
          </w:tcPr>
          <w:p w14:paraId="2F12BE6B" w14:textId="77777777" w:rsidR="003D2355" w:rsidRPr="00541A29" w:rsidRDefault="006A1A81" w:rsidP="003D2355">
            <w:pPr>
              <w:pStyle w:val="Tabelinhoud"/>
              <w:rPr>
                <w:rStyle w:val="CitaatChar"/>
                <w:lang w:val="en-US"/>
              </w:rPr>
            </w:pPr>
            <w:r w:rsidRPr="00541A29">
              <w:rPr>
                <w:lang w:val="en-US" w:eastAsia="nl-BE"/>
              </w:rPr>
              <w:t xml:space="preserve">BELAC 2-405-ISMS </w:t>
            </w:r>
            <w:r w:rsidRPr="00541A29">
              <w:rPr>
                <w:rStyle w:val="CitaatChar"/>
                <w:lang w:val="en-US"/>
              </w:rPr>
              <w:t>(</w:t>
            </w:r>
            <w:r w:rsidR="003D2355" w:rsidRPr="00541A29">
              <w:rPr>
                <w:rStyle w:val="CitaatChar"/>
                <w:lang w:val="en-US"/>
              </w:rPr>
              <w:t>information security</w:t>
            </w:r>
          </w:p>
          <w:p w14:paraId="09128153" w14:textId="3D49CD70" w:rsidR="006A1A81" w:rsidRPr="00541A29" w:rsidRDefault="003D2355" w:rsidP="003D2355">
            <w:pPr>
              <w:pStyle w:val="Tabelinhoud"/>
              <w:rPr>
                <w:snapToGrid w:val="0"/>
                <w:lang w:val="en-US"/>
              </w:rPr>
            </w:pPr>
            <w:r w:rsidRPr="00541A29">
              <w:rPr>
                <w:rStyle w:val="CitaatChar"/>
                <w:lang w:val="en-US"/>
              </w:rPr>
              <w:t>management systems (ISO/IEC 27001))</w:t>
            </w:r>
          </w:p>
        </w:tc>
        <w:tc>
          <w:tcPr>
            <w:tcW w:w="4883" w:type="dxa"/>
            <w:gridSpan w:val="2"/>
          </w:tcPr>
          <w:p w14:paraId="25F7F6F7" w14:textId="77777777" w:rsidR="006A1A81" w:rsidRPr="00541A29" w:rsidRDefault="006A1A81" w:rsidP="006A1A81">
            <w:pPr>
              <w:pStyle w:val="Tabelinhoud"/>
              <w:rPr>
                <w:lang w:val="en-US"/>
              </w:rPr>
            </w:pPr>
          </w:p>
        </w:tc>
        <w:tc>
          <w:tcPr>
            <w:tcW w:w="1411" w:type="dxa"/>
          </w:tcPr>
          <w:p w14:paraId="34CA22D8" w14:textId="77777777" w:rsidR="006A1A81" w:rsidRPr="00541A29" w:rsidRDefault="006A1A81" w:rsidP="006A1A81">
            <w:pPr>
              <w:pStyle w:val="Tabelinhoud"/>
              <w:rPr>
                <w:lang w:val="en-US"/>
              </w:rPr>
            </w:pPr>
          </w:p>
        </w:tc>
      </w:tr>
      <w:tr w:rsidR="006A1A81" w:rsidRPr="00DE11B6" w14:paraId="7BBE140A" w14:textId="77777777" w:rsidTr="006A1A81">
        <w:tc>
          <w:tcPr>
            <w:tcW w:w="2776" w:type="dxa"/>
            <w:vAlign w:val="center"/>
          </w:tcPr>
          <w:p w14:paraId="3BC19C97" w14:textId="00DB2318" w:rsidR="006A1A81" w:rsidRPr="00541A29" w:rsidRDefault="006A1A81" w:rsidP="003D2355">
            <w:pPr>
              <w:pStyle w:val="Tabelinhoud"/>
              <w:rPr>
                <w:i/>
                <w:iCs/>
                <w:color w:val="404040" w:themeColor="text1" w:themeTint="BF"/>
                <w:szCs w:val="28"/>
                <w:lang w:val="en-US"/>
              </w:rPr>
            </w:pPr>
            <w:r w:rsidRPr="00541A29">
              <w:rPr>
                <w:lang w:val="en-US" w:eastAsia="nl-BE"/>
              </w:rPr>
              <w:t xml:space="preserve">BELAC 2-405-MDQS </w:t>
            </w:r>
            <w:r w:rsidRPr="00541A29">
              <w:rPr>
                <w:rStyle w:val="CitaatChar"/>
                <w:lang w:val="en-US"/>
              </w:rPr>
              <w:t>(</w:t>
            </w:r>
            <w:r w:rsidR="003D2355" w:rsidRPr="00541A29">
              <w:rPr>
                <w:rStyle w:val="CitaatChar"/>
                <w:lang w:val="en-US"/>
              </w:rPr>
              <w:t>medical devices quality management system (ISO 13485)</w:t>
            </w:r>
          </w:p>
        </w:tc>
        <w:tc>
          <w:tcPr>
            <w:tcW w:w="4883" w:type="dxa"/>
            <w:gridSpan w:val="2"/>
          </w:tcPr>
          <w:p w14:paraId="0DA1128B" w14:textId="77777777" w:rsidR="006A1A81" w:rsidRPr="00541A29" w:rsidRDefault="006A1A81" w:rsidP="006A1A81">
            <w:pPr>
              <w:pStyle w:val="Tabelinhoud"/>
              <w:rPr>
                <w:lang w:val="en-US"/>
              </w:rPr>
            </w:pPr>
          </w:p>
        </w:tc>
        <w:tc>
          <w:tcPr>
            <w:tcW w:w="1411" w:type="dxa"/>
          </w:tcPr>
          <w:p w14:paraId="77510F1F" w14:textId="77777777" w:rsidR="006A1A81" w:rsidRPr="00541A29" w:rsidRDefault="006A1A81" w:rsidP="006A1A81">
            <w:pPr>
              <w:pStyle w:val="Tabelinhoud"/>
              <w:rPr>
                <w:lang w:val="en-US"/>
              </w:rPr>
            </w:pPr>
          </w:p>
        </w:tc>
      </w:tr>
      <w:tr w:rsidR="006A1A81" w:rsidRPr="00DE11B6" w14:paraId="7BF2F01E" w14:textId="77777777" w:rsidTr="006A1A81">
        <w:tc>
          <w:tcPr>
            <w:tcW w:w="2776" w:type="dxa"/>
            <w:vAlign w:val="center"/>
          </w:tcPr>
          <w:p w14:paraId="4613C688" w14:textId="77777777" w:rsidR="006A1A81" w:rsidRPr="00541A29" w:rsidRDefault="006A1A81" w:rsidP="006A1A81">
            <w:pPr>
              <w:pStyle w:val="Tabelinhoud"/>
              <w:rPr>
                <w:lang w:eastAsia="nl-BE"/>
              </w:rPr>
            </w:pPr>
            <w:r w:rsidRPr="00541A29">
              <w:rPr>
                <w:lang w:eastAsia="nl-BE"/>
              </w:rPr>
              <w:t xml:space="preserve">BELAC 2-405-OH&amp;SMS </w:t>
            </w:r>
            <w:r w:rsidRPr="00541A29">
              <w:rPr>
                <w:rStyle w:val="CitaatChar"/>
              </w:rPr>
              <w:t>(occupational health and safety management systems (ISO 45001))</w:t>
            </w:r>
          </w:p>
        </w:tc>
        <w:tc>
          <w:tcPr>
            <w:tcW w:w="4883" w:type="dxa"/>
            <w:gridSpan w:val="2"/>
          </w:tcPr>
          <w:p w14:paraId="7FB435D4" w14:textId="77777777" w:rsidR="006A1A81" w:rsidRPr="00541A29" w:rsidRDefault="006A1A81" w:rsidP="006A1A81">
            <w:pPr>
              <w:pStyle w:val="Tabelinhoud"/>
            </w:pPr>
          </w:p>
        </w:tc>
        <w:tc>
          <w:tcPr>
            <w:tcW w:w="1411" w:type="dxa"/>
          </w:tcPr>
          <w:p w14:paraId="3F8211D5" w14:textId="77777777" w:rsidR="006A1A81" w:rsidRPr="00541A29" w:rsidRDefault="006A1A81" w:rsidP="006A1A81">
            <w:pPr>
              <w:pStyle w:val="Tabelinhoud"/>
            </w:pPr>
          </w:p>
        </w:tc>
      </w:tr>
      <w:tr w:rsidR="006A1A81" w:rsidRPr="00DE11B6" w14:paraId="5715DBDD" w14:textId="77777777" w:rsidTr="006A1A81">
        <w:tc>
          <w:tcPr>
            <w:tcW w:w="2776" w:type="dxa"/>
          </w:tcPr>
          <w:p w14:paraId="31F2A3A3" w14:textId="12618729" w:rsidR="006A1A81" w:rsidRPr="003D2355" w:rsidRDefault="006A1A81" w:rsidP="003D2355">
            <w:pPr>
              <w:pStyle w:val="Tabelinhoud"/>
              <w:rPr>
                <w:i/>
                <w:iCs/>
                <w:color w:val="404040" w:themeColor="text1" w:themeTint="BF"/>
                <w:szCs w:val="28"/>
                <w:lang w:val="en-US"/>
              </w:rPr>
            </w:pPr>
            <w:bookmarkStart w:id="6" w:name="_Hlk106803000"/>
            <w:r w:rsidRPr="00541A29">
              <w:rPr>
                <w:lang w:val="en-US"/>
              </w:rPr>
              <w:t xml:space="preserve">BELAC 2-405-Weldments </w:t>
            </w:r>
            <w:r w:rsidRPr="00541A29">
              <w:rPr>
                <w:rStyle w:val="CitaatChar"/>
                <w:lang w:val="en-US"/>
              </w:rPr>
              <w:t>(</w:t>
            </w:r>
            <w:r w:rsidR="003D2355" w:rsidRPr="00541A29">
              <w:rPr>
                <w:rStyle w:val="CitaatChar"/>
                <w:lang w:val="en-US"/>
              </w:rPr>
              <w:t>Guidelines for the use of EN ISO/IEC 17065 and EN ISO/IEC 17021-1 for certification according to EN 3834</w:t>
            </w:r>
            <w:r w:rsidRPr="00541A29">
              <w:rPr>
                <w:rStyle w:val="CitaatChar"/>
                <w:lang w:val="en-US"/>
              </w:rPr>
              <w:t>)</w:t>
            </w:r>
          </w:p>
        </w:tc>
        <w:tc>
          <w:tcPr>
            <w:tcW w:w="4877" w:type="dxa"/>
          </w:tcPr>
          <w:p w14:paraId="447C7E0E" w14:textId="77777777" w:rsidR="006A1A81" w:rsidRPr="003D2355" w:rsidRDefault="006A1A81" w:rsidP="006A1A81">
            <w:pPr>
              <w:pStyle w:val="Tabelinhoud"/>
              <w:rPr>
                <w:lang w:val="en-US"/>
              </w:rPr>
            </w:pPr>
          </w:p>
        </w:tc>
        <w:tc>
          <w:tcPr>
            <w:tcW w:w="1417" w:type="dxa"/>
            <w:gridSpan w:val="2"/>
          </w:tcPr>
          <w:p w14:paraId="76FCB0C1" w14:textId="77777777" w:rsidR="006A1A81" w:rsidRPr="003D2355" w:rsidRDefault="006A1A81" w:rsidP="006A1A81">
            <w:pPr>
              <w:pStyle w:val="Tabelinhoud"/>
              <w:rPr>
                <w:lang w:val="en-US"/>
              </w:rPr>
            </w:pPr>
          </w:p>
        </w:tc>
      </w:tr>
    </w:tbl>
    <w:bookmarkEnd w:id="6"/>
    <w:bookmarkEnd w:id="5"/>
    <w:p w14:paraId="1BE48228" w14:textId="77777777" w:rsidR="00FA1461" w:rsidRPr="00997EB7" w:rsidRDefault="00FA1461" w:rsidP="00E71EF9">
      <w:pPr>
        <w:pStyle w:val="Kop6"/>
      </w:pPr>
      <w:r w:rsidRPr="00997EB7">
        <w:lastRenderedPageBreak/>
        <w:t>Main documents subject to evaluation:</w:t>
      </w:r>
    </w:p>
    <w:p w14:paraId="2861E783" w14:textId="77777777" w:rsidR="00FA1461" w:rsidRPr="00997EB7" w:rsidRDefault="00FA1461" w:rsidP="00FA1461">
      <w:pPr>
        <w:rPr>
          <w:lang w:val="en-GB"/>
        </w:rPr>
      </w:pPr>
    </w:p>
    <w:p w14:paraId="4EFB6228" w14:textId="77777777" w:rsidR="00FA1461" w:rsidRPr="00997EB7" w:rsidRDefault="00FA1461" w:rsidP="00E71EF9">
      <w:pPr>
        <w:pStyle w:val="Kop6"/>
      </w:pPr>
      <w:r w:rsidRPr="00997EB7">
        <w:t>Overall description of the findings, including the reference to any detected non-conformities:</w:t>
      </w:r>
    </w:p>
    <w:bookmarkEnd w:id="2"/>
    <w:bookmarkEnd w:id="4"/>
    <w:p w14:paraId="1CF18302" w14:textId="77777777" w:rsidR="00FA1461" w:rsidRPr="00997EB7" w:rsidRDefault="00FA1461" w:rsidP="00FA1461">
      <w:pPr>
        <w:rPr>
          <w:lang w:val="en-GB"/>
        </w:rPr>
      </w:pPr>
    </w:p>
    <w:sectPr w:rsidR="00FA1461" w:rsidRPr="00997EB7"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11F9" w14:textId="77777777" w:rsidR="006A1A81" w:rsidRDefault="006A1A81" w:rsidP="00FD6796">
      <w:r>
        <w:separator/>
      </w:r>
    </w:p>
  </w:endnote>
  <w:endnote w:type="continuationSeparator" w:id="0">
    <w:p w14:paraId="7A592C87" w14:textId="77777777" w:rsidR="006A1A81" w:rsidRDefault="006A1A81"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auto"/>
      </w:tblBorders>
      <w:tblLook w:val="04A0" w:firstRow="1" w:lastRow="0" w:firstColumn="1" w:lastColumn="0" w:noHBand="0" w:noVBand="1"/>
    </w:tblPr>
    <w:tblGrid>
      <w:gridCol w:w="4508"/>
      <w:gridCol w:w="4508"/>
    </w:tblGrid>
    <w:tr w:rsidR="006A1A81" w14:paraId="42A98367" w14:textId="77777777" w:rsidTr="00DD5EF1">
      <w:trPr>
        <w:trHeight w:val="397"/>
      </w:trPr>
      <w:tc>
        <w:tcPr>
          <w:tcW w:w="4508" w:type="dxa"/>
        </w:tcPr>
        <w:p w14:paraId="1AA2C310" w14:textId="72140BB9" w:rsidR="006A1A81" w:rsidRDefault="006A1A81" w:rsidP="00026AB5">
          <w:pPr>
            <w:pStyle w:val="Voettekst"/>
            <w:jc w:val="left"/>
          </w:pPr>
          <w:bookmarkStart w:id="11" w:name="_Hlk66174758"/>
          <w:r w:rsidRPr="0063157E">
            <w:t xml:space="preserve">BELAC </w:t>
          </w:r>
          <w:r>
            <w:t>6-431(17021-1) R</w:t>
          </w:r>
          <w:r w:rsidR="00CC11A5">
            <w:t xml:space="preserve">ev </w:t>
          </w:r>
          <w:r w:rsidR="00541A29">
            <w:t>3</w:t>
          </w:r>
          <w:r>
            <w:t>-202</w:t>
          </w:r>
          <w:r w:rsidR="00541A29">
            <w:t>3</w:t>
          </w:r>
        </w:p>
      </w:tc>
      <w:tc>
        <w:tcPr>
          <w:tcW w:w="4508" w:type="dxa"/>
        </w:tcPr>
        <w:p w14:paraId="71220F15" w14:textId="77777777" w:rsidR="006A1A81" w:rsidRDefault="006A1A81"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1"/>
  </w:tbl>
  <w:p w14:paraId="7C22DA1C" w14:textId="77777777" w:rsidR="006A1A81" w:rsidRDefault="006A1A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E956" w14:textId="77777777" w:rsidR="006A1A81" w:rsidRDefault="006A1A81" w:rsidP="00FD6796">
      <w:r>
        <w:separator/>
      </w:r>
    </w:p>
  </w:footnote>
  <w:footnote w:type="continuationSeparator" w:id="0">
    <w:p w14:paraId="0FDAA1CD" w14:textId="77777777" w:rsidR="006A1A81" w:rsidRDefault="006A1A81"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4A0" w:firstRow="1" w:lastRow="0" w:firstColumn="1" w:lastColumn="0" w:noHBand="0" w:noVBand="1"/>
    </w:tblPr>
    <w:tblGrid>
      <w:gridCol w:w="3005"/>
      <w:gridCol w:w="3005"/>
      <w:gridCol w:w="3006"/>
    </w:tblGrid>
    <w:tr w:rsidR="006A1A81" w:rsidRPr="008D1A73" w14:paraId="154BB3A1" w14:textId="77777777" w:rsidTr="00BA656A">
      <w:tc>
        <w:tcPr>
          <w:tcW w:w="3005" w:type="dxa"/>
        </w:tcPr>
        <w:p w14:paraId="1DAF661E" w14:textId="77777777" w:rsidR="006A1A81" w:rsidRPr="00023EEA" w:rsidRDefault="006A1A81">
          <w:pPr>
            <w:pStyle w:val="Koptekst"/>
            <w:rPr>
              <w:szCs w:val="24"/>
              <w:lang w:val="fr-FR"/>
            </w:rPr>
          </w:pPr>
          <w:bookmarkStart w:id="7" w:name="_Hlk71203573"/>
          <w:bookmarkStart w:id="8" w:name="_Hlk71203574"/>
          <w:bookmarkStart w:id="9" w:name="_Hlk71203624"/>
          <w:bookmarkStart w:id="10" w:name="_Hlk71203625"/>
          <w:r w:rsidRPr="00023EEA">
            <w:rPr>
              <w:szCs w:val="24"/>
              <w:lang w:val="fr-FR"/>
            </w:rPr>
            <w:t>ID-code: B-</w:t>
          </w:r>
          <w:proofErr w:type="spellStart"/>
          <w:r w:rsidRPr="00023EEA">
            <w:rPr>
              <w:szCs w:val="24"/>
              <w:lang w:val="fr-FR"/>
            </w:rPr>
            <w:t>xxx.xx.xx</w:t>
          </w:r>
          <w:proofErr w:type="spellEnd"/>
        </w:p>
      </w:tc>
      <w:tc>
        <w:tcPr>
          <w:tcW w:w="3005" w:type="dxa"/>
        </w:tcPr>
        <w:p w14:paraId="6CED4D2F" w14:textId="77777777" w:rsidR="006A1A81" w:rsidRPr="00023EEA" w:rsidRDefault="006A1A81"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66B6FE6E" w14:textId="77777777" w:rsidR="006A1A81" w:rsidRPr="008D1A73" w:rsidRDefault="006A1A81" w:rsidP="008D1A73">
          <w:pPr>
            <w:pStyle w:val="Koptekst"/>
            <w:jc w:val="right"/>
            <w:rPr>
              <w:szCs w:val="24"/>
              <w:lang w:val="fr-FR"/>
            </w:rPr>
          </w:pPr>
          <w:r w:rsidRPr="00724F8A">
            <w:rPr>
              <w:szCs w:val="24"/>
              <w:lang w:val="en-GB"/>
            </w:rPr>
            <w:t>Confidential</w:t>
          </w:r>
        </w:p>
      </w:tc>
      <w:bookmarkEnd w:id="7"/>
      <w:bookmarkEnd w:id="8"/>
      <w:bookmarkEnd w:id="9"/>
      <w:bookmarkEnd w:id="10"/>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70221A"/>
    <w:multiLevelType w:val="hybridMultilevel"/>
    <w:tmpl w:val="367A4430"/>
    <w:lvl w:ilvl="0" w:tplc="4AC262EC">
      <w:start w:val="1"/>
      <w:numFmt w:val="bullet"/>
      <w:pStyle w:val="Tabellijs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6E3535"/>
    <w:multiLevelType w:val="multilevel"/>
    <w:tmpl w:val="C376100E"/>
    <w:lvl w:ilvl="0">
      <w:start w:val="1"/>
      <w:numFmt w:val="decimal"/>
      <w:pStyle w:val="Kop1"/>
      <w:lvlText w:val="%1"/>
      <w:lvlJc w:val="left"/>
      <w:pPr>
        <w:tabs>
          <w:tab w:val="num" w:pos="644"/>
        </w:tabs>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CB76AC"/>
    <w:multiLevelType w:val="hybridMultilevel"/>
    <w:tmpl w:val="575E376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3E2768"/>
    <w:multiLevelType w:val="hybridMultilevel"/>
    <w:tmpl w:val="33C2EBFA"/>
    <w:lvl w:ilvl="0" w:tplc="04090017">
      <w:start w:val="1"/>
      <w:numFmt w:val="lowerLetter"/>
      <w:lvlText w:val="%1)"/>
      <w:lvlJc w:val="left"/>
      <w:pPr>
        <w:ind w:left="720" w:hanging="360"/>
      </w:pPr>
    </w:lvl>
    <w:lvl w:ilvl="1" w:tplc="9E90A8F0">
      <w:start w:val="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031A7"/>
    <w:multiLevelType w:val="hybridMultilevel"/>
    <w:tmpl w:val="360E2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759EE"/>
    <w:multiLevelType w:val="hybridMultilevel"/>
    <w:tmpl w:val="A4CCD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92F17"/>
    <w:multiLevelType w:val="hybridMultilevel"/>
    <w:tmpl w:val="9F308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1D67"/>
    <w:multiLevelType w:val="hybridMultilevel"/>
    <w:tmpl w:val="7A965E62"/>
    <w:lvl w:ilvl="0" w:tplc="403A5DA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22F9"/>
    <w:multiLevelType w:val="hybridMultilevel"/>
    <w:tmpl w:val="D604E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3"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AEB61C8"/>
    <w:multiLevelType w:val="hybridMultilevel"/>
    <w:tmpl w:val="6B367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46EAA"/>
    <w:multiLevelType w:val="hybridMultilevel"/>
    <w:tmpl w:val="6CB02C70"/>
    <w:lvl w:ilvl="0" w:tplc="08130001">
      <w:start w:val="1"/>
      <w:numFmt w:val="bullet"/>
      <w:lvlText w:val=""/>
      <w:lvlJc w:val="left"/>
      <w:pPr>
        <w:ind w:left="434" w:hanging="360"/>
      </w:pPr>
      <w:rPr>
        <w:rFonts w:ascii="Symbol" w:hAnsi="Symbol" w:hint="default"/>
      </w:rPr>
    </w:lvl>
    <w:lvl w:ilvl="1" w:tplc="08130003" w:tentative="1">
      <w:start w:val="1"/>
      <w:numFmt w:val="bullet"/>
      <w:lvlText w:val="o"/>
      <w:lvlJc w:val="left"/>
      <w:pPr>
        <w:ind w:left="1154" w:hanging="360"/>
      </w:pPr>
      <w:rPr>
        <w:rFonts w:ascii="Courier New" w:hAnsi="Courier New" w:cs="Courier New" w:hint="default"/>
      </w:rPr>
    </w:lvl>
    <w:lvl w:ilvl="2" w:tplc="08130005" w:tentative="1">
      <w:start w:val="1"/>
      <w:numFmt w:val="bullet"/>
      <w:lvlText w:val=""/>
      <w:lvlJc w:val="left"/>
      <w:pPr>
        <w:ind w:left="1874" w:hanging="360"/>
      </w:pPr>
      <w:rPr>
        <w:rFonts w:ascii="Wingdings" w:hAnsi="Wingdings" w:hint="default"/>
      </w:rPr>
    </w:lvl>
    <w:lvl w:ilvl="3" w:tplc="08130001" w:tentative="1">
      <w:start w:val="1"/>
      <w:numFmt w:val="bullet"/>
      <w:lvlText w:val=""/>
      <w:lvlJc w:val="left"/>
      <w:pPr>
        <w:ind w:left="2594" w:hanging="360"/>
      </w:pPr>
      <w:rPr>
        <w:rFonts w:ascii="Symbol" w:hAnsi="Symbol" w:hint="default"/>
      </w:rPr>
    </w:lvl>
    <w:lvl w:ilvl="4" w:tplc="08130003" w:tentative="1">
      <w:start w:val="1"/>
      <w:numFmt w:val="bullet"/>
      <w:lvlText w:val="o"/>
      <w:lvlJc w:val="left"/>
      <w:pPr>
        <w:ind w:left="3314" w:hanging="360"/>
      </w:pPr>
      <w:rPr>
        <w:rFonts w:ascii="Courier New" w:hAnsi="Courier New" w:cs="Courier New" w:hint="default"/>
      </w:rPr>
    </w:lvl>
    <w:lvl w:ilvl="5" w:tplc="08130005" w:tentative="1">
      <w:start w:val="1"/>
      <w:numFmt w:val="bullet"/>
      <w:lvlText w:val=""/>
      <w:lvlJc w:val="left"/>
      <w:pPr>
        <w:ind w:left="4034" w:hanging="360"/>
      </w:pPr>
      <w:rPr>
        <w:rFonts w:ascii="Wingdings" w:hAnsi="Wingdings" w:hint="default"/>
      </w:rPr>
    </w:lvl>
    <w:lvl w:ilvl="6" w:tplc="08130001" w:tentative="1">
      <w:start w:val="1"/>
      <w:numFmt w:val="bullet"/>
      <w:lvlText w:val=""/>
      <w:lvlJc w:val="left"/>
      <w:pPr>
        <w:ind w:left="4754" w:hanging="360"/>
      </w:pPr>
      <w:rPr>
        <w:rFonts w:ascii="Symbol" w:hAnsi="Symbol" w:hint="default"/>
      </w:rPr>
    </w:lvl>
    <w:lvl w:ilvl="7" w:tplc="08130003" w:tentative="1">
      <w:start w:val="1"/>
      <w:numFmt w:val="bullet"/>
      <w:lvlText w:val="o"/>
      <w:lvlJc w:val="left"/>
      <w:pPr>
        <w:ind w:left="5474" w:hanging="360"/>
      </w:pPr>
      <w:rPr>
        <w:rFonts w:ascii="Courier New" w:hAnsi="Courier New" w:cs="Courier New" w:hint="default"/>
      </w:rPr>
    </w:lvl>
    <w:lvl w:ilvl="8" w:tplc="08130005" w:tentative="1">
      <w:start w:val="1"/>
      <w:numFmt w:val="bullet"/>
      <w:lvlText w:val=""/>
      <w:lvlJc w:val="left"/>
      <w:pPr>
        <w:ind w:left="6194" w:hanging="360"/>
      </w:pPr>
      <w:rPr>
        <w:rFonts w:ascii="Wingdings" w:hAnsi="Wingdings" w:hint="default"/>
      </w:rPr>
    </w:lvl>
  </w:abstractNum>
  <w:abstractNum w:abstractNumId="16"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D9203B"/>
    <w:multiLevelType w:val="hybridMultilevel"/>
    <w:tmpl w:val="7E18F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68E313B"/>
    <w:multiLevelType w:val="hybridMultilevel"/>
    <w:tmpl w:val="E64CAB76"/>
    <w:lvl w:ilvl="0" w:tplc="403A5DA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abstractNum w:abstractNumId="21" w15:restartNumberingAfterBreak="0">
    <w:nsid w:val="7D9D43F5"/>
    <w:multiLevelType w:val="hybridMultilevel"/>
    <w:tmpl w:val="7DB87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04148">
    <w:abstractNumId w:val="3"/>
  </w:num>
  <w:num w:numId="2" w16cid:durableId="252977959">
    <w:abstractNumId w:val="20"/>
  </w:num>
  <w:num w:numId="3" w16cid:durableId="470439552">
    <w:abstractNumId w:val="4"/>
  </w:num>
  <w:num w:numId="4" w16cid:durableId="1812020019">
    <w:abstractNumId w:val="12"/>
  </w:num>
  <w:num w:numId="5" w16cid:durableId="530799396">
    <w:abstractNumId w:val="18"/>
  </w:num>
  <w:num w:numId="6" w16cid:durableId="466823318">
    <w:abstractNumId w:val="13"/>
  </w:num>
  <w:num w:numId="7" w16cid:durableId="982613125">
    <w:abstractNumId w:val="2"/>
  </w:num>
  <w:num w:numId="8" w16cid:durableId="953095079">
    <w:abstractNumId w:val="0"/>
  </w:num>
  <w:num w:numId="9" w16cid:durableId="546449730">
    <w:abstractNumId w:val="16"/>
  </w:num>
  <w:num w:numId="10" w16cid:durableId="770205835">
    <w:abstractNumId w:val="19"/>
  </w:num>
  <w:num w:numId="11" w16cid:durableId="1698656610">
    <w:abstractNumId w:val="14"/>
  </w:num>
  <w:num w:numId="12" w16cid:durableId="1971784235">
    <w:abstractNumId w:val="9"/>
  </w:num>
  <w:num w:numId="13" w16cid:durableId="1525942414">
    <w:abstractNumId w:val="7"/>
  </w:num>
  <w:num w:numId="14" w16cid:durableId="838811845">
    <w:abstractNumId w:val="6"/>
  </w:num>
  <w:num w:numId="15" w16cid:durableId="356349302">
    <w:abstractNumId w:val="10"/>
  </w:num>
  <w:num w:numId="16" w16cid:durableId="1580358663">
    <w:abstractNumId w:val="8"/>
  </w:num>
  <w:num w:numId="17" w16cid:durableId="1707487049">
    <w:abstractNumId w:val="21"/>
  </w:num>
  <w:num w:numId="18" w16cid:durableId="2089644127">
    <w:abstractNumId w:val="17"/>
  </w:num>
  <w:num w:numId="19" w16cid:durableId="1572349964">
    <w:abstractNumId w:val="11"/>
  </w:num>
  <w:num w:numId="20" w16cid:durableId="2012489234">
    <w:abstractNumId w:val="5"/>
  </w:num>
  <w:num w:numId="21" w16cid:durableId="1307319617">
    <w:abstractNumId w:val="15"/>
  </w:num>
  <w:num w:numId="22" w16cid:durableId="21036492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B5"/>
    <w:rsid w:val="00002BE9"/>
    <w:rsid w:val="00023EEA"/>
    <w:rsid w:val="00026AB5"/>
    <w:rsid w:val="00043E51"/>
    <w:rsid w:val="00057979"/>
    <w:rsid w:val="00062B4F"/>
    <w:rsid w:val="000737A3"/>
    <w:rsid w:val="00083A68"/>
    <w:rsid w:val="000A5C65"/>
    <w:rsid w:val="000B209D"/>
    <w:rsid w:val="000B74E4"/>
    <w:rsid w:val="000C0FBA"/>
    <w:rsid w:val="000C4030"/>
    <w:rsid w:val="000D0DAF"/>
    <w:rsid w:val="000D493F"/>
    <w:rsid w:val="000E39B5"/>
    <w:rsid w:val="000E625A"/>
    <w:rsid w:val="000E6CE5"/>
    <w:rsid w:val="00123C31"/>
    <w:rsid w:val="0013084C"/>
    <w:rsid w:val="001315CC"/>
    <w:rsid w:val="001319E3"/>
    <w:rsid w:val="001343A2"/>
    <w:rsid w:val="001351E3"/>
    <w:rsid w:val="00135FA2"/>
    <w:rsid w:val="00142E2D"/>
    <w:rsid w:val="00143218"/>
    <w:rsid w:val="0017210F"/>
    <w:rsid w:val="00187450"/>
    <w:rsid w:val="001A54EA"/>
    <w:rsid w:val="001B3E1B"/>
    <w:rsid w:val="001C227D"/>
    <w:rsid w:val="001C71EE"/>
    <w:rsid w:val="001D0BBC"/>
    <w:rsid w:val="001D4C42"/>
    <w:rsid w:val="001E0F29"/>
    <w:rsid w:val="001F52F6"/>
    <w:rsid w:val="002002A7"/>
    <w:rsid w:val="00206484"/>
    <w:rsid w:val="00215033"/>
    <w:rsid w:val="00224868"/>
    <w:rsid w:val="0024507A"/>
    <w:rsid w:val="002542D5"/>
    <w:rsid w:val="002612B8"/>
    <w:rsid w:val="00272173"/>
    <w:rsid w:val="00272EB8"/>
    <w:rsid w:val="002A4FD2"/>
    <w:rsid w:val="002C17C3"/>
    <w:rsid w:val="002F56D5"/>
    <w:rsid w:val="003065A0"/>
    <w:rsid w:val="00315218"/>
    <w:rsid w:val="00331A71"/>
    <w:rsid w:val="00331AD1"/>
    <w:rsid w:val="00332440"/>
    <w:rsid w:val="0033340A"/>
    <w:rsid w:val="00355E78"/>
    <w:rsid w:val="00372D8C"/>
    <w:rsid w:val="003901A2"/>
    <w:rsid w:val="003B4D28"/>
    <w:rsid w:val="003B4D87"/>
    <w:rsid w:val="003C1B20"/>
    <w:rsid w:val="003C4803"/>
    <w:rsid w:val="003C7B76"/>
    <w:rsid w:val="003D1E23"/>
    <w:rsid w:val="003D2355"/>
    <w:rsid w:val="003D3EB5"/>
    <w:rsid w:val="003E5ECA"/>
    <w:rsid w:val="00440718"/>
    <w:rsid w:val="00440FCC"/>
    <w:rsid w:val="00455260"/>
    <w:rsid w:val="00467C8F"/>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B40"/>
    <w:rsid w:val="0054052D"/>
    <w:rsid w:val="00541A29"/>
    <w:rsid w:val="00552E40"/>
    <w:rsid w:val="00563360"/>
    <w:rsid w:val="00585D0C"/>
    <w:rsid w:val="005B215F"/>
    <w:rsid w:val="005E057D"/>
    <w:rsid w:val="005E3B50"/>
    <w:rsid w:val="005E6E62"/>
    <w:rsid w:val="005F5B80"/>
    <w:rsid w:val="00610720"/>
    <w:rsid w:val="0063157E"/>
    <w:rsid w:val="00643241"/>
    <w:rsid w:val="0065459F"/>
    <w:rsid w:val="006A1A81"/>
    <w:rsid w:val="006B1316"/>
    <w:rsid w:val="006C2F90"/>
    <w:rsid w:val="006C607E"/>
    <w:rsid w:val="006D4E5A"/>
    <w:rsid w:val="006E4728"/>
    <w:rsid w:val="00706F67"/>
    <w:rsid w:val="0072094E"/>
    <w:rsid w:val="00724F8A"/>
    <w:rsid w:val="007326C7"/>
    <w:rsid w:val="00740591"/>
    <w:rsid w:val="00751B93"/>
    <w:rsid w:val="00752A1A"/>
    <w:rsid w:val="00763D19"/>
    <w:rsid w:val="007734D0"/>
    <w:rsid w:val="0078228E"/>
    <w:rsid w:val="007976C9"/>
    <w:rsid w:val="00814B5E"/>
    <w:rsid w:val="00853892"/>
    <w:rsid w:val="0085649C"/>
    <w:rsid w:val="00896E99"/>
    <w:rsid w:val="008B58A3"/>
    <w:rsid w:val="008D1A73"/>
    <w:rsid w:val="00922563"/>
    <w:rsid w:val="0092436F"/>
    <w:rsid w:val="009520BA"/>
    <w:rsid w:val="009650CE"/>
    <w:rsid w:val="00970693"/>
    <w:rsid w:val="009746D4"/>
    <w:rsid w:val="009834F8"/>
    <w:rsid w:val="009877F5"/>
    <w:rsid w:val="00997EB7"/>
    <w:rsid w:val="009B1329"/>
    <w:rsid w:val="009B2705"/>
    <w:rsid w:val="009B61E2"/>
    <w:rsid w:val="009D348F"/>
    <w:rsid w:val="009F00DD"/>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C7A70"/>
    <w:rsid w:val="00AF2172"/>
    <w:rsid w:val="00AF5EEB"/>
    <w:rsid w:val="00B009A3"/>
    <w:rsid w:val="00B42862"/>
    <w:rsid w:val="00B56055"/>
    <w:rsid w:val="00B90954"/>
    <w:rsid w:val="00B91D0B"/>
    <w:rsid w:val="00B962BE"/>
    <w:rsid w:val="00B96861"/>
    <w:rsid w:val="00B971A7"/>
    <w:rsid w:val="00BA1564"/>
    <w:rsid w:val="00BA5DAA"/>
    <w:rsid w:val="00BA656A"/>
    <w:rsid w:val="00BD1606"/>
    <w:rsid w:val="00BE7509"/>
    <w:rsid w:val="00C040F1"/>
    <w:rsid w:val="00C17B27"/>
    <w:rsid w:val="00C213A0"/>
    <w:rsid w:val="00C33611"/>
    <w:rsid w:val="00C406F3"/>
    <w:rsid w:val="00C52325"/>
    <w:rsid w:val="00C7146A"/>
    <w:rsid w:val="00C7568A"/>
    <w:rsid w:val="00C85CC3"/>
    <w:rsid w:val="00C9034E"/>
    <w:rsid w:val="00C913A3"/>
    <w:rsid w:val="00C96D1F"/>
    <w:rsid w:val="00CA0FFB"/>
    <w:rsid w:val="00CB077B"/>
    <w:rsid w:val="00CB385B"/>
    <w:rsid w:val="00CC11A5"/>
    <w:rsid w:val="00CC2417"/>
    <w:rsid w:val="00CC6925"/>
    <w:rsid w:val="00CE46B6"/>
    <w:rsid w:val="00CE4742"/>
    <w:rsid w:val="00CE58DB"/>
    <w:rsid w:val="00CE7AD1"/>
    <w:rsid w:val="00D04951"/>
    <w:rsid w:val="00D12901"/>
    <w:rsid w:val="00D25710"/>
    <w:rsid w:val="00D257F8"/>
    <w:rsid w:val="00D316C2"/>
    <w:rsid w:val="00D45F3D"/>
    <w:rsid w:val="00D815B6"/>
    <w:rsid w:val="00D9735D"/>
    <w:rsid w:val="00DB114A"/>
    <w:rsid w:val="00DD3D1F"/>
    <w:rsid w:val="00DD5EF1"/>
    <w:rsid w:val="00DE11B6"/>
    <w:rsid w:val="00DF093A"/>
    <w:rsid w:val="00DF4D5A"/>
    <w:rsid w:val="00E13230"/>
    <w:rsid w:val="00E161AA"/>
    <w:rsid w:val="00E26E2B"/>
    <w:rsid w:val="00E309CF"/>
    <w:rsid w:val="00E43987"/>
    <w:rsid w:val="00E67837"/>
    <w:rsid w:val="00E71EF9"/>
    <w:rsid w:val="00E7705E"/>
    <w:rsid w:val="00E80587"/>
    <w:rsid w:val="00E8506B"/>
    <w:rsid w:val="00E95DEB"/>
    <w:rsid w:val="00EC4AF1"/>
    <w:rsid w:val="00EE02D6"/>
    <w:rsid w:val="00EE1729"/>
    <w:rsid w:val="00EF4A1C"/>
    <w:rsid w:val="00F06326"/>
    <w:rsid w:val="00F21DB4"/>
    <w:rsid w:val="00F23BE9"/>
    <w:rsid w:val="00F373CD"/>
    <w:rsid w:val="00F513E6"/>
    <w:rsid w:val="00F53B04"/>
    <w:rsid w:val="00F56646"/>
    <w:rsid w:val="00F83406"/>
    <w:rsid w:val="00FA1461"/>
    <w:rsid w:val="00FA29BA"/>
    <w:rsid w:val="00FB0696"/>
    <w:rsid w:val="00FD1AA5"/>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C2F653"/>
  <w15:chartTrackingRefBased/>
  <w15:docId w15:val="{D9C91A72-F03B-4281-9262-C3CEE4E8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qFormat/>
    <w:rsid w:val="0017210F"/>
    <w:pPr>
      <w:keepNext/>
      <w:numPr>
        <w:numId w:val="1"/>
      </w:numPr>
      <w:tabs>
        <w:tab w:val="clear" w:pos="644"/>
        <w:tab w:val="num" w:pos="426"/>
      </w:tabs>
      <w:spacing w:before="360" w:after="240" w:line="240" w:lineRule="auto"/>
      <w:ind w:left="426" w:hanging="426"/>
      <w:outlineLvl w:val="0"/>
    </w:pPr>
    <w:rPr>
      <w:rFonts w:eastAsiaTheme="majorEastAsia" w:cstheme="majorBidi"/>
      <w:b/>
      <w:bCs/>
      <w:caps/>
      <w:sz w:val="24"/>
      <w:lang w:val="nl-NL"/>
    </w:rPr>
  </w:style>
  <w:style w:type="paragraph" w:styleId="Kop2">
    <w:name w:val="heading 2"/>
    <w:basedOn w:val="Kop1"/>
    <w:next w:val="Standaard"/>
    <w:link w:val="Kop2Char"/>
    <w:unhideWhenUsed/>
    <w:qFormat/>
    <w:rsid w:val="00B96861"/>
    <w:pPr>
      <w:numPr>
        <w:numId w:val="6"/>
      </w:numPr>
      <w:ind w:left="1134" w:hanging="1134"/>
      <w:outlineLvl w:val="1"/>
    </w:pPr>
    <w:rPr>
      <w:szCs w:val="24"/>
    </w:rPr>
  </w:style>
  <w:style w:type="paragraph" w:styleId="Kop3">
    <w:name w:val="heading 3"/>
    <w:basedOn w:val="Lijstalinea1"/>
    <w:next w:val="Standaard"/>
    <w:link w:val="Kop3Char"/>
    <w:unhideWhenUsed/>
    <w:qFormat/>
    <w:rsid w:val="00C040F1"/>
    <w:pPr>
      <w:keepNext/>
      <w:widowControl/>
      <w:numPr>
        <w:numId w:val="5"/>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nhideWhenUsed/>
    <w:qFormat/>
    <w:rsid w:val="00A91D28"/>
    <w:pPr>
      <w:numPr>
        <w:numId w:val="0"/>
      </w:numPr>
      <w:ind w:left="567" w:hanging="567"/>
      <w:outlineLvl w:val="3"/>
    </w:pPr>
  </w:style>
  <w:style w:type="paragraph" w:styleId="Kop5">
    <w:name w:val="heading 5"/>
    <w:basedOn w:val="Kop4"/>
    <w:next w:val="Standaard"/>
    <w:link w:val="Kop5Char"/>
    <w:unhideWhenUsed/>
    <w:qFormat/>
    <w:rsid w:val="00E71EF9"/>
    <w:pPr>
      <w:numPr>
        <w:ilvl w:val="4"/>
      </w:numPr>
      <w:tabs>
        <w:tab w:val="num" w:pos="0"/>
      </w:tabs>
      <w:ind w:left="567" w:hanging="567"/>
      <w:outlineLvl w:val="4"/>
    </w:pPr>
  </w:style>
  <w:style w:type="paragraph" w:styleId="Kop6">
    <w:name w:val="heading 6"/>
    <w:basedOn w:val="Standaard"/>
    <w:next w:val="Standaard"/>
    <w:link w:val="Kop6Char"/>
    <w:unhideWhenUsed/>
    <w:qFormat/>
    <w:rsid w:val="00E71EF9"/>
    <w:pPr>
      <w:keepNext/>
      <w:spacing w:before="60" w:after="60"/>
      <w:outlineLvl w:val="5"/>
    </w:pPr>
    <w:rPr>
      <w:b/>
      <w:bCs/>
      <w:lang w:val="en-GB"/>
    </w:rPr>
  </w:style>
  <w:style w:type="paragraph" w:styleId="Kop7">
    <w:name w:val="heading 7"/>
    <w:basedOn w:val="Kop6"/>
    <w:next w:val="Standaard"/>
    <w:link w:val="Kop7Char"/>
    <w:unhideWhenUsed/>
    <w:qFormat/>
    <w:rsid w:val="00EC4AF1"/>
    <w:pPr>
      <w:numPr>
        <w:ilvl w:val="1"/>
      </w:numPr>
      <w:ind w:left="567" w:hanging="567"/>
      <w:outlineLvl w:val="6"/>
    </w:pPr>
  </w:style>
  <w:style w:type="paragraph" w:styleId="Kop8">
    <w:name w:val="heading 8"/>
    <w:basedOn w:val="Kop7"/>
    <w:next w:val="Standaard"/>
    <w:link w:val="Kop8Char"/>
    <w:unhideWhenUsed/>
    <w:qFormat/>
    <w:rsid w:val="00EC4AF1"/>
    <w:pPr>
      <w:numPr>
        <w:ilvl w:val="2"/>
      </w:numPr>
      <w:ind w:left="851" w:hanging="851"/>
      <w:outlineLvl w:val="7"/>
    </w:pPr>
  </w:style>
  <w:style w:type="paragraph" w:styleId="Kop9">
    <w:name w:val="heading 9"/>
    <w:basedOn w:val="Standaard"/>
    <w:next w:val="Standaard"/>
    <w:link w:val="Kop9Char"/>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210F"/>
    <w:rPr>
      <w:rFonts w:ascii="Lato" w:eastAsiaTheme="majorEastAsia" w:hAnsi="Lato" w:cstheme="majorBidi"/>
      <w:b/>
      <w:bCs/>
      <w:caps/>
      <w:sz w:val="24"/>
      <w:szCs w:val="28"/>
      <w:lang w:val="nl-NL"/>
    </w:rPr>
  </w:style>
  <w:style w:type="character" w:customStyle="1" w:styleId="Kop2Char">
    <w:name w:val="Kop 2 Char"/>
    <w:basedOn w:val="Standaardalinea-lettertype"/>
    <w:link w:val="Kop2"/>
    <w:rsid w:val="00B96861"/>
    <w:rPr>
      <w:rFonts w:ascii="Lato" w:eastAsiaTheme="majorEastAsia" w:hAnsi="Lato" w:cstheme="majorBidi"/>
      <w:b/>
      <w:bCs/>
      <w:caps/>
      <w:sz w:val="24"/>
      <w:szCs w:val="24"/>
      <w:lang w:val="nl-NL"/>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3Char">
    <w:name w:val="Kop 3 Char"/>
    <w:basedOn w:val="Standaardalinea-lettertype"/>
    <w:link w:val="Kop3"/>
    <w:rsid w:val="00C040F1"/>
    <w:rPr>
      <w:rFonts w:ascii="Lato" w:eastAsia="Times New Roman" w:hAnsi="Lato" w:cs="Times New Roman"/>
      <w:b/>
      <w:bCs/>
      <w:lang w:val="nl-NL"/>
    </w:rPr>
  </w:style>
  <w:style w:type="character" w:customStyle="1" w:styleId="Kop4Char">
    <w:name w:val="Kop 4 Char"/>
    <w:basedOn w:val="Standaardalinea-lettertype"/>
    <w:link w:val="Kop4"/>
    <w:rsid w:val="00A91D28"/>
    <w:rPr>
      <w:rFonts w:ascii="Lato" w:eastAsia="Times New Roman" w:hAnsi="Lato" w:cs="Times New Roman"/>
      <w:b/>
      <w:bCs/>
      <w:lang w:val="nl-NL"/>
    </w:rPr>
  </w:style>
  <w:style w:type="character" w:customStyle="1" w:styleId="Kop5Char">
    <w:name w:val="Kop 5 Char"/>
    <w:basedOn w:val="Standaardalinea-lettertype"/>
    <w:link w:val="Kop5"/>
    <w:rsid w:val="00E71EF9"/>
    <w:rPr>
      <w:rFonts w:ascii="Lato" w:eastAsia="Times New Roman" w:hAnsi="Lato" w:cs="Times New Roman"/>
      <w:b/>
      <w:bCs/>
      <w:lang w:val="nl-NL"/>
    </w:rPr>
  </w:style>
  <w:style w:type="character" w:customStyle="1" w:styleId="Kop6Char">
    <w:name w:val="Kop 6 Char"/>
    <w:basedOn w:val="Standaardalinea-lettertype"/>
    <w:link w:val="Kop6"/>
    <w:rsid w:val="00E71EF9"/>
    <w:rPr>
      <w:rFonts w:ascii="Lato" w:hAnsi="Lato"/>
      <w:b/>
      <w:bCs/>
      <w:sz w:val="20"/>
      <w:szCs w:val="28"/>
      <w:lang w:val="en-GB"/>
    </w:rPr>
  </w:style>
  <w:style w:type="character" w:customStyle="1" w:styleId="Kop7Char">
    <w:name w:val="Kop 7 Char"/>
    <w:basedOn w:val="Standaardalinea-lettertype"/>
    <w:link w:val="Kop7"/>
    <w:rsid w:val="00EC4AF1"/>
    <w:rPr>
      <w:rFonts w:ascii="Lato" w:hAnsi="Lato"/>
      <w:b/>
      <w:bCs/>
      <w:szCs w:val="28"/>
    </w:rPr>
  </w:style>
  <w:style w:type="character" w:customStyle="1" w:styleId="Kop8Char">
    <w:name w:val="Kop 8 Char"/>
    <w:basedOn w:val="Standaardalinea-lettertype"/>
    <w:link w:val="Kop8"/>
    <w:rsid w:val="00EC4AF1"/>
    <w:rPr>
      <w:rFonts w:ascii="Lato" w:hAnsi="Lato"/>
      <w:b/>
      <w:bCs/>
      <w:szCs w:val="28"/>
    </w:rPr>
  </w:style>
  <w:style w:type="character" w:customStyle="1" w:styleId="Kop9Char">
    <w:name w:val="Kop 9 Char"/>
    <w:basedOn w:val="Standaardalinea-lettertype"/>
    <w:link w:val="Kop9"/>
    <w:rsid w:val="00DF4D5A"/>
    <w:rPr>
      <w:rFonts w:ascii="Lato" w:hAnsi="Lato"/>
      <w:b/>
      <w:spacing w:val="-3"/>
      <w:sz w:val="20"/>
      <w:szCs w:val="28"/>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E71EF9"/>
    <w:pPr>
      <w:keepNext/>
      <w:spacing w:before="0" w:after="0"/>
      <w:ind w:left="23"/>
    </w:pPr>
    <w:rPr>
      <w:b/>
      <w:bCs/>
      <w:sz w:val="18"/>
      <w:szCs w:val="24"/>
      <w:lang w:val="en-GB"/>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34"/>
    <w:qFormat/>
    <w:rsid w:val="00476893"/>
    <w:pPr>
      <w:keepNext/>
      <w:numPr>
        <w:numId w:val="7"/>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34"/>
    <w:rsid w:val="00476893"/>
    <w:rPr>
      <w:rFonts w:ascii="Lato" w:hAnsi="Lato"/>
      <w:iCs/>
      <w:sz w:val="20"/>
    </w:rPr>
  </w:style>
  <w:style w:type="character" w:customStyle="1" w:styleId="tlid-translation">
    <w:name w:val="tlid-translation"/>
    <w:basedOn w:val="Standaardalinea-lettertype"/>
    <w:rsid w:val="009877F5"/>
  </w:style>
  <w:style w:type="paragraph" w:styleId="Inhopg1">
    <w:name w:val="toc 1"/>
    <w:basedOn w:val="Standaard"/>
    <w:next w:val="Standaard"/>
    <w:autoRedefine/>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3"/>
      </w:numPr>
      <w:spacing w:before="0"/>
    </w:pPr>
    <w:rPr>
      <w:caps w:val="0"/>
      <w:lang w:val="en-US"/>
    </w:rPr>
  </w:style>
  <w:style w:type="paragraph" w:customStyle="1" w:styleId="bijlagekop1">
    <w:name w:val="bijlage kop 1"/>
    <w:basedOn w:val="Standaard"/>
    <w:link w:val="bijlagekop1Char"/>
    <w:rsid w:val="005355C3"/>
    <w:pPr>
      <w:numPr>
        <w:numId w:val="2"/>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Cs w:val="0"/>
      <w:sz w:val="20"/>
      <w:szCs w:val="28"/>
      <w:u w:val="single"/>
    </w:rPr>
  </w:style>
  <w:style w:type="paragraph" w:customStyle="1" w:styleId="Tabelinhoud">
    <w:name w:val="Tabel inhoud"/>
    <w:basedOn w:val="Tabeltitel"/>
    <w:qFormat/>
    <w:rsid w:val="00E71EF9"/>
    <w:pPr>
      <w:keepNext w:val="0"/>
      <w:ind w:left="74" w:right="74"/>
      <w:jc w:val="left"/>
    </w:pPr>
    <w:rPr>
      <w:b w:val="0"/>
      <w:bCs w:val="0"/>
    </w:rPr>
  </w:style>
  <w:style w:type="paragraph" w:styleId="Ballontekst">
    <w:name w:val="Balloon Text"/>
    <w:basedOn w:val="Standaard"/>
    <w:link w:val="BallontekstChar"/>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FA29BA"/>
    <w:pPr>
      <w:keepNext w:val="0"/>
      <w:numPr>
        <w:numId w:val="22"/>
      </w:numPr>
      <w:spacing w:after="0" w:line="276" w:lineRule="auto"/>
      <w:ind w:left="794" w:right="74"/>
      <w:contextualSpacing w:val="0"/>
    </w:pPr>
    <w:rPr>
      <w:iCs w:val="0"/>
      <w:sz w:val="18"/>
      <w:szCs w:val="24"/>
      <w:lang w:val="nl-NL"/>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semiHidden/>
    <w:rsid w:val="00D25710"/>
    <w:rPr>
      <w:rFonts w:ascii="Lato" w:hAnsi="Lato"/>
      <w:sz w:val="20"/>
      <w:szCs w:val="20"/>
    </w:rPr>
  </w:style>
  <w:style w:type="paragraph" w:styleId="Index1">
    <w:name w:val="index 1"/>
    <w:basedOn w:val="Standaard"/>
    <w:next w:val="Standaard"/>
    <w:autoRedefine/>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nhideWhenUsed/>
    <w:rsid w:val="00D25710"/>
    <w:pPr>
      <w:spacing w:before="0" w:line="240" w:lineRule="auto"/>
    </w:pPr>
    <w:rPr>
      <w:szCs w:val="20"/>
    </w:rPr>
  </w:style>
  <w:style w:type="character" w:customStyle="1" w:styleId="EindnoottekstChar">
    <w:name w:val="Eindnoottekst Char"/>
    <w:basedOn w:val="Standaardalinea-lettertype"/>
    <w:link w:val="Eindnoottekst"/>
    <w:rsid w:val="00D25710"/>
    <w:rPr>
      <w:rFonts w:ascii="Lato" w:hAnsi="Lato"/>
      <w:sz w:val="20"/>
      <w:szCs w:val="20"/>
    </w:rPr>
  </w:style>
  <w:style w:type="character" w:styleId="Eindnootmarkering">
    <w:name w:val="endnote reference"/>
    <w:basedOn w:val="Standaardalinea-lettertype"/>
    <w:semiHidden/>
    <w:unhideWhenUsed/>
    <w:rsid w:val="00D25710"/>
    <w:rPr>
      <w:vertAlign w:val="superscript"/>
    </w:rPr>
  </w:style>
  <w:style w:type="paragraph" w:styleId="Bijschrift">
    <w:name w:val="caption"/>
    <w:basedOn w:val="Standaard"/>
    <w:next w:val="Standaard"/>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paragraph" w:customStyle="1" w:styleId="alijst">
    <w:name w:val="a)lijst"/>
    <w:basedOn w:val="Lijstalinea"/>
    <w:rsid w:val="003B4D28"/>
    <w:pPr>
      <w:numPr>
        <w:numId w:val="4"/>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styleId="Plattetekst">
    <w:name w:val="Body Text"/>
    <w:basedOn w:val="Standaard"/>
    <w:link w:val="PlattetekstChar"/>
    <w:unhideWhenUsed/>
    <w:rsid w:val="00D257F8"/>
  </w:style>
  <w:style w:type="character" w:customStyle="1" w:styleId="PlattetekstChar">
    <w:name w:val="Platte tekst Char"/>
    <w:basedOn w:val="Standaardalinea-lettertype"/>
    <w:link w:val="Plattetekst"/>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8"/>
      </w:numPr>
      <w:ind w:left="567" w:hanging="567"/>
    </w:pPr>
  </w:style>
  <w:style w:type="paragraph" w:customStyle="1" w:styleId="Kop4bis">
    <w:name w:val="Kop 4bis"/>
    <w:basedOn w:val="Kop3bis"/>
    <w:qFormat/>
    <w:rsid w:val="00A94E41"/>
    <w:pPr>
      <w:numPr>
        <w:ilvl w:val="1"/>
        <w:numId w:val="9"/>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C0FB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appeldenote">
    <w:name w:val="appel de note"/>
    <w:rsid w:val="00FA1461"/>
    <w:rPr>
      <w:vertAlign w:val="superscript"/>
    </w:rPr>
  </w:style>
  <w:style w:type="character" w:customStyle="1" w:styleId="EquationCaption">
    <w:name w:val="_Equation Caption"/>
    <w:rsid w:val="00FA1461"/>
  </w:style>
  <w:style w:type="paragraph" w:styleId="Plattetekstinspringen2">
    <w:name w:val="Body Text Indent 2"/>
    <w:basedOn w:val="Standaard"/>
    <w:link w:val="Plattetekstinspringen2Char"/>
    <w:rsid w:val="00FA1461"/>
    <w:pPr>
      <w:widowControl w:val="0"/>
      <w:tabs>
        <w:tab w:val="left" w:pos="-1440"/>
        <w:tab w:val="left" w:pos="-720"/>
        <w:tab w:val="left" w:pos="0"/>
      </w:tabs>
      <w:spacing w:before="0" w:after="0" w:line="240" w:lineRule="auto"/>
      <w:ind w:left="1418" w:hanging="1418"/>
    </w:pPr>
    <w:rPr>
      <w:rFonts w:ascii="CG Times" w:eastAsia="Times New Roman" w:hAnsi="CG Times" w:cs="Times New Roman"/>
      <w:spacing w:val="-3"/>
      <w:szCs w:val="20"/>
      <w:lang w:val="fr-FR"/>
    </w:rPr>
  </w:style>
  <w:style w:type="character" w:customStyle="1" w:styleId="Plattetekstinspringen2Char">
    <w:name w:val="Platte tekst inspringen 2 Char"/>
    <w:basedOn w:val="Standaardalinea-lettertype"/>
    <w:link w:val="Plattetekstinspringen2"/>
    <w:rsid w:val="00FA1461"/>
    <w:rPr>
      <w:rFonts w:ascii="CG Times" w:eastAsia="Times New Roman" w:hAnsi="CG Times" w:cs="Times New Roman"/>
      <w:spacing w:val="-3"/>
      <w:sz w:val="20"/>
      <w:szCs w:val="20"/>
      <w:lang w:val="fr-FR"/>
    </w:rPr>
  </w:style>
  <w:style w:type="paragraph" w:styleId="Plattetekstinspringen">
    <w:name w:val="Body Text Indent"/>
    <w:basedOn w:val="Standaard"/>
    <w:link w:val="PlattetekstinspringenChar"/>
    <w:rsid w:val="00FA1461"/>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PlattetekstinspringenChar">
    <w:name w:val="Platte tekst inspringen Char"/>
    <w:basedOn w:val="Standaardalinea-lettertype"/>
    <w:link w:val="Plattetekstinspringen"/>
    <w:rsid w:val="00FA1461"/>
    <w:rPr>
      <w:rFonts w:ascii="CG Times" w:eastAsia="Times New Roman" w:hAnsi="CG Times" w:cs="Times New Roman"/>
      <w:spacing w:val="-3"/>
      <w:sz w:val="20"/>
      <w:szCs w:val="20"/>
      <w:lang w:val="fr-FR"/>
    </w:rPr>
  </w:style>
  <w:style w:type="paragraph" w:styleId="Plattetekst3">
    <w:name w:val="Body Text 3"/>
    <w:basedOn w:val="Standaard"/>
    <w:link w:val="Plattetekst3Char"/>
    <w:rsid w:val="00FA1461"/>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FA1461"/>
    <w:rPr>
      <w:rFonts w:ascii="CG Times" w:eastAsia="Times New Roman" w:hAnsi="CG Times" w:cs="Times New Roman"/>
      <w:b/>
      <w:spacing w:val="-3"/>
      <w:sz w:val="20"/>
      <w:szCs w:val="20"/>
      <w:lang w:val="fr-FR"/>
    </w:rPr>
  </w:style>
  <w:style w:type="paragraph" w:styleId="Plattetekstinspringen3">
    <w:name w:val="Body Text Indent 3"/>
    <w:basedOn w:val="Standaard"/>
    <w:link w:val="Plattetekstinspringen3Char"/>
    <w:rsid w:val="00FA1461"/>
    <w:pPr>
      <w:widowControl w:val="0"/>
      <w:tabs>
        <w:tab w:val="left" w:pos="-1440"/>
        <w:tab w:val="left" w:pos="-720"/>
        <w:tab w:val="left" w:pos="0"/>
        <w:tab w:val="left" w:pos="720"/>
      </w:tabs>
      <w:spacing w:before="0" w:after="0" w:line="240" w:lineRule="auto"/>
      <w:ind w:left="1418" w:hanging="2291"/>
    </w:pPr>
    <w:rPr>
      <w:rFonts w:ascii="CG Times" w:eastAsia="Times New Roman" w:hAnsi="CG Times" w:cs="Times New Roman"/>
      <w:spacing w:val="-3"/>
      <w:sz w:val="22"/>
      <w:szCs w:val="20"/>
      <w:lang w:val="fr-FR"/>
    </w:rPr>
  </w:style>
  <w:style w:type="character" w:customStyle="1" w:styleId="Plattetekstinspringen3Char">
    <w:name w:val="Platte tekst inspringen 3 Char"/>
    <w:basedOn w:val="Standaardalinea-lettertype"/>
    <w:link w:val="Plattetekstinspringen3"/>
    <w:rsid w:val="00FA1461"/>
    <w:rPr>
      <w:rFonts w:ascii="CG Times" w:eastAsia="Times New Roman" w:hAnsi="CG Times" w:cs="Times New Roman"/>
      <w:spacing w:val="-3"/>
      <w:szCs w:val="20"/>
      <w:lang w:val="fr-FR"/>
    </w:rPr>
  </w:style>
  <w:style w:type="paragraph" w:customStyle="1" w:styleId="tabelkop1">
    <w:name w:val="tabel kop 1"/>
    <w:basedOn w:val="Kop1"/>
    <w:next w:val="Standaard"/>
    <w:autoRedefine/>
    <w:rsid w:val="00FA1461"/>
    <w:pPr>
      <w:keepNext w:val="0"/>
      <w:widowControl w:val="0"/>
      <w:numPr>
        <w:numId w:val="0"/>
      </w:numPr>
      <w:spacing w:before="60" w:after="120"/>
      <w:jc w:val="left"/>
    </w:pPr>
    <w:rPr>
      <w:rFonts w:ascii="Arial" w:eastAsia="Times New Roman" w:hAnsi="Arial" w:cs="Times New Roman"/>
      <w:bCs w:val="0"/>
      <w:spacing w:val="-3"/>
      <w:sz w:val="20"/>
      <w:szCs w:val="20"/>
      <w:u w:val="single"/>
    </w:rPr>
  </w:style>
  <w:style w:type="paragraph" w:styleId="Lijstvoortzetting">
    <w:name w:val="List Continue"/>
    <w:basedOn w:val="Standaard"/>
    <w:rsid w:val="00FA1461"/>
    <w:pPr>
      <w:widowControl w:val="0"/>
      <w:spacing w:before="0" w:line="240" w:lineRule="auto"/>
      <w:ind w:left="283"/>
      <w:jc w:val="left"/>
    </w:pPr>
    <w:rPr>
      <w:rFonts w:ascii="Arial" w:eastAsia="Times New Roman" w:hAnsi="Arial" w:cs="Times New Roman"/>
      <w:szCs w:val="20"/>
      <w:lang w:val="fr-FR"/>
    </w:rPr>
  </w:style>
  <w:style w:type="paragraph" w:customStyle="1" w:styleId="rapporten">
    <w:name w:val="rapporten"/>
    <w:basedOn w:val="Standaard"/>
    <w:rsid w:val="00FA1461"/>
    <w:pPr>
      <w:widowControl w:val="0"/>
      <w:spacing w:before="0" w:after="0" w:line="240" w:lineRule="auto"/>
      <w:jc w:val="left"/>
    </w:pPr>
    <w:rPr>
      <w:rFonts w:ascii="Arial" w:eastAsia="Times New Roman" w:hAnsi="Arial" w:cs="Times New Roman"/>
      <w:szCs w:val="20"/>
      <w:lang w:val="fr-FR"/>
    </w:rPr>
  </w:style>
  <w:style w:type="paragraph" w:customStyle="1" w:styleId="tabelkop2">
    <w:name w:val="tabel kop 2"/>
    <w:basedOn w:val="Kop2"/>
    <w:next w:val="Standaard"/>
    <w:autoRedefine/>
    <w:rsid w:val="00FA1461"/>
    <w:pPr>
      <w:keepNext w:val="0"/>
      <w:widowControl w:val="0"/>
      <w:numPr>
        <w:numId w:val="0"/>
      </w:numPr>
      <w:tabs>
        <w:tab w:val="left" w:pos="-1440"/>
        <w:tab w:val="left" w:pos="-720"/>
        <w:tab w:val="left" w:pos="706"/>
      </w:tabs>
      <w:spacing w:before="60" w:after="120"/>
      <w:jc w:val="left"/>
      <w:outlineLvl w:val="9"/>
    </w:pPr>
    <w:rPr>
      <w:rFonts w:ascii="Arial" w:eastAsia="Times New Roman" w:hAnsi="Arial" w:cs="Times New Roman"/>
      <w:bCs w:val="0"/>
      <w:caps w:val="0"/>
      <w:spacing w:val="-3"/>
      <w:sz w:val="20"/>
      <w:szCs w:val="20"/>
      <w:u w:val="single"/>
    </w:rPr>
  </w:style>
  <w:style w:type="paragraph" w:customStyle="1" w:styleId="tabelkop3">
    <w:name w:val="tabel kop 3"/>
    <w:basedOn w:val="Kop3"/>
    <w:next w:val="Standaard"/>
    <w:autoRedefine/>
    <w:rsid w:val="00FA1461"/>
    <w:pPr>
      <w:keepNext w:val="0"/>
      <w:widowControl w:val="0"/>
      <w:numPr>
        <w:numId w:val="0"/>
      </w:numPr>
      <w:tabs>
        <w:tab w:val="left" w:pos="-1440"/>
        <w:tab w:val="left" w:pos="-720"/>
        <w:tab w:val="left" w:pos="885"/>
      </w:tabs>
      <w:spacing w:before="60"/>
      <w:ind w:left="885" w:hanging="885"/>
      <w:contextualSpacing w:val="0"/>
    </w:pPr>
    <w:rPr>
      <w:rFonts w:ascii="Arial" w:hAnsi="Arial"/>
      <w:bCs w:val="0"/>
      <w:spacing w:val="-3"/>
      <w:sz w:val="20"/>
      <w:szCs w:val="20"/>
      <w:lang w:val="nl-BE"/>
    </w:rPr>
  </w:style>
  <w:style w:type="character" w:customStyle="1" w:styleId="CarCar19">
    <w:name w:val="Car Car19"/>
    <w:locked/>
    <w:rsid w:val="00FA1461"/>
    <w:rPr>
      <w:rFonts w:ascii="Cambria" w:eastAsia="MS ????" w:hAnsi="Cambria" w:cs="Times New Roman"/>
      <w:b/>
      <w:bCs/>
      <w:kern w:val="32"/>
      <w:sz w:val="32"/>
      <w:szCs w:val="32"/>
      <w:lang w:val="fr-FR" w:eastAsia="x-none"/>
    </w:rPr>
  </w:style>
  <w:style w:type="paragraph" w:customStyle="1" w:styleId="BodyTextIndent1">
    <w:name w:val="Body Text Indent1"/>
    <w:basedOn w:val="Standaard"/>
    <w:rsid w:val="00FA1461"/>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paragraph" w:styleId="Tekstzonderopmaak">
    <w:name w:val="Plain Text"/>
    <w:basedOn w:val="Standaard"/>
    <w:link w:val="TekstzonderopmaakChar"/>
    <w:rsid w:val="00FA1461"/>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FA1461"/>
    <w:rPr>
      <w:rFonts w:ascii="Courier New" w:eastAsia="Times New Roman" w:hAnsi="Courier New" w:cs="Courier New"/>
      <w:sz w:val="20"/>
      <w:szCs w:val="20"/>
      <w:lang w:val="nl-NL" w:eastAsia="fr-BE"/>
    </w:rPr>
  </w:style>
  <w:style w:type="character" w:customStyle="1" w:styleId="shorttext">
    <w:name w:val="short_text"/>
    <w:basedOn w:val="Standaardalinea-lettertype"/>
    <w:rsid w:val="00FA1461"/>
  </w:style>
  <w:style w:type="paragraph" w:customStyle="1" w:styleId="Lijstalinea4">
    <w:name w:val="Lijstalinea4"/>
    <w:basedOn w:val="Standaard"/>
    <w:rsid w:val="00FA1461"/>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6A1A81"/>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6A1A81"/>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A3F2E5AF-622C-40FE-BAB7-DE9D593F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16</Pages>
  <Words>5045</Words>
  <Characters>27748</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KLYKENS</dc:creator>
  <cp:keywords/>
  <dc:description/>
  <cp:lastModifiedBy>An Van Den Bergh (FOD Economie - SPF Economie)</cp:lastModifiedBy>
  <cp:revision>11</cp:revision>
  <cp:lastPrinted>2021-03-09T10:02:00Z</cp:lastPrinted>
  <dcterms:created xsi:type="dcterms:W3CDTF">2021-06-09T12:14:00Z</dcterms:created>
  <dcterms:modified xsi:type="dcterms:W3CDTF">2023-10-24T13:41:00Z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