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D820E2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" filled="f" strokecolor="black [3213]" strokeweight=".5pt">
                <v:path arrowok="t"/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1D6A22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2933AC" w:rsidRDefault="00BD1368">
          <w:pPr>
            <w:pStyle w:val="TM1"/>
            <w:rPr>
              <w:sz w:val="24"/>
              <w:szCs w:val="24"/>
              <w:lang w:val="en-US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</w:p>
        <w:p w:rsidR="00504B99" w:rsidRPr="00504B99" w:rsidRDefault="0001731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Lienhypertext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Lienhypertexte"/>
              </w:rPr>
              <w:t>Project Outline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Lienhypertext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Lienhypertext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Lienhypertext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  <w:bookmarkStart w:id="0" w:name="_GoBack"/>
          <w:bookmarkEnd w:id="0"/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Lienhypertext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Lienhypertext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Lienhypertext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Lienhypertext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5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Lienhypertext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6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Lienhypertext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Lienhypertext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Lienhypertext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</w:rPr>
              <w:t>Budget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Lienhypertext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Lienhypertext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Lienhypertext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Lienhypertext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Lienhypertext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Lienhypertext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Lienhypertext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Lienhypertext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Lienhypertext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Lienhypertext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Lienhypertext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Lienhypertext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Lienhypertext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Lienhypertext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Lienhypertext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Lienhypertext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Lienhypertext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Lienhypertext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Lienhypertext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Lienhypertext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Lienhypertext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Lienhypertext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Lienhypertext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Lienhypertext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Lienhypertext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Lienhypertext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Lienhypertext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Lienhypertext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14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Lienhypertext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14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Lienhypertext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Lienhypertext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Lienhypertext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Lienhypertext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3E68A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Lienhypertext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15</w:t>
            </w:r>
            <w:r w:rsidR="00017319">
              <w:rPr>
                <w:webHidden/>
              </w:rPr>
              <w:fldChar w:fldCharType="end"/>
            </w:r>
          </w:hyperlink>
        </w:p>
        <w:p w:rsidR="00A274BD" w:rsidRPr="00A16672" w:rsidRDefault="00017319" w:rsidP="001D6A22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Lgende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t>Investment</w:t>
      </w:r>
      <w:bookmarkEnd w:id="10"/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lledutableau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lledutableau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Appelnotedebasdep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lledutableau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Appelnotedebasdep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t>Other positive effect on the market</w:t>
      </w:r>
      <w:bookmarkEnd w:id="24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A7" w:rsidRDefault="003E68A7" w:rsidP="00D50C60">
      <w:r>
        <w:separator/>
      </w:r>
    </w:p>
  </w:endnote>
  <w:endnote w:type="continuationSeparator" w:id="0">
    <w:p w:rsidR="003E68A7" w:rsidRDefault="003E68A7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017319">
        <w:pPr>
          <w:pStyle w:val="Pieddepage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3E68A7">
          <w:rPr>
            <w:noProof/>
          </w:rPr>
          <w:t>1</w:t>
        </w:r>
        <w:r>
          <w:fldChar w:fldCharType="end"/>
        </w:r>
      </w:p>
    </w:sdtContent>
  </w:sdt>
  <w:p w:rsidR="00BD1368" w:rsidRDefault="00BD1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A7" w:rsidRDefault="003E68A7" w:rsidP="00D50C60">
      <w:r>
        <w:separator/>
      </w:r>
    </w:p>
  </w:footnote>
  <w:footnote w:type="continuationSeparator" w:id="0">
    <w:p w:rsidR="003E68A7" w:rsidRDefault="003E68A7" w:rsidP="00D50C60">
      <w:r>
        <w:continuationSeparator/>
      </w:r>
    </w:p>
  </w:footnote>
  <w:footnote w:id="1">
    <w:p w:rsidR="00FF51C7" w:rsidRPr="00FF51C7" w:rsidRDefault="00FF51C7" w:rsidP="00FF51C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933AC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E68A7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820E2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63F69E"/>
  <w15:docId w15:val="{667F74B9-2DF9-4601-86F6-0E587CBB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Policepardfaut"/>
    <w:link w:val="Lgende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paragraph" w:styleId="Textedebulles">
    <w:name w:val="Balloon Text"/>
    <w:basedOn w:val="Normal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Policepardfaut"/>
    <w:link w:val="Textedebulles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Policepardfaut"/>
    <w:link w:val="Pieddepage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phedeliste">
    <w:name w:val="List Paragraph"/>
    <w:basedOn w:val="Normal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0A90-B604-4CD7-B864-B7031A5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2886</Words>
  <Characters>16453</Characters>
  <Application>Microsoft Office Word</Application>
  <DocSecurity>0</DocSecurity>
  <Lines>137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Jean-Hugues Baudoin (FOD Economie - SPF Economie)</cp:lastModifiedBy>
  <cp:revision>2</cp:revision>
  <cp:lastPrinted>2017-10-25T12:48:00Z</cp:lastPrinted>
  <dcterms:created xsi:type="dcterms:W3CDTF">2020-03-04T15:47:00Z</dcterms:created>
  <dcterms:modified xsi:type="dcterms:W3CDTF">2020-03-04T15:47:00Z</dcterms:modified>
</cp:coreProperties>
</file>