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EAB0" w14:textId="4279A1C8" w:rsidR="00587A8A" w:rsidRPr="00EE571A" w:rsidRDefault="00A3121C" w:rsidP="00AF24AB">
      <w:pPr>
        <w:ind w:left="0"/>
        <w:rPr>
          <w:rFonts w:ascii="Lato" w:hAnsi="Lato"/>
          <w:sz w:val="22"/>
          <w:lang w:val="fr-FR"/>
        </w:rPr>
      </w:pPr>
      <w:r w:rsidRPr="00EE571A">
        <w:rPr>
          <w:rFonts w:ascii="Lato" w:hAnsi="Lato" w:cstheme="minorHAnsi"/>
          <w:b/>
          <w:bCs/>
          <w:noProof/>
          <w:color w:val="A2A1AB" w:themeColor="accent6"/>
          <w:sz w:val="22"/>
          <w:lang w:val="fr-FR"/>
        </w:rPr>
        <mc:AlternateContent>
          <mc:Choice Requires="wps">
            <w:drawing>
              <wp:anchor distT="0" distB="0" distL="114300" distR="114300" simplePos="0" relativeHeight="251674624" behindDoc="0" locked="0" layoutInCell="1" allowOverlap="1" wp14:anchorId="5E6E6891" wp14:editId="4F4046A7">
                <wp:simplePos x="0" y="0"/>
                <wp:positionH relativeFrom="margin">
                  <wp:align>left</wp:align>
                </wp:positionH>
                <wp:positionV relativeFrom="page">
                  <wp:posOffset>6836736</wp:posOffset>
                </wp:positionV>
                <wp:extent cx="6119495" cy="2030818"/>
                <wp:effectExtent l="0" t="0" r="0" b="7620"/>
                <wp:wrapNone/>
                <wp:docPr id="22" name="Tekstvak 22"/>
                <wp:cNvGraphicFramePr/>
                <a:graphic xmlns:a="http://schemas.openxmlformats.org/drawingml/2006/main">
                  <a:graphicData uri="http://schemas.microsoft.com/office/word/2010/wordprocessingShape">
                    <wps:wsp>
                      <wps:cNvSpPr txBox="1"/>
                      <wps:spPr bwMode="auto">
                        <a:xfrm>
                          <a:off x="0" y="0"/>
                          <a:ext cx="6119495" cy="2030818"/>
                        </a:xfrm>
                        <a:prstGeom prst="rect">
                          <a:avLst/>
                        </a:prstGeom>
                        <a:noFill/>
                        <a:ln w="9525">
                          <a:noFill/>
                          <a:miter lim="800000"/>
                          <a:headEnd/>
                          <a:tailEnd/>
                        </a:ln>
                      </wps:spPr>
                      <wps:txbx>
                        <w:txbxContent>
                          <w:p w14:paraId="1A39DD6B" w14:textId="77777777" w:rsidR="00335C63" w:rsidRPr="00191486" w:rsidRDefault="00335C63" w:rsidP="001F46D7">
                            <w:pPr>
                              <w:pStyle w:val="Titel"/>
                              <w:rPr>
                                <w:rStyle w:val="CHAPTERSUBTITLE"/>
                              </w:rPr>
                            </w:pPr>
                          </w:p>
                          <w:p w14:paraId="38F004D3" w14:textId="77777777" w:rsidR="00335C63" w:rsidRPr="00191486" w:rsidRDefault="00335C63" w:rsidP="001F46D7">
                            <w:pPr>
                              <w:pStyle w:val="Titel"/>
                              <w:rPr>
                                <w:rStyle w:val="CHAPTERSUBTITLE"/>
                              </w:rPr>
                            </w:pPr>
                          </w:p>
                          <w:p w14:paraId="6AF5D9E8" w14:textId="77777777" w:rsidR="00335C63" w:rsidRPr="00191486" w:rsidRDefault="00335C63" w:rsidP="001F46D7">
                            <w:pPr>
                              <w:pStyle w:val="Titel"/>
                              <w:rPr>
                                <w:rStyle w:val="CHAPTERSUBTITLE"/>
                              </w:rPr>
                            </w:pPr>
                          </w:p>
                          <w:p w14:paraId="74B58F84" w14:textId="77777777" w:rsidR="00335C63" w:rsidRPr="00191486" w:rsidRDefault="00335C63" w:rsidP="001F46D7">
                            <w:pPr>
                              <w:pStyle w:val="Titel"/>
                              <w:rPr>
                                <w:rStyle w:val="CHAPTERSUBTITLE"/>
                              </w:rPr>
                            </w:pPr>
                          </w:p>
                          <w:p w14:paraId="744FAD11" w14:textId="77777777" w:rsidR="00335C63" w:rsidRPr="00DE4A88" w:rsidRDefault="00335C63" w:rsidP="00A3121C">
                            <w:pPr>
                              <w:pStyle w:val="Titel"/>
                              <w:rPr>
                                <w:lang w:val="en-US"/>
                              </w:rPr>
                            </w:pPr>
                            <w:bookmarkStart w:id="0" w:name="_Toc58003805"/>
                            <w:r w:rsidRPr="00DE4A88">
                              <w:rPr>
                                <w:lang w:val="en-US"/>
                              </w:rPr>
                              <w:t xml:space="preserve">Incident </w:t>
                            </w:r>
                            <w:r w:rsidRPr="00DE4A88">
                              <w:rPr>
                                <w:lang w:val="en-US"/>
                              </w:rPr>
                              <w:br/>
                            </w:r>
                            <w:r w:rsidRPr="00A3121C">
                              <w:t>Response</w:t>
                            </w:r>
                            <w:r w:rsidRPr="00DE4A88">
                              <w:rPr>
                                <w:lang w:val="en-US"/>
                              </w:rPr>
                              <w:t xml:space="preserve"> Plan</w:t>
                            </w:r>
                            <w:bookmarkEnd w:id="0"/>
                            <w:r>
                              <w:t xml:space="preserve"> </w:t>
                            </w:r>
                          </w:p>
                          <w:p w14:paraId="2FAF5798" w14:textId="77777777" w:rsidR="00335C63" w:rsidRDefault="00335C63"/>
                          <w:p w14:paraId="1218B070" w14:textId="77777777" w:rsidR="00335C63" w:rsidRPr="00191486" w:rsidRDefault="00335C63" w:rsidP="001F46D7">
                            <w:pPr>
                              <w:pStyle w:val="Titel"/>
                              <w:rPr>
                                <w:rStyle w:val="CHAPTERSUBTITLE"/>
                              </w:rPr>
                            </w:pPr>
                          </w:p>
                          <w:p w14:paraId="583563C5" w14:textId="77777777" w:rsidR="00335C63" w:rsidRPr="00191486" w:rsidRDefault="00335C63" w:rsidP="001F46D7">
                            <w:pPr>
                              <w:pStyle w:val="Titel"/>
                              <w:rPr>
                                <w:rStyle w:val="CHAPTERSUBTITLE"/>
                              </w:rPr>
                            </w:pPr>
                          </w:p>
                          <w:p w14:paraId="1341676B" w14:textId="77777777" w:rsidR="00335C63" w:rsidRPr="00191486" w:rsidRDefault="00335C63" w:rsidP="001F46D7">
                            <w:pPr>
                              <w:pStyle w:val="Titel"/>
                              <w:rPr>
                                <w:rStyle w:val="CHAPTERSUBTITLE"/>
                              </w:rPr>
                            </w:pPr>
                          </w:p>
                          <w:p w14:paraId="4F292818" w14:textId="77777777" w:rsidR="00335C63" w:rsidRPr="00191486" w:rsidRDefault="00335C63" w:rsidP="001F46D7">
                            <w:pPr>
                              <w:pStyle w:val="Titel"/>
                              <w:rPr>
                                <w:rStyle w:val="CHAPTERSUBTITLE"/>
                              </w:rPr>
                            </w:pPr>
                          </w:p>
                          <w:p w14:paraId="5C3376AE" w14:textId="1E2894CB" w:rsidR="00335C63" w:rsidRPr="00DE4A88" w:rsidRDefault="00335C63" w:rsidP="00A3121C">
                            <w:pPr>
                              <w:pStyle w:val="Titel"/>
                              <w:rPr>
                                <w:lang w:val="en-US"/>
                              </w:rPr>
                            </w:pPr>
                            <w:bookmarkStart w:id="1" w:name="_Toc58003806"/>
                            <w:r w:rsidRPr="00DE4A88">
                              <w:rPr>
                                <w:lang w:val="en-US"/>
                              </w:rPr>
                              <w:t xml:space="preserve">Incident </w:t>
                            </w:r>
                            <w:r w:rsidRPr="00DE4A88">
                              <w:rPr>
                                <w:lang w:val="en-US"/>
                              </w:rPr>
                              <w:br/>
                            </w:r>
                            <w:r w:rsidRPr="00A3121C">
                              <w:t>Response</w:t>
                            </w:r>
                            <w:r w:rsidRPr="00DE4A88">
                              <w:rPr>
                                <w:lang w:val="en-US"/>
                              </w:rPr>
                              <w:t xml:space="preserve"> Plan</w:t>
                            </w:r>
                            <w:bookmarkEnd w:id="1"/>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35pt;width:481.85pt;height:159.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" filled="f" stroked="f">
                <v:textbox inset="0,0,0,0">
                  <w:txbxContent>
                    <w:p w14:paraId="1A39DD6B" w14:textId="77777777" w:rsidR="00335C63" w:rsidRPr="00191486" w:rsidRDefault="00335C63" w:rsidP="001F46D7">
                      <w:pPr>
                        <w:pStyle w:val="Titel"/>
                        <w:rPr>
                          <w:rStyle w:val="CHAPTERSUBTITLE"/>
                        </w:rPr>
                      </w:pPr>
                    </w:p>
                    <w:p w14:paraId="38F004D3" w14:textId="77777777" w:rsidR="00335C63" w:rsidRPr="00191486" w:rsidRDefault="00335C63" w:rsidP="001F46D7">
                      <w:pPr>
                        <w:pStyle w:val="Titel"/>
                        <w:rPr>
                          <w:rStyle w:val="CHAPTERSUBTITLE"/>
                        </w:rPr>
                      </w:pPr>
                    </w:p>
                    <w:p w14:paraId="6AF5D9E8" w14:textId="77777777" w:rsidR="00335C63" w:rsidRPr="00191486" w:rsidRDefault="00335C63" w:rsidP="001F46D7">
                      <w:pPr>
                        <w:pStyle w:val="Titel"/>
                        <w:rPr>
                          <w:rStyle w:val="CHAPTERSUBTITLE"/>
                        </w:rPr>
                      </w:pPr>
                    </w:p>
                    <w:p w14:paraId="74B58F84" w14:textId="77777777" w:rsidR="00335C63" w:rsidRPr="00191486" w:rsidRDefault="00335C63" w:rsidP="001F46D7">
                      <w:pPr>
                        <w:pStyle w:val="Titel"/>
                        <w:rPr>
                          <w:rStyle w:val="CHAPTERSUBTITLE"/>
                        </w:rPr>
                      </w:pPr>
                    </w:p>
                    <w:p w14:paraId="744FAD11" w14:textId="77777777" w:rsidR="00335C63" w:rsidRPr="00DE4A88" w:rsidRDefault="00335C63" w:rsidP="00A3121C">
                      <w:pPr>
                        <w:pStyle w:val="Titel"/>
                        <w:rPr>
                          <w:lang w:val="en-US"/>
                        </w:rPr>
                      </w:pPr>
                      <w:bookmarkStart w:id="2" w:name="_Toc58003805"/>
                      <w:r w:rsidRPr="00DE4A88">
                        <w:rPr>
                          <w:lang w:val="en-US"/>
                        </w:rPr>
                        <w:t xml:space="preserve">Incident </w:t>
                      </w:r>
                      <w:r w:rsidRPr="00DE4A88">
                        <w:rPr>
                          <w:lang w:val="en-US"/>
                        </w:rPr>
                        <w:br/>
                      </w:r>
                      <w:r w:rsidRPr="00A3121C">
                        <w:t>Response</w:t>
                      </w:r>
                      <w:r w:rsidRPr="00DE4A88">
                        <w:rPr>
                          <w:lang w:val="en-US"/>
                        </w:rPr>
                        <w:t xml:space="preserve"> Plan</w:t>
                      </w:r>
                      <w:bookmarkEnd w:id="2"/>
                      <w:r>
                        <w:t xml:space="preserve"> </w:t>
                      </w:r>
                    </w:p>
                    <w:p w14:paraId="2FAF5798" w14:textId="77777777" w:rsidR="00335C63" w:rsidRDefault="00335C63"/>
                    <w:p w14:paraId="1218B070" w14:textId="77777777" w:rsidR="00335C63" w:rsidRPr="00191486" w:rsidRDefault="00335C63" w:rsidP="001F46D7">
                      <w:pPr>
                        <w:pStyle w:val="Titel"/>
                        <w:rPr>
                          <w:rStyle w:val="CHAPTERSUBTITLE"/>
                        </w:rPr>
                      </w:pPr>
                    </w:p>
                    <w:p w14:paraId="583563C5" w14:textId="77777777" w:rsidR="00335C63" w:rsidRPr="00191486" w:rsidRDefault="00335C63" w:rsidP="001F46D7">
                      <w:pPr>
                        <w:pStyle w:val="Titel"/>
                        <w:rPr>
                          <w:rStyle w:val="CHAPTERSUBTITLE"/>
                        </w:rPr>
                      </w:pPr>
                    </w:p>
                    <w:p w14:paraId="1341676B" w14:textId="77777777" w:rsidR="00335C63" w:rsidRPr="00191486" w:rsidRDefault="00335C63" w:rsidP="001F46D7">
                      <w:pPr>
                        <w:pStyle w:val="Titel"/>
                        <w:rPr>
                          <w:rStyle w:val="CHAPTERSUBTITLE"/>
                        </w:rPr>
                      </w:pPr>
                    </w:p>
                    <w:p w14:paraId="4F292818" w14:textId="77777777" w:rsidR="00335C63" w:rsidRPr="00191486" w:rsidRDefault="00335C63" w:rsidP="001F46D7">
                      <w:pPr>
                        <w:pStyle w:val="Titel"/>
                        <w:rPr>
                          <w:rStyle w:val="CHAPTERSUBTITLE"/>
                        </w:rPr>
                      </w:pPr>
                    </w:p>
                    <w:p w14:paraId="5C3376AE" w14:textId="1E2894CB" w:rsidR="00335C63" w:rsidRPr="00DE4A88" w:rsidRDefault="00335C63" w:rsidP="00A3121C">
                      <w:pPr>
                        <w:pStyle w:val="Titel"/>
                        <w:rPr>
                          <w:lang w:val="en-US"/>
                        </w:rPr>
                      </w:pPr>
                      <w:bookmarkStart w:id="3" w:name="_Toc58003806"/>
                      <w:r w:rsidRPr="00DE4A88">
                        <w:rPr>
                          <w:lang w:val="en-US"/>
                        </w:rPr>
                        <w:t xml:space="preserve">Incident </w:t>
                      </w:r>
                      <w:r w:rsidRPr="00DE4A88">
                        <w:rPr>
                          <w:lang w:val="en-US"/>
                        </w:rPr>
                        <w:br/>
                      </w:r>
                      <w:r w:rsidRPr="00A3121C">
                        <w:t>Response</w:t>
                      </w:r>
                      <w:r w:rsidRPr="00DE4A88">
                        <w:rPr>
                          <w:lang w:val="en-US"/>
                        </w:rPr>
                        <w:t xml:space="preserve"> Plan</w:t>
                      </w:r>
                      <w:bookmarkEnd w:id="3"/>
                      <w:r>
                        <w:t xml:space="preserve"> </w:t>
                      </w:r>
                    </w:p>
                  </w:txbxContent>
                </v:textbox>
                <w10:wrap anchorx="margin" anchory="page"/>
              </v:shape>
            </w:pict>
          </mc:Fallback>
        </mc:AlternateContent>
      </w:r>
    </w:p>
    <w:p w14:paraId="31A912F6" w14:textId="450DEE3E" w:rsidR="00DC5F56" w:rsidRPr="00EE571A" w:rsidRDefault="00587A8A" w:rsidP="00DC5F56">
      <w:pPr>
        <w:ind w:left="0"/>
        <w:rPr>
          <w:rFonts w:ascii="Lato" w:hAnsi="Lato"/>
          <w:sz w:val="22"/>
          <w:lang w:val="fr-FR"/>
        </w:rPr>
      </w:pPr>
      <w:r w:rsidRPr="00EE571A">
        <w:rPr>
          <w:rFonts w:ascii="Lato" w:hAnsi="Lato"/>
          <w:sz w:val="22"/>
          <w:lang w:val="fr-FR"/>
        </w:rPr>
        <w:br w:type="page"/>
      </w:r>
    </w:p>
    <w:p w14:paraId="395CEB39" w14:textId="38AF2D7D" w:rsidR="00DC5F56" w:rsidRPr="00EE571A" w:rsidRDefault="00DC5F56" w:rsidP="00DC5F56">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rPr>
          <w:rFonts w:ascii="Arial Black" w:hAnsi="Arial Black"/>
          <w:caps/>
          <w:color w:val="4364AD" w:themeColor="text2"/>
          <w:sz w:val="40"/>
          <w:szCs w:val="40"/>
          <w:lang w:val="fr-FR"/>
        </w:rPr>
      </w:pPr>
      <w:bookmarkStart w:id="2" w:name="_Toc45795097"/>
      <w:bookmarkStart w:id="3" w:name="_Toc58003807"/>
      <w:bookmarkStart w:id="4" w:name="_Hlk56753439"/>
      <w:r w:rsidRPr="00EE571A">
        <w:rPr>
          <w:rFonts w:ascii="Arial Black" w:hAnsi="Arial Black"/>
          <w:caps/>
          <w:color w:val="4364AD" w:themeColor="text2"/>
          <w:sz w:val="40"/>
          <w:szCs w:val="40"/>
          <w:lang w:val="fr-FR"/>
        </w:rPr>
        <w:lastRenderedPageBreak/>
        <w:t xml:space="preserve">Document : </w:t>
      </w:r>
      <w:bookmarkEnd w:id="2"/>
      <w:r w:rsidRPr="00EE571A">
        <w:rPr>
          <w:rFonts w:ascii="Arial Black" w:hAnsi="Arial Black"/>
          <w:caps/>
          <w:color w:val="4364AD" w:themeColor="text2"/>
          <w:sz w:val="40"/>
          <w:szCs w:val="40"/>
          <w:lang w:val="fr-FR"/>
        </w:rPr>
        <w:t>Historique</w:t>
      </w:r>
      <w:bookmarkEnd w:id="3"/>
    </w:p>
    <w:p w14:paraId="3CB8B4F0" w14:textId="77777777" w:rsidR="00DC5F56" w:rsidRPr="00EE571A" w:rsidRDefault="00DC5F56" w:rsidP="00DC5F56">
      <w:pPr>
        <w:rPr>
          <w:rFonts w:ascii="Lato" w:hAnsi="Lato"/>
          <w:sz w:val="22"/>
          <w:lang w:val="fr-FR"/>
        </w:rPr>
      </w:pPr>
    </w:p>
    <w:p w14:paraId="15021CC1" w14:textId="77777777" w:rsidR="00DC5F56" w:rsidRPr="00EE571A" w:rsidRDefault="00DC5F56" w:rsidP="00DC5F56">
      <w:pPr>
        <w:rPr>
          <w:rFonts w:ascii="Lato" w:hAnsi="Lato"/>
          <w:sz w:val="22"/>
          <w:lang w:val="fr-FR"/>
        </w:rPr>
      </w:pPr>
    </w:p>
    <w:p w14:paraId="0D15C91F" w14:textId="113F04E2" w:rsidR="00DC5F56" w:rsidRPr="00EE571A" w:rsidRDefault="00DC5F56" w:rsidP="00DB46CA">
      <w:pPr>
        <w:pStyle w:val="preheading2"/>
        <w:ind w:left="0"/>
        <w:rPr>
          <w:lang w:val="fr-FR"/>
        </w:rPr>
      </w:pPr>
      <w:bookmarkStart w:id="5" w:name="_Toc58003808"/>
      <w:r w:rsidRPr="00EE571A">
        <w:rPr>
          <w:lang w:val="fr-FR"/>
        </w:rPr>
        <w:t>Historique des versions du document</w:t>
      </w:r>
      <w:bookmarkEnd w:id="5"/>
    </w:p>
    <w:tbl>
      <w:tblPr>
        <w:tblStyle w:val="TableGrid2"/>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DC5F56" w:rsidRPr="00EE571A" w14:paraId="5E7FB3E2" w14:textId="77777777" w:rsidTr="00841D08">
        <w:tc>
          <w:tcPr>
            <w:tcW w:w="1417" w:type="dxa"/>
            <w:shd w:val="clear" w:color="auto" w:fill="A2A1AB" w:themeFill="accent6"/>
          </w:tcPr>
          <w:p w14:paraId="17D155CC"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Version</w:t>
            </w:r>
          </w:p>
        </w:tc>
        <w:tc>
          <w:tcPr>
            <w:tcW w:w="1417" w:type="dxa"/>
            <w:shd w:val="clear" w:color="auto" w:fill="A2A1AB" w:themeFill="accent6"/>
          </w:tcPr>
          <w:p w14:paraId="54D53B0A"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Dates</w:t>
            </w:r>
          </w:p>
        </w:tc>
        <w:tc>
          <w:tcPr>
            <w:tcW w:w="2551" w:type="dxa"/>
            <w:shd w:val="clear" w:color="auto" w:fill="A2A1AB" w:themeFill="accent6"/>
          </w:tcPr>
          <w:p w14:paraId="1346D6DC"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Modifié par</w:t>
            </w:r>
          </w:p>
        </w:tc>
        <w:tc>
          <w:tcPr>
            <w:tcW w:w="4252" w:type="dxa"/>
            <w:shd w:val="clear" w:color="auto" w:fill="A2A1AB" w:themeFill="accent6"/>
          </w:tcPr>
          <w:p w14:paraId="1FAD82CD"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Articles modifiés (V +1)</w:t>
            </w:r>
          </w:p>
        </w:tc>
      </w:tr>
      <w:tr w:rsidR="00DC5F56" w:rsidRPr="00EE571A" w14:paraId="2FE36763" w14:textId="77777777" w:rsidTr="00841D08">
        <w:tc>
          <w:tcPr>
            <w:tcW w:w="1417" w:type="dxa"/>
          </w:tcPr>
          <w:p w14:paraId="6424D4E5"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c>
          <w:tcPr>
            <w:tcW w:w="1417" w:type="dxa"/>
          </w:tcPr>
          <w:p w14:paraId="74082F54"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c>
          <w:tcPr>
            <w:tcW w:w="2551" w:type="dxa"/>
          </w:tcPr>
          <w:p w14:paraId="790C970F"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c>
          <w:tcPr>
            <w:tcW w:w="4252" w:type="dxa"/>
          </w:tcPr>
          <w:p w14:paraId="730C09DD"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r>
      <w:tr w:rsidR="00335C63" w:rsidRPr="00EE571A" w14:paraId="5168EF14" w14:textId="77777777" w:rsidTr="00841D08">
        <w:tc>
          <w:tcPr>
            <w:tcW w:w="1417" w:type="dxa"/>
          </w:tcPr>
          <w:p w14:paraId="63122DE9" w14:textId="16F107B0"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r w:rsidRPr="00EE571A">
              <w:rPr>
                <w:rFonts w:ascii="Lato" w:hAnsi="Lato" w:cstheme="majorHAnsi"/>
                <w:b/>
                <w:bCs/>
                <w:color w:val="000000" w:themeColor="text1"/>
                <w:sz w:val="22"/>
                <w:lang w:val="fr-FR"/>
              </w:rPr>
              <w:t>…</w:t>
            </w:r>
          </w:p>
        </w:tc>
        <w:tc>
          <w:tcPr>
            <w:tcW w:w="1417" w:type="dxa"/>
          </w:tcPr>
          <w:p w14:paraId="4B782F3E" w14:textId="77777777"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p>
        </w:tc>
        <w:tc>
          <w:tcPr>
            <w:tcW w:w="2551" w:type="dxa"/>
          </w:tcPr>
          <w:p w14:paraId="5CB93111" w14:textId="77777777"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p>
        </w:tc>
        <w:tc>
          <w:tcPr>
            <w:tcW w:w="4252" w:type="dxa"/>
          </w:tcPr>
          <w:p w14:paraId="479C4752" w14:textId="77777777"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p>
        </w:tc>
      </w:tr>
    </w:tbl>
    <w:p w14:paraId="4201FD6F" w14:textId="77777777" w:rsidR="00DC5F56" w:rsidRPr="00EE571A" w:rsidRDefault="00DC5F56" w:rsidP="00DC5F56">
      <w:pPr>
        <w:rPr>
          <w:rFonts w:ascii="Lato" w:hAnsi="Lato"/>
          <w:sz w:val="22"/>
          <w:lang w:val="fr-FR"/>
        </w:rPr>
      </w:pPr>
    </w:p>
    <w:p w14:paraId="61645534" w14:textId="18FA7487" w:rsidR="00DC5F56" w:rsidRPr="00EE571A" w:rsidRDefault="00DC5F56" w:rsidP="00DB46CA">
      <w:pPr>
        <w:pStyle w:val="preheading2"/>
        <w:ind w:left="0"/>
        <w:rPr>
          <w:lang w:val="fr-FR"/>
        </w:rPr>
      </w:pPr>
      <w:bookmarkStart w:id="6" w:name="_Toc58003809"/>
      <w:r w:rsidRPr="00EE571A">
        <w:rPr>
          <w:lang w:val="fr-FR"/>
        </w:rPr>
        <w:t>Historique des validations</w:t>
      </w:r>
      <w:bookmarkEnd w:id="6"/>
      <w:r w:rsidRPr="00EE571A">
        <w:rPr>
          <w:lang w:val="fr-FR"/>
        </w:rPr>
        <w:t xml:space="preserve"> </w:t>
      </w:r>
    </w:p>
    <w:tbl>
      <w:tblPr>
        <w:tblStyle w:val="TableGrid2"/>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DC5F56" w:rsidRPr="00EE571A" w14:paraId="2E6B9A78" w14:textId="77777777" w:rsidTr="00841D08">
        <w:tc>
          <w:tcPr>
            <w:tcW w:w="2835" w:type="dxa"/>
            <w:shd w:val="clear" w:color="auto" w:fill="A2A1AB" w:themeFill="accent6"/>
          </w:tcPr>
          <w:p w14:paraId="61258979"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Nom</w:t>
            </w:r>
          </w:p>
        </w:tc>
        <w:tc>
          <w:tcPr>
            <w:tcW w:w="2547" w:type="dxa"/>
            <w:shd w:val="clear" w:color="auto" w:fill="A2A1AB" w:themeFill="accent6"/>
          </w:tcPr>
          <w:p w14:paraId="7817E223"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Fonction</w:t>
            </w:r>
          </w:p>
        </w:tc>
        <w:tc>
          <w:tcPr>
            <w:tcW w:w="4256" w:type="dxa"/>
            <w:shd w:val="clear" w:color="auto" w:fill="A2A1AB" w:themeFill="accent6"/>
          </w:tcPr>
          <w:p w14:paraId="474B4A3B" w14:textId="77777777" w:rsidR="00DC5F56" w:rsidRPr="00EE571A" w:rsidRDefault="00DC5F56" w:rsidP="00DC5F56">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Date de la validation par le plus haut niveau de direction</w:t>
            </w:r>
          </w:p>
        </w:tc>
      </w:tr>
      <w:tr w:rsidR="00DC5F56" w:rsidRPr="00EE571A" w14:paraId="667C5823" w14:textId="77777777" w:rsidTr="00841D08">
        <w:tc>
          <w:tcPr>
            <w:tcW w:w="2835" w:type="dxa"/>
          </w:tcPr>
          <w:p w14:paraId="7111A9AF"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c>
          <w:tcPr>
            <w:tcW w:w="2547" w:type="dxa"/>
          </w:tcPr>
          <w:p w14:paraId="4DA79257"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c>
          <w:tcPr>
            <w:tcW w:w="4256" w:type="dxa"/>
          </w:tcPr>
          <w:p w14:paraId="30A5DF82" w14:textId="77777777" w:rsidR="00DC5F56" w:rsidRPr="00EE571A" w:rsidRDefault="00DC5F56" w:rsidP="00DC5F56">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xxx</w:t>
            </w:r>
          </w:p>
        </w:tc>
      </w:tr>
      <w:tr w:rsidR="00335C63" w:rsidRPr="00EE571A" w14:paraId="64B64181" w14:textId="77777777" w:rsidTr="00841D08">
        <w:tc>
          <w:tcPr>
            <w:tcW w:w="2835" w:type="dxa"/>
          </w:tcPr>
          <w:p w14:paraId="4D6F5137" w14:textId="3159EC06"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r w:rsidRPr="00EE571A">
              <w:rPr>
                <w:rFonts w:ascii="Lato" w:hAnsi="Lato" w:cstheme="majorHAnsi"/>
                <w:b/>
                <w:bCs/>
                <w:color w:val="000000" w:themeColor="text1"/>
                <w:sz w:val="22"/>
                <w:lang w:val="fr-FR"/>
              </w:rPr>
              <w:t>…</w:t>
            </w:r>
          </w:p>
        </w:tc>
        <w:tc>
          <w:tcPr>
            <w:tcW w:w="2547" w:type="dxa"/>
          </w:tcPr>
          <w:p w14:paraId="428B839F" w14:textId="77777777"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p>
        </w:tc>
        <w:tc>
          <w:tcPr>
            <w:tcW w:w="4256" w:type="dxa"/>
          </w:tcPr>
          <w:p w14:paraId="7D454007" w14:textId="77777777" w:rsidR="00335C63" w:rsidRPr="00EE571A" w:rsidRDefault="00335C63" w:rsidP="00DC5F56">
            <w:pPr>
              <w:spacing w:before="100" w:after="100" w:line="240" w:lineRule="auto"/>
              <w:ind w:left="0"/>
              <w:jc w:val="left"/>
              <w:rPr>
                <w:rFonts w:ascii="Lato" w:hAnsi="Lato" w:cstheme="majorHAnsi"/>
                <w:b/>
                <w:bCs/>
                <w:color w:val="000000" w:themeColor="text1"/>
                <w:sz w:val="22"/>
                <w:lang w:val="fr-FR"/>
              </w:rPr>
            </w:pPr>
          </w:p>
        </w:tc>
      </w:tr>
    </w:tbl>
    <w:p w14:paraId="3878CBB3" w14:textId="77777777" w:rsidR="00841D08" w:rsidRPr="00EE571A" w:rsidRDefault="00841D08" w:rsidP="00841D08">
      <w:pPr>
        <w:spacing w:after="160" w:line="259" w:lineRule="auto"/>
        <w:ind w:left="0"/>
        <w:jc w:val="left"/>
        <w:rPr>
          <w:rFonts w:ascii="Lato" w:hAnsi="Lato"/>
          <w:sz w:val="22"/>
          <w:lang w:val="fr-FR"/>
        </w:rPr>
      </w:pPr>
    </w:p>
    <w:p w14:paraId="30EA6540" w14:textId="5BD5E9D7" w:rsidR="00841D08" w:rsidRPr="00EE571A" w:rsidRDefault="00841D08" w:rsidP="00841D08">
      <w:pPr>
        <w:spacing w:after="160" w:line="259" w:lineRule="auto"/>
        <w:ind w:left="0"/>
        <w:jc w:val="left"/>
        <w:rPr>
          <w:rFonts w:ascii="Lato" w:hAnsi="Lato"/>
          <w:sz w:val="22"/>
          <w:lang w:val="fr-FR"/>
        </w:rPr>
      </w:pPr>
      <w:r w:rsidRPr="00EE571A">
        <w:rPr>
          <w:rFonts w:ascii="Lato" w:hAnsi="Lato"/>
          <w:sz w:val="22"/>
          <w:lang w:val="fr-FR"/>
        </w:rPr>
        <w:t xml:space="preserve">Le présent document s’applique à compter du </w:t>
      </w:r>
      <w:r w:rsidRPr="00EE571A">
        <w:rPr>
          <w:rFonts w:ascii="Lato" w:hAnsi="Lato"/>
          <w:sz w:val="22"/>
          <w:shd w:val="clear" w:color="auto" w:fill="ECECEE" w:themeFill="accent6" w:themeFillTint="33"/>
          <w:lang w:val="fr-FR"/>
        </w:rPr>
        <w:t>[date].</w:t>
      </w:r>
      <w:r w:rsidRPr="00EE571A">
        <w:rPr>
          <w:rFonts w:ascii="Lato" w:hAnsi="Lato"/>
          <w:sz w:val="22"/>
          <w:lang w:val="fr-FR"/>
        </w:rPr>
        <w:t xml:space="preserve"> </w:t>
      </w:r>
    </w:p>
    <w:p w14:paraId="2B3B1427" w14:textId="77777777" w:rsidR="00841D08" w:rsidRPr="00EE571A" w:rsidRDefault="00841D08" w:rsidP="00841D08">
      <w:pPr>
        <w:spacing w:after="160" w:line="259" w:lineRule="auto"/>
        <w:ind w:left="0"/>
        <w:jc w:val="left"/>
        <w:rPr>
          <w:rFonts w:ascii="Lato" w:hAnsi="Lato"/>
          <w:sz w:val="22"/>
          <w:lang w:val="fr-FR"/>
        </w:rPr>
      </w:pPr>
      <w:r w:rsidRPr="00EE571A">
        <w:rPr>
          <w:rFonts w:ascii="Lato" w:hAnsi="Lato"/>
          <w:sz w:val="22"/>
          <w:lang w:val="fr-FR"/>
        </w:rPr>
        <w:t xml:space="preserve">Ce document est conservé comme suit: </w:t>
      </w:r>
    </w:p>
    <w:p w14:paraId="1480F616" w14:textId="77777777" w:rsidR="00841D08" w:rsidRPr="00EE571A" w:rsidRDefault="00841D08" w:rsidP="00841D08">
      <w:pPr>
        <w:pStyle w:val="Lijstalinea"/>
        <w:numPr>
          <w:ilvl w:val="0"/>
          <w:numId w:val="12"/>
        </w:numPr>
        <w:shd w:val="clear" w:color="auto" w:fill="FFFFFF" w:themeFill="background1"/>
        <w:spacing w:after="160" w:line="259" w:lineRule="auto"/>
        <w:jc w:val="left"/>
        <w:rPr>
          <w:rFonts w:ascii="Lato" w:hAnsi="Lato"/>
          <w:color w:val="4364AD" w:themeColor="text2"/>
          <w:sz w:val="22"/>
          <w:lang w:val="fr-FR"/>
        </w:rPr>
      </w:pPr>
      <w:r w:rsidRPr="00EE571A">
        <w:rPr>
          <w:rFonts w:ascii="Lato" w:hAnsi="Lato"/>
          <w:color w:val="4364AD" w:themeColor="text2"/>
          <w:sz w:val="22"/>
          <w:lang w:val="fr-FR"/>
        </w:rPr>
        <w:t xml:space="preserve">Sur papier, aux endroits suivants: </w:t>
      </w:r>
      <w:r w:rsidRPr="00EE571A">
        <w:rPr>
          <w:rFonts w:ascii="Lato" w:hAnsi="Lato"/>
          <w:color w:val="4364AD" w:themeColor="text2"/>
          <w:sz w:val="22"/>
          <w:highlight w:val="lightGray"/>
          <w:lang w:val="fr-FR"/>
        </w:rPr>
        <w:t>[Indiquer les lieux].</w:t>
      </w:r>
      <w:r w:rsidRPr="00EE571A">
        <w:rPr>
          <w:rFonts w:ascii="Lato" w:hAnsi="Lato"/>
          <w:color w:val="4364AD" w:themeColor="text2"/>
          <w:sz w:val="22"/>
          <w:lang w:val="fr-FR"/>
        </w:rPr>
        <w:t xml:space="preserve"> </w:t>
      </w:r>
    </w:p>
    <w:p w14:paraId="326D5C45" w14:textId="77777777" w:rsidR="00841D08" w:rsidRPr="00EE571A" w:rsidRDefault="00841D08" w:rsidP="00841D08">
      <w:pPr>
        <w:pStyle w:val="Lijstalinea"/>
        <w:numPr>
          <w:ilvl w:val="0"/>
          <w:numId w:val="12"/>
        </w:numPr>
        <w:spacing w:after="160" w:line="259" w:lineRule="auto"/>
        <w:jc w:val="left"/>
        <w:rPr>
          <w:rFonts w:ascii="Lato" w:hAnsi="Lato"/>
          <w:color w:val="4364AD" w:themeColor="text2"/>
          <w:sz w:val="22"/>
          <w:lang w:val="fr-FR"/>
        </w:rPr>
      </w:pPr>
      <w:r w:rsidRPr="00EE571A">
        <w:rPr>
          <w:rFonts w:ascii="Lato" w:hAnsi="Lato"/>
          <w:color w:val="4364AD" w:themeColor="text2"/>
          <w:sz w:val="22"/>
          <w:lang w:val="fr-FR"/>
        </w:rPr>
        <w:t xml:space="preserve">Sous forme numérique aux endroits suivants: </w:t>
      </w:r>
      <w:r w:rsidRPr="00EE571A">
        <w:rPr>
          <w:rFonts w:ascii="Lato" w:hAnsi="Lato"/>
          <w:color w:val="4364AD" w:themeColor="text2"/>
          <w:sz w:val="22"/>
          <w:highlight w:val="lightGray"/>
          <w:lang w:val="fr-FR"/>
        </w:rPr>
        <w:t>[localisation sur l’intranet, par exemple].</w:t>
      </w:r>
      <w:r w:rsidRPr="00EE571A">
        <w:rPr>
          <w:rFonts w:ascii="Lato" w:hAnsi="Lato"/>
          <w:color w:val="4364AD" w:themeColor="text2"/>
          <w:sz w:val="22"/>
          <w:lang w:val="fr-FR"/>
        </w:rPr>
        <w:t xml:space="preserve"> </w:t>
      </w:r>
    </w:p>
    <w:p w14:paraId="4B4E35B8" w14:textId="28799856" w:rsidR="00DC5F56" w:rsidRPr="00EE571A" w:rsidRDefault="00841D08" w:rsidP="00841D08">
      <w:pPr>
        <w:spacing w:after="160" w:line="259" w:lineRule="auto"/>
        <w:ind w:left="0"/>
        <w:jc w:val="left"/>
        <w:rPr>
          <w:rFonts w:ascii="Lato" w:hAnsi="Lato"/>
          <w:sz w:val="22"/>
          <w:lang w:val="fr-FR"/>
        </w:rPr>
      </w:pPr>
      <w:r w:rsidRPr="00EE571A">
        <w:rPr>
          <w:rFonts w:ascii="Lato" w:hAnsi="Lato"/>
          <w:sz w:val="22"/>
          <w:lang w:val="fr-FR"/>
        </w:rPr>
        <w:t xml:space="preserve">Le titulaire de ce document est </w:t>
      </w:r>
      <w:r w:rsidRPr="00EE571A">
        <w:rPr>
          <w:rFonts w:ascii="Lato" w:hAnsi="Lato"/>
          <w:sz w:val="22"/>
          <w:highlight w:val="lightGray"/>
          <w:lang w:val="fr-FR"/>
        </w:rPr>
        <w:t>[fonction].</w:t>
      </w:r>
      <w:r w:rsidRPr="00EE571A">
        <w:rPr>
          <w:rFonts w:ascii="Lato" w:hAnsi="Lato"/>
          <w:sz w:val="22"/>
          <w:lang w:val="fr-FR"/>
        </w:rPr>
        <w:t xml:space="preserve"> Il vérifie au moins 1 fois par an si des mises à jour sont nécessaires</w:t>
      </w:r>
    </w:p>
    <w:p w14:paraId="6AFFBEF7" w14:textId="47B5BCDD" w:rsidR="00DC5F56" w:rsidRPr="00EE571A" w:rsidRDefault="00DC5F56" w:rsidP="00935921">
      <w:pPr>
        <w:spacing w:after="160" w:line="259" w:lineRule="auto"/>
        <w:ind w:left="0"/>
        <w:jc w:val="left"/>
        <w:rPr>
          <w:rFonts w:ascii="Lato" w:hAnsi="Lato"/>
          <w:sz w:val="22"/>
          <w:lang w:val="fr-FR"/>
        </w:rPr>
        <w:sectPr w:rsidR="00DC5F56" w:rsidRPr="00EE571A" w:rsidSect="00DE4A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r w:rsidRPr="00EE571A">
        <w:rPr>
          <w:rFonts w:ascii="Lato" w:hAnsi="Lato"/>
          <w:sz w:val="22"/>
          <w:lang w:val="fr-FR"/>
        </w:rPr>
        <w:br w:type="page"/>
      </w:r>
      <w:bookmarkEnd w:id="4"/>
    </w:p>
    <w:p w14:paraId="79E65C08" w14:textId="79FC4A20" w:rsidR="0058000B" w:rsidRPr="00EE571A" w:rsidRDefault="0058000B" w:rsidP="000116DE">
      <w:pPr>
        <w:ind w:left="0"/>
        <w:rPr>
          <w:rFonts w:ascii="Lato" w:eastAsia="Arial" w:hAnsi="Lato" w:cs="Times New Roman"/>
          <w:color w:val="4364AD"/>
          <w:sz w:val="22"/>
          <w:lang w:val="fr-FR"/>
        </w:rPr>
      </w:pPr>
    </w:p>
    <w:sdt>
      <w:sdtPr>
        <w:rPr>
          <w:rFonts w:ascii="Lato" w:hAnsi="Lato" w:cstheme="minorHAnsi"/>
          <w:b/>
          <w:bCs/>
          <w:caps w:val="0"/>
          <w:color w:val="A2A1AB" w:themeColor="accent6"/>
          <w:sz w:val="22"/>
          <w:szCs w:val="22"/>
          <w:lang w:val="fr-FR" w:eastAsia="en-US"/>
        </w:rPr>
        <w:id w:val="-1374609194"/>
        <w:docPartObj>
          <w:docPartGallery w:val="Table of Contents"/>
          <w:docPartUnique/>
        </w:docPartObj>
      </w:sdtPr>
      <w:sdtEndPr>
        <w:rPr>
          <w:rFonts w:cstheme="minorBidi"/>
          <w:color w:val="auto"/>
        </w:rPr>
      </w:sdtEndPr>
      <w:sdtContent>
        <w:p w14:paraId="2588E641" w14:textId="5FA7FAC0" w:rsidR="00354354" w:rsidRPr="00EE571A" w:rsidRDefault="00354354" w:rsidP="00354354">
          <w:pPr>
            <w:pStyle w:val="Kopvaninhoudsopgave"/>
            <w:pBdr>
              <w:left w:val="single" w:sz="48" w:space="0" w:color="4364AD" w:themeColor="text2"/>
            </w:pBdr>
            <w:jc w:val="center"/>
            <w:rPr>
              <w:rFonts w:ascii="Lato" w:hAnsi="Lato"/>
              <w:lang w:val="fr-FR"/>
            </w:rPr>
          </w:pPr>
          <w:r w:rsidRPr="00EE571A">
            <w:rPr>
              <w:rFonts w:ascii="Lato" w:hAnsi="Lato"/>
              <w:lang w:val="fr-FR"/>
            </w:rPr>
            <w:t>TABLE DES MATIERES</w:t>
          </w:r>
        </w:p>
        <w:p w14:paraId="2C219C24" w14:textId="52438BB6" w:rsidR="00A3121C" w:rsidRPr="00EE571A" w:rsidRDefault="00A3121C">
          <w:pPr>
            <w:pStyle w:val="Inhopg1"/>
            <w:tabs>
              <w:tab w:val="right" w:pos="9628"/>
            </w:tabs>
            <w:rPr>
              <w:rFonts w:ascii="Lato" w:eastAsiaTheme="minorEastAsia" w:hAnsi="Lato" w:cstheme="minorBidi"/>
              <w:b w:val="0"/>
              <w:bCs w:val="0"/>
              <w:caps w:val="0"/>
              <w:noProof/>
              <w:sz w:val="22"/>
              <w:szCs w:val="22"/>
              <w:lang w:val="fr-FR"/>
            </w:rPr>
          </w:pPr>
          <w:r w:rsidRPr="00EE571A">
            <w:rPr>
              <w:rFonts w:ascii="Lato" w:hAnsi="Lato"/>
              <w:b w:val="0"/>
              <w:bCs w:val="0"/>
              <w:caps w:val="0"/>
              <w:sz w:val="22"/>
              <w:lang w:val="fr-FR"/>
            </w:rPr>
            <w:fldChar w:fldCharType="begin"/>
          </w:r>
          <w:r w:rsidRPr="00EE571A">
            <w:rPr>
              <w:rFonts w:ascii="Lato" w:hAnsi="Lato"/>
              <w:b w:val="0"/>
              <w:bCs w:val="0"/>
              <w:caps w:val="0"/>
              <w:sz w:val="22"/>
              <w:lang w:val="fr-FR"/>
            </w:rPr>
            <w:instrText xml:space="preserve"> TOC \o "1-3" \h \z \u </w:instrText>
          </w:r>
          <w:r w:rsidRPr="00EE571A">
            <w:rPr>
              <w:rFonts w:ascii="Lato" w:hAnsi="Lato"/>
              <w:b w:val="0"/>
              <w:bCs w:val="0"/>
              <w:caps w:val="0"/>
              <w:sz w:val="22"/>
              <w:lang w:val="fr-FR"/>
            </w:rPr>
            <w:fldChar w:fldCharType="separate"/>
          </w:r>
        </w:p>
        <w:p w14:paraId="7ED67F16" w14:textId="0D51FF99" w:rsidR="00A3121C" w:rsidRPr="00EE571A" w:rsidRDefault="007E79C7" w:rsidP="00A3121C">
          <w:pPr>
            <w:pStyle w:val="Inhopg1"/>
            <w:tabs>
              <w:tab w:val="right" w:pos="9628"/>
            </w:tabs>
            <w:contextualSpacing/>
            <w:rPr>
              <w:rFonts w:ascii="Lato" w:eastAsiaTheme="minorEastAsia" w:hAnsi="Lato" w:cstheme="minorBidi"/>
              <w:b w:val="0"/>
              <w:bCs w:val="0"/>
              <w:caps w:val="0"/>
              <w:noProof/>
              <w:sz w:val="22"/>
              <w:szCs w:val="22"/>
              <w:lang w:val="fr-FR"/>
            </w:rPr>
          </w:pPr>
          <w:hyperlink w:anchor="_Toc58003807" w:history="1">
            <w:r w:rsidR="00A3121C" w:rsidRPr="00EE571A">
              <w:rPr>
                <w:rStyle w:val="Hyperlink"/>
                <w:rFonts w:ascii="Lato" w:hAnsi="Lato"/>
                <w:b w:val="0"/>
                <w:caps w:val="0"/>
                <w:noProof/>
                <w:sz w:val="22"/>
                <w:szCs w:val="22"/>
                <w:lang w:val="fr-FR"/>
              </w:rPr>
              <w:t>Document : HISTORIQUE</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_Toc58003807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2</w:t>
            </w:r>
            <w:r w:rsidR="00A3121C" w:rsidRPr="00EE571A">
              <w:rPr>
                <w:rFonts w:ascii="Lato" w:hAnsi="Lato"/>
                <w:b w:val="0"/>
                <w:noProof/>
                <w:webHidden/>
                <w:sz w:val="22"/>
                <w:szCs w:val="22"/>
                <w:lang w:val="fr-FR"/>
              </w:rPr>
              <w:fldChar w:fldCharType="end"/>
            </w:r>
          </w:hyperlink>
        </w:p>
        <w:p w14:paraId="05D66156" w14:textId="0E24720B"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08" w:history="1">
            <w:r w:rsidR="00A3121C" w:rsidRPr="00EE571A">
              <w:rPr>
                <w:rStyle w:val="Hyperlink"/>
                <w:rFonts w:ascii="Lato" w:hAnsi="Lato"/>
                <w:b w:val="0"/>
                <w:noProof/>
                <w:sz w:val="22"/>
                <w:szCs w:val="22"/>
                <w:lang w:val="fr-FR"/>
              </w:rPr>
              <w:t>Historique des versions du document</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_Toc58003808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2</w:t>
            </w:r>
            <w:r w:rsidR="00A3121C" w:rsidRPr="00EE571A">
              <w:rPr>
                <w:rFonts w:ascii="Lato" w:hAnsi="Lato"/>
                <w:b w:val="0"/>
                <w:noProof/>
                <w:webHidden/>
                <w:sz w:val="22"/>
                <w:szCs w:val="22"/>
                <w:lang w:val="fr-FR"/>
              </w:rPr>
              <w:fldChar w:fldCharType="end"/>
            </w:r>
          </w:hyperlink>
        </w:p>
        <w:p w14:paraId="0C60DAEA" w14:textId="0CBB1757"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09" w:history="1">
            <w:r w:rsidR="00A3121C" w:rsidRPr="00EE571A">
              <w:rPr>
                <w:rStyle w:val="Hyperlink"/>
                <w:rFonts w:ascii="Lato" w:hAnsi="Lato"/>
                <w:b w:val="0"/>
                <w:noProof/>
                <w:sz w:val="22"/>
                <w:szCs w:val="22"/>
                <w:lang w:val="fr-FR"/>
              </w:rPr>
              <w:t>Historique des validations</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_Toc58003809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2</w:t>
            </w:r>
            <w:r w:rsidR="00A3121C" w:rsidRPr="00EE571A">
              <w:rPr>
                <w:rFonts w:ascii="Lato" w:hAnsi="Lato"/>
                <w:b w:val="0"/>
                <w:noProof/>
                <w:webHidden/>
                <w:sz w:val="22"/>
                <w:szCs w:val="22"/>
                <w:lang w:val="fr-FR"/>
              </w:rPr>
              <w:fldChar w:fldCharType="end"/>
            </w:r>
          </w:hyperlink>
        </w:p>
        <w:p w14:paraId="7ABAFF19" w14:textId="76FFD844" w:rsidR="00A3121C" w:rsidRPr="00EE571A" w:rsidRDefault="007E79C7" w:rsidP="00A3121C">
          <w:pPr>
            <w:pStyle w:val="Inhopg1"/>
            <w:tabs>
              <w:tab w:val="right" w:pos="9628"/>
            </w:tabs>
            <w:contextualSpacing/>
            <w:rPr>
              <w:rFonts w:ascii="Lato" w:eastAsiaTheme="minorEastAsia" w:hAnsi="Lato" w:cstheme="minorBidi"/>
              <w:b w:val="0"/>
              <w:bCs w:val="0"/>
              <w:caps w:val="0"/>
              <w:noProof/>
              <w:sz w:val="22"/>
              <w:szCs w:val="22"/>
              <w:lang w:val="fr-FR"/>
            </w:rPr>
          </w:pPr>
          <w:hyperlink w:anchor="_Toc58003810" w:history="1">
            <w:r w:rsidR="00A3121C" w:rsidRPr="00EE571A">
              <w:rPr>
                <w:rStyle w:val="Hyperlink"/>
                <w:rFonts w:ascii="Lato" w:hAnsi="Lato" w:cstheme="minorHAnsi"/>
                <w:caps w:val="0"/>
                <w:noProof/>
                <w:sz w:val="22"/>
                <w:szCs w:val="22"/>
                <w:lang w:val="fr-FR"/>
              </w:rPr>
              <w:t xml:space="preserve">Chapitre I. </w:t>
            </w:r>
            <w:r w:rsidR="00A3121C" w:rsidRPr="00EE571A">
              <w:rPr>
                <w:rStyle w:val="Hyperlink"/>
                <w:rFonts w:ascii="Lato" w:hAnsi="Lato"/>
                <w:caps w:val="0"/>
                <w:noProof/>
                <w:sz w:val="22"/>
                <w:szCs w:val="22"/>
                <w:lang w:val="fr-FR"/>
              </w:rPr>
              <w:t>Objectif du document</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_Toc58003810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5</w:t>
            </w:r>
            <w:r w:rsidR="00A3121C" w:rsidRPr="00EE571A">
              <w:rPr>
                <w:rFonts w:ascii="Lato" w:hAnsi="Lato"/>
                <w:b w:val="0"/>
                <w:noProof/>
                <w:webHidden/>
                <w:sz w:val="22"/>
                <w:szCs w:val="22"/>
                <w:lang w:val="fr-FR"/>
              </w:rPr>
              <w:fldChar w:fldCharType="end"/>
            </w:r>
          </w:hyperlink>
        </w:p>
        <w:p w14:paraId="72D955D8" w14:textId="2723F93C" w:rsidR="00A3121C" w:rsidRPr="00EE571A" w:rsidRDefault="007E79C7" w:rsidP="00A3121C">
          <w:pPr>
            <w:pStyle w:val="Inhopg1"/>
            <w:tabs>
              <w:tab w:val="right" w:pos="9628"/>
            </w:tabs>
            <w:contextualSpacing/>
            <w:rPr>
              <w:rFonts w:ascii="Lato" w:eastAsiaTheme="minorEastAsia" w:hAnsi="Lato" w:cstheme="minorBidi"/>
              <w:b w:val="0"/>
              <w:bCs w:val="0"/>
              <w:caps w:val="0"/>
              <w:noProof/>
              <w:sz w:val="22"/>
              <w:szCs w:val="22"/>
              <w:lang w:val="fr-FR"/>
            </w:rPr>
          </w:pPr>
          <w:hyperlink w:anchor="_Toc58003811" w:history="1">
            <w:r w:rsidR="00A3121C" w:rsidRPr="00EE571A">
              <w:rPr>
                <w:rStyle w:val="Hyperlink"/>
                <w:rFonts w:ascii="Lato" w:hAnsi="Lato" w:cstheme="minorHAnsi"/>
                <w:caps w:val="0"/>
                <w:noProof/>
                <w:sz w:val="22"/>
                <w:szCs w:val="22"/>
                <w:lang w:val="fr-FR"/>
              </w:rPr>
              <w:t>Chapitre II.</w:t>
            </w:r>
            <w:r w:rsidR="00A3121C" w:rsidRPr="00EE571A">
              <w:rPr>
                <w:rStyle w:val="Hyperlink"/>
                <w:rFonts w:ascii="Lato" w:hAnsi="Lato" w:cstheme="minorHAnsi"/>
                <w:noProof/>
                <w:sz w:val="22"/>
                <w:szCs w:val="22"/>
                <w:lang w:val="fr-FR"/>
              </w:rPr>
              <w:t xml:space="preserve"> </w:t>
            </w:r>
            <w:r w:rsidR="00A3121C" w:rsidRPr="00EE571A">
              <w:rPr>
                <w:rStyle w:val="Hyperlink"/>
                <w:rFonts w:ascii="Lato" w:hAnsi="Lato"/>
                <w:caps w:val="0"/>
                <w:noProof/>
                <w:sz w:val="22"/>
                <w:szCs w:val="22"/>
                <w:lang w:val="fr-FR"/>
              </w:rPr>
              <w:t xml:space="preserve"> Liens entre les procedures</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_Toc58003811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6</w:t>
            </w:r>
            <w:r w:rsidR="00A3121C" w:rsidRPr="00EE571A">
              <w:rPr>
                <w:rFonts w:ascii="Lato" w:hAnsi="Lato"/>
                <w:b w:val="0"/>
                <w:noProof/>
                <w:webHidden/>
                <w:sz w:val="22"/>
                <w:szCs w:val="22"/>
                <w:lang w:val="fr-FR"/>
              </w:rPr>
              <w:fldChar w:fldCharType="end"/>
            </w:r>
          </w:hyperlink>
        </w:p>
        <w:p w14:paraId="16BF31BD" w14:textId="47A432CB" w:rsidR="00A3121C" w:rsidRPr="00EE571A" w:rsidRDefault="007E79C7" w:rsidP="00A3121C">
          <w:pPr>
            <w:pStyle w:val="Inhopg1"/>
            <w:tabs>
              <w:tab w:val="right" w:pos="9628"/>
            </w:tabs>
            <w:contextualSpacing/>
            <w:rPr>
              <w:rFonts w:ascii="Lato" w:eastAsiaTheme="minorEastAsia" w:hAnsi="Lato" w:cstheme="minorBidi"/>
              <w:b w:val="0"/>
              <w:bCs w:val="0"/>
              <w:caps w:val="0"/>
              <w:noProof/>
              <w:sz w:val="22"/>
              <w:szCs w:val="22"/>
              <w:lang w:val="fr-FR"/>
            </w:rPr>
          </w:pPr>
          <w:hyperlink w:anchor="_Toc58003812" w:history="1">
            <w:r w:rsidR="00A3121C" w:rsidRPr="00EE571A">
              <w:rPr>
                <w:rStyle w:val="Hyperlink"/>
                <w:rFonts w:ascii="Lato" w:hAnsi="Lato" w:cstheme="minorHAnsi"/>
                <w:caps w:val="0"/>
                <w:noProof/>
                <w:sz w:val="22"/>
                <w:szCs w:val="22"/>
                <w:lang w:val="fr-FR"/>
              </w:rPr>
              <w:t>Chapitre III.</w:t>
            </w:r>
            <w:r w:rsidR="00A3121C" w:rsidRPr="00EE571A">
              <w:rPr>
                <w:rStyle w:val="Hyperlink"/>
                <w:rFonts w:ascii="Lato" w:hAnsi="Lato" w:cstheme="minorHAnsi"/>
                <w:noProof/>
                <w:sz w:val="22"/>
                <w:szCs w:val="22"/>
                <w:lang w:val="fr-FR"/>
              </w:rPr>
              <w:t xml:space="preserve">  </w:t>
            </w:r>
            <w:r w:rsidR="00A3121C" w:rsidRPr="00EE571A">
              <w:rPr>
                <w:rStyle w:val="Hyperlink"/>
                <w:rFonts w:ascii="Lato" w:hAnsi="Lato"/>
                <w:noProof/>
                <w:sz w:val="22"/>
                <w:szCs w:val="22"/>
                <w:lang w:val="fr-FR"/>
              </w:rPr>
              <w:t>R</w:t>
            </w:r>
            <w:r w:rsidR="00A3121C" w:rsidRPr="00EE571A">
              <w:rPr>
                <w:rStyle w:val="Hyperlink"/>
                <w:rFonts w:ascii="Lato" w:hAnsi="Lato"/>
                <w:caps w:val="0"/>
                <w:noProof/>
                <w:sz w:val="22"/>
                <w:szCs w:val="22"/>
                <w:lang w:val="fr-FR"/>
              </w:rPr>
              <w:t>oles</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_Toc58003812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9</w:t>
            </w:r>
            <w:r w:rsidR="00A3121C" w:rsidRPr="00EE571A">
              <w:rPr>
                <w:rFonts w:ascii="Lato" w:hAnsi="Lato"/>
                <w:b w:val="0"/>
                <w:noProof/>
                <w:webHidden/>
                <w:sz w:val="22"/>
                <w:szCs w:val="22"/>
                <w:lang w:val="fr-FR"/>
              </w:rPr>
              <w:fldChar w:fldCharType="end"/>
            </w:r>
          </w:hyperlink>
        </w:p>
        <w:p w14:paraId="3FE3D349" w14:textId="714F8115"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13" w:history="1">
            <w:r w:rsidR="00A3121C" w:rsidRPr="00EE571A">
              <w:rPr>
                <w:rStyle w:val="Hyperlink"/>
                <w:rFonts w:ascii="Lato" w:hAnsi="Lato"/>
                <w:b w:val="0"/>
                <w:noProof/>
                <w:sz w:val="22"/>
                <w:szCs w:val="22"/>
                <w:lang w:val="fr-FR"/>
              </w:rPr>
              <w:t>3.1 Helpdesk</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_Toc58003813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9</w:t>
            </w:r>
            <w:r w:rsidR="00A3121C" w:rsidRPr="00EE571A">
              <w:rPr>
                <w:rFonts w:ascii="Lato" w:hAnsi="Lato"/>
                <w:b w:val="0"/>
                <w:noProof/>
                <w:webHidden/>
                <w:sz w:val="22"/>
                <w:szCs w:val="22"/>
                <w:lang w:val="fr-FR"/>
              </w:rPr>
              <w:fldChar w:fldCharType="end"/>
            </w:r>
          </w:hyperlink>
        </w:p>
        <w:p w14:paraId="222D7721" w14:textId="4CC2056A"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14" w:history="1">
            <w:r w:rsidR="00A3121C" w:rsidRPr="00EE571A">
              <w:rPr>
                <w:rStyle w:val="Hyperlink"/>
                <w:rFonts w:ascii="Lato" w:hAnsi="Lato"/>
                <w:b w:val="0"/>
                <w:noProof/>
                <w:sz w:val="22"/>
                <w:szCs w:val="22"/>
                <w:lang w:val="fr-FR"/>
              </w:rPr>
              <w:t>3.2 Equipe de gestion des incidents (incident management team)</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_Toc58003814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9</w:t>
            </w:r>
            <w:r w:rsidR="00A3121C" w:rsidRPr="00EE571A">
              <w:rPr>
                <w:rFonts w:ascii="Lato" w:hAnsi="Lato"/>
                <w:b w:val="0"/>
                <w:noProof/>
                <w:webHidden/>
                <w:sz w:val="22"/>
                <w:szCs w:val="22"/>
                <w:lang w:val="fr-FR"/>
              </w:rPr>
              <w:fldChar w:fldCharType="end"/>
            </w:r>
          </w:hyperlink>
        </w:p>
        <w:p w14:paraId="453FFE23" w14:textId="6B508C98"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15" w:history="1">
            <w:r w:rsidR="00A3121C" w:rsidRPr="00EE571A">
              <w:rPr>
                <w:rStyle w:val="Hyperlink"/>
                <w:rFonts w:ascii="Lato" w:hAnsi="Lato"/>
                <w:b w:val="0"/>
                <w:noProof/>
                <w:sz w:val="22"/>
                <w:szCs w:val="22"/>
                <w:lang w:val="fr-FR"/>
              </w:rPr>
              <w:t>3.3 Equipe de gestion de la continuité des activités (business continuity team)</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_Toc58003815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10</w:t>
            </w:r>
            <w:r w:rsidR="00A3121C" w:rsidRPr="00EE571A">
              <w:rPr>
                <w:rFonts w:ascii="Lato" w:hAnsi="Lato"/>
                <w:b w:val="0"/>
                <w:noProof/>
                <w:webHidden/>
                <w:sz w:val="22"/>
                <w:szCs w:val="22"/>
                <w:lang w:val="fr-FR"/>
              </w:rPr>
              <w:fldChar w:fldCharType="end"/>
            </w:r>
          </w:hyperlink>
        </w:p>
        <w:p w14:paraId="430553B0" w14:textId="24010647"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16" w:history="1">
            <w:r w:rsidR="00A3121C" w:rsidRPr="00EE571A">
              <w:rPr>
                <w:rStyle w:val="Hyperlink"/>
                <w:rFonts w:ascii="Lato" w:hAnsi="Lato"/>
                <w:b w:val="0"/>
                <w:noProof/>
                <w:sz w:val="22"/>
                <w:szCs w:val="22"/>
                <w:lang w:val="fr-FR"/>
              </w:rPr>
              <w:t>3.4 Equipe de gestion de la crise (crisis management team)</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_Toc58003816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10</w:t>
            </w:r>
            <w:r w:rsidR="00A3121C" w:rsidRPr="00EE571A">
              <w:rPr>
                <w:rFonts w:ascii="Lato" w:hAnsi="Lato"/>
                <w:b w:val="0"/>
                <w:noProof/>
                <w:webHidden/>
                <w:sz w:val="22"/>
                <w:szCs w:val="22"/>
                <w:lang w:val="fr-FR"/>
              </w:rPr>
              <w:fldChar w:fldCharType="end"/>
            </w:r>
          </w:hyperlink>
        </w:p>
        <w:p w14:paraId="3E687203" w14:textId="3B2A22E1" w:rsidR="00A3121C" w:rsidRPr="00EE571A" w:rsidRDefault="007E79C7" w:rsidP="00A3121C">
          <w:pPr>
            <w:pStyle w:val="Inhopg1"/>
            <w:tabs>
              <w:tab w:val="right" w:pos="9628"/>
            </w:tabs>
            <w:contextualSpacing/>
            <w:rPr>
              <w:rFonts w:ascii="Lato" w:eastAsiaTheme="minorEastAsia" w:hAnsi="Lato" w:cstheme="minorBidi"/>
              <w:b w:val="0"/>
              <w:bCs w:val="0"/>
              <w:caps w:val="0"/>
              <w:noProof/>
              <w:sz w:val="22"/>
              <w:szCs w:val="22"/>
              <w:lang w:val="fr-FR"/>
            </w:rPr>
          </w:pPr>
          <w:hyperlink w:anchor="_Toc58003817" w:history="1">
            <w:r w:rsidR="00A3121C" w:rsidRPr="00EE571A">
              <w:rPr>
                <w:rStyle w:val="Hyperlink"/>
                <w:rFonts w:ascii="Lato" w:hAnsi="Lato" w:cstheme="minorHAnsi"/>
                <w:caps w:val="0"/>
                <w:noProof/>
                <w:sz w:val="22"/>
                <w:szCs w:val="22"/>
                <w:lang w:val="fr-FR"/>
              </w:rPr>
              <w:t>Chapitre IV.</w:t>
            </w:r>
            <w:r w:rsidR="00A3121C" w:rsidRPr="00EE571A">
              <w:rPr>
                <w:rStyle w:val="Hyperlink"/>
                <w:rFonts w:ascii="Lato" w:hAnsi="Lato" w:cstheme="minorHAnsi"/>
                <w:noProof/>
                <w:sz w:val="22"/>
                <w:szCs w:val="22"/>
                <w:lang w:val="fr-FR"/>
              </w:rPr>
              <w:t xml:space="preserve"> </w:t>
            </w:r>
            <w:r w:rsidR="00A3121C" w:rsidRPr="00EE571A">
              <w:rPr>
                <w:rStyle w:val="Hyperlink"/>
                <w:rFonts w:ascii="Lato" w:hAnsi="Lato"/>
                <w:caps w:val="0"/>
                <w:noProof/>
                <w:sz w:val="22"/>
                <w:szCs w:val="22"/>
                <w:lang w:val="fr-FR"/>
              </w:rPr>
              <w:t>INCIDENT RESPONSE PLAN</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_Toc58003817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11</w:t>
            </w:r>
            <w:r w:rsidR="00A3121C" w:rsidRPr="00EE571A">
              <w:rPr>
                <w:rFonts w:ascii="Lato" w:hAnsi="Lato"/>
                <w:b w:val="0"/>
                <w:noProof/>
                <w:webHidden/>
                <w:sz w:val="22"/>
                <w:szCs w:val="22"/>
                <w:lang w:val="fr-FR"/>
              </w:rPr>
              <w:fldChar w:fldCharType="end"/>
            </w:r>
          </w:hyperlink>
        </w:p>
        <w:p w14:paraId="47EAA638" w14:textId="24422BD3"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18" w:history="1">
            <w:r w:rsidR="00A3121C" w:rsidRPr="00EE571A">
              <w:rPr>
                <w:rStyle w:val="Hyperlink"/>
                <w:rFonts w:ascii="Lato" w:hAnsi="Lato"/>
                <w:b w:val="0"/>
                <w:noProof/>
                <w:sz w:val="22"/>
                <w:szCs w:val="22"/>
                <w:lang w:val="fr-FR"/>
              </w:rPr>
              <w:t>4.1 Etape 1 Préparation</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_Toc58003818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11</w:t>
            </w:r>
            <w:r w:rsidR="00A3121C" w:rsidRPr="00EE571A">
              <w:rPr>
                <w:rFonts w:ascii="Lato" w:hAnsi="Lato"/>
                <w:b w:val="0"/>
                <w:noProof/>
                <w:webHidden/>
                <w:sz w:val="22"/>
                <w:szCs w:val="22"/>
                <w:lang w:val="fr-FR"/>
              </w:rPr>
              <w:fldChar w:fldCharType="end"/>
            </w:r>
          </w:hyperlink>
        </w:p>
        <w:p w14:paraId="0FF796FA" w14:textId="071BE88F"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19" w:history="1">
            <w:r w:rsidR="00A3121C" w:rsidRPr="00EE571A">
              <w:rPr>
                <w:rStyle w:val="Hyperlink"/>
                <w:rFonts w:ascii="Lato" w:hAnsi="Lato"/>
                <w:b w:val="0"/>
                <w:noProof/>
                <w:sz w:val="22"/>
                <w:szCs w:val="22"/>
                <w:lang w:val="fr-FR"/>
              </w:rPr>
              <w:t>4.2 Etape 2 Notification et identification</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_Toc58003819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12</w:t>
            </w:r>
            <w:r w:rsidR="00A3121C" w:rsidRPr="00EE571A">
              <w:rPr>
                <w:rFonts w:ascii="Lato" w:hAnsi="Lato"/>
                <w:b w:val="0"/>
                <w:noProof/>
                <w:webHidden/>
                <w:sz w:val="22"/>
                <w:szCs w:val="22"/>
                <w:lang w:val="fr-FR"/>
              </w:rPr>
              <w:fldChar w:fldCharType="end"/>
            </w:r>
          </w:hyperlink>
        </w:p>
        <w:p w14:paraId="60F2E30B" w14:textId="3CBE45BB"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24" w:history="1">
            <w:r w:rsidR="00A3121C" w:rsidRPr="00EE571A">
              <w:rPr>
                <w:rStyle w:val="Hyperlink"/>
                <w:rFonts w:ascii="Lato" w:hAnsi="Lato"/>
                <w:b w:val="0"/>
                <w:noProof/>
                <w:sz w:val="22"/>
                <w:szCs w:val="22"/>
                <w:lang w:val="fr-FR"/>
              </w:rPr>
              <w:t>4.3 Etape 3 Activation et traitement</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_Toc58003824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14</w:t>
            </w:r>
            <w:r w:rsidR="00A3121C" w:rsidRPr="00EE571A">
              <w:rPr>
                <w:rFonts w:ascii="Lato" w:hAnsi="Lato"/>
                <w:b w:val="0"/>
                <w:noProof/>
                <w:webHidden/>
                <w:sz w:val="22"/>
                <w:szCs w:val="22"/>
                <w:lang w:val="fr-FR"/>
              </w:rPr>
              <w:fldChar w:fldCharType="end"/>
            </w:r>
          </w:hyperlink>
        </w:p>
        <w:p w14:paraId="60FCFF14" w14:textId="19582A2B"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25" w:history="1">
            <w:r w:rsidR="00A3121C" w:rsidRPr="00EE571A">
              <w:rPr>
                <w:rStyle w:val="Hyperlink"/>
                <w:rFonts w:ascii="Lato" w:hAnsi="Lato"/>
                <w:b w:val="0"/>
                <w:noProof/>
                <w:sz w:val="22"/>
                <w:szCs w:val="22"/>
                <w:lang w:val="fr-FR"/>
              </w:rPr>
              <w:t>4.4 Etape 4 Eradication</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_Toc58003825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15</w:t>
            </w:r>
            <w:r w:rsidR="00A3121C" w:rsidRPr="00EE571A">
              <w:rPr>
                <w:rFonts w:ascii="Lato" w:hAnsi="Lato"/>
                <w:b w:val="0"/>
                <w:noProof/>
                <w:webHidden/>
                <w:sz w:val="22"/>
                <w:szCs w:val="22"/>
                <w:lang w:val="fr-FR"/>
              </w:rPr>
              <w:fldChar w:fldCharType="end"/>
            </w:r>
          </w:hyperlink>
        </w:p>
        <w:p w14:paraId="64D28A30" w14:textId="7E75D81A"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26" w:history="1">
            <w:r w:rsidR="00A3121C" w:rsidRPr="00EE571A">
              <w:rPr>
                <w:rStyle w:val="Hyperlink"/>
                <w:rFonts w:ascii="Lato" w:hAnsi="Lato"/>
                <w:b w:val="0"/>
                <w:noProof/>
                <w:sz w:val="22"/>
                <w:szCs w:val="22"/>
                <w:lang w:val="fr-FR"/>
              </w:rPr>
              <w:t>4.5 Etape 5 Désactivation</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_Toc58003826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15</w:t>
            </w:r>
            <w:r w:rsidR="00A3121C" w:rsidRPr="00EE571A">
              <w:rPr>
                <w:rFonts w:ascii="Lato" w:hAnsi="Lato"/>
                <w:b w:val="0"/>
                <w:noProof/>
                <w:webHidden/>
                <w:sz w:val="22"/>
                <w:szCs w:val="22"/>
                <w:lang w:val="fr-FR"/>
              </w:rPr>
              <w:fldChar w:fldCharType="end"/>
            </w:r>
          </w:hyperlink>
        </w:p>
        <w:p w14:paraId="7C0C512A" w14:textId="503B2CDB"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27" w:history="1">
            <w:r w:rsidR="00A3121C" w:rsidRPr="00EE571A">
              <w:rPr>
                <w:rStyle w:val="Hyperlink"/>
                <w:rFonts w:ascii="Lato" w:hAnsi="Lato"/>
                <w:b w:val="0"/>
                <w:noProof/>
                <w:sz w:val="22"/>
                <w:szCs w:val="22"/>
                <w:lang w:val="fr-FR"/>
              </w:rPr>
              <w:t>4.6 Etape 6 Leçons acquises (post incident review)</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_Toc58003827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16</w:t>
            </w:r>
            <w:r w:rsidR="00A3121C" w:rsidRPr="00EE571A">
              <w:rPr>
                <w:rFonts w:ascii="Lato" w:hAnsi="Lato"/>
                <w:b w:val="0"/>
                <w:noProof/>
                <w:webHidden/>
                <w:sz w:val="22"/>
                <w:szCs w:val="22"/>
                <w:lang w:val="fr-FR"/>
              </w:rPr>
              <w:fldChar w:fldCharType="end"/>
            </w:r>
          </w:hyperlink>
        </w:p>
        <w:p w14:paraId="7F92B084" w14:textId="5479D88E" w:rsidR="00A3121C" w:rsidRPr="00EE571A" w:rsidRDefault="007E79C7" w:rsidP="00A3121C">
          <w:pPr>
            <w:pStyle w:val="Inhopg1"/>
            <w:tabs>
              <w:tab w:val="right" w:pos="9628"/>
            </w:tabs>
            <w:contextualSpacing/>
            <w:rPr>
              <w:rFonts w:ascii="Lato" w:eastAsiaTheme="minorEastAsia" w:hAnsi="Lato" w:cstheme="minorBidi"/>
              <w:b w:val="0"/>
              <w:bCs w:val="0"/>
              <w:caps w:val="0"/>
              <w:noProof/>
              <w:sz w:val="22"/>
              <w:szCs w:val="22"/>
              <w:lang w:val="fr-FR"/>
            </w:rPr>
          </w:pPr>
          <w:hyperlink w:anchor="_Toc58003828" w:history="1">
            <w:r w:rsidR="00A3121C" w:rsidRPr="00EE571A">
              <w:rPr>
                <w:rStyle w:val="Hyperlink"/>
                <w:rFonts w:ascii="Lato" w:hAnsi="Lato" w:cstheme="minorHAnsi"/>
                <w:caps w:val="0"/>
                <w:noProof/>
                <w:sz w:val="22"/>
                <w:szCs w:val="22"/>
                <w:lang w:val="fr-FR"/>
              </w:rPr>
              <w:t>Chapitre V.</w:t>
            </w:r>
            <w:r w:rsidR="00A3121C" w:rsidRPr="00EE571A">
              <w:rPr>
                <w:rStyle w:val="Hyperlink"/>
                <w:rFonts w:ascii="Lato" w:hAnsi="Lato"/>
                <w:caps w:val="0"/>
                <w:noProof/>
                <w:sz w:val="22"/>
                <w:szCs w:val="22"/>
                <w:lang w:val="fr-FR"/>
              </w:rPr>
              <w:t xml:space="preserve"> Annexes</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_Toc58003828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20</w:t>
            </w:r>
            <w:r w:rsidR="00A3121C" w:rsidRPr="00EE571A">
              <w:rPr>
                <w:rFonts w:ascii="Lato" w:hAnsi="Lato"/>
                <w:b w:val="0"/>
                <w:noProof/>
                <w:webHidden/>
                <w:sz w:val="22"/>
                <w:szCs w:val="22"/>
                <w:lang w:val="fr-FR"/>
              </w:rPr>
              <w:fldChar w:fldCharType="end"/>
            </w:r>
          </w:hyperlink>
        </w:p>
        <w:p w14:paraId="398AA653" w14:textId="02B15DA2" w:rsidR="00A3121C" w:rsidRPr="00EE571A" w:rsidRDefault="007E79C7" w:rsidP="009B412D">
          <w:pPr>
            <w:pStyle w:val="Inhopg2"/>
            <w:tabs>
              <w:tab w:val="left" w:pos="540"/>
              <w:tab w:val="right" w:pos="9628"/>
            </w:tabs>
            <w:ind w:left="708"/>
            <w:contextualSpacing/>
            <w:rPr>
              <w:rFonts w:ascii="Lato" w:eastAsiaTheme="minorEastAsia" w:hAnsi="Lato" w:cstheme="minorBidi"/>
              <w:b w:val="0"/>
              <w:bCs w:val="0"/>
              <w:noProof/>
              <w:sz w:val="22"/>
              <w:szCs w:val="22"/>
              <w:lang w:val="fr-FR"/>
            </w:rPr>
          </w:pPr>
          <w:hyperlink w:anchor="_Toc58003829" w:history="1">
            <w:r w:rsidR="00A3121C" w:rsidRPr="00EE571A">
              <w:rPr>
                <w:rStyle w:val="Hyperlink"/>
                <w:rFonts w:ascii="Lato" w:hAnsi="Lato"/>
                <w:b w:val="0"/>
                <w:noProof/>
                <w:sz w:val="22"/>
                <w:szCs w:val="22"/>
                <w:lang w:val="fr-FR"/>
              </w:rPr>
              <w:t>5.1.</w:t>
            </w:r>
            <w:r w:rsidR="00A3121C" w:rsidRPr="00EE571A">
              <w:rPr>
                <w:rFonts w:ascii="Lato" w:eastAsiaTheme="minorEastAsia" w:hAnsi="Lato" w:cstheme="minorBidi"/>
                <w:b w:val="0"/>
                <w:bCs w:val="0"/>
                <w:noProof/>
                <w:sz w:val="22"/>
                <w:szCs w:val="22"/>
                <w:lang w:val="fr-FR"/>
              </w:rPr>
              <w:t xml:space="preserve"> </w:t>
            </w:r>
            <w:r w:rsidR="00A3121C" w:rsidRPr="00EE571A">
              <w:rPr>
                <w:rStyle w:val="Hyperlink"/>
                <w:rFonts w:ascii="Lato" w:hAnsi="Lato"/>
                <w:b w:val="0"/>
                <w:noProof/>
                <w:sz w:val="22"/>
                <w:szCs w:val="22"/>
                <w:lang w:val="fr-FR"/>
              </w:rPr>
              <w:t>Annexe 1. Liste des contacts</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_Toc58003829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20</w:t>
            </w:r>
            <w:r w:rsidR="00A3121C" w:rsidRPr="00EE571A">
              <w:rPr>
                <w:rFonts w:ascii="Lato" w:hAnsi="Lato"/>
                <w:b w:val="0"/>
                <w:noProof/>
                <w:webHidden/>
                <w:sz w:val="22"/>
                <w:szCs w:val="22"/>
                <w:lang w:val="fr-FR"/>
              </w:rPr>
              <w:fldChar w:fldCharType="end"/>
            </w:r>
          </w:hyperlink>
        </w:p>
        <w:p w14:paraId="171B870F" w14:textId="6BA196A8" w:rsidR="00A3121C" w:rsidRPr="00EE571A" w:rsidRDefault="007E79C7" w:rsidP="009B412D">
          <w:pPr>
            <w:pStyle w:val="Inhopg3"/>
            <w:rPr>
              <w:rFonts w:eastAsiaTheme="minorEastAsia" w:cstheme="minorBidi"/>
              <w:noProof/>
              <w:lang w:val="fr-FR"/>
            </w:rPr>
          </w:pPr>
          <w:hyperlink w:anchor="_Toc58003830" w:history="1">
            <w:r w:rsidR="00A3121C" w:rsidRPr="00EE571A">
              <w:rPr>
                <w:rStyle w:val="Hyperlink"/>
                <w:rFonts w:ascii="Lato" w:hAnsi="Lato"/>
                <w:noProof/>
                <w:sz w:val="22"/>
                <w:szCs w:val="22"/>
                <w:lang w:val="fr-FR"/>
              </w:rPr>
              <w:t>A) Internes</w:t>
            </w:r>
            <w:r w:rsidR="00A3121C" w:rsidRPr="00EE571A">
              <w:rPr>
                <w:noProof/>
                <w:webHidden/>
                <w:lang w:val="fr-FR"/>
              </w:rPr>
              <w:tab/>
            </w:r>
            <w:r w:rsidR="00A3121C" w:rsidRPr="00EE571A">
              <w:rPr>
                <w:noProof/>
                <w:webHidden/>
                <w:lang w:val="fr-FR"/>
              </w:rPr>
              <w:fldChar w:fldCharType="begin"/>
            </w:r>
            <w:r w:rsidR="00A3121C" w:rsidRPr="00EE571A">
              <w:rPr>
                <w:noProof/>
                <w:webHidden/>
                <w:lang w:val="fr-FR"/>
              </w:rPr>
              <w:instrText xml:space="preserve"> PAGEREF _Toc58003830 \h </w:instrText>
            </w:r>
            <w:r w:rsidR="00A3121C" w:rsidRPr="00EE571A">
              <w:rPr>
                <w:noProof/>
                <w:webHidden/>
                <w:lang w:val="fr-FR"/>
              </w:rPr>
            </w:r>
            <w:r w:rsidR="00A3121C" w:rsidRPr="00EE571A">
              <w:rPr>
                <w:noProof/>
                <w:webHidden/>
                <w:lang w:val="fr-FR"/>
              </w:rPr>
              <w:fldChar w:fldCharType="separate"/>
            </w:r>
            <w:r w:rsidR="00A3121C" w:rsidRPr="00EE571A">
              <w:rPr>
                <w:noProof/>
                <w:webHidden/>
                <w:lang w:val="fr-FR"/>
              </w:rPr>
              <w:t>20</w:t>
            </w:r>
            <w:r w:rsidR="00A3121C" w:rsidRPr="00EE571A">
              <w:rPr>
                <w:noProof/>
                <w:webHidden/>
                <w:lang w:val="fr-FR"/>
              </w:rPr>
              <w:fldChar w:fldCharType="end"/>
            </w:r>
          </w:hyperlink>
        </w:p>
        <w:p w14:paraId="16191A2D" w14:textId="6F341155" w:rsidR="00A3121C" w:rsidRPr="00EE571A" w:rsidRDefault="007E79C7" w:rsidP="009B412D">
          <w:pPr>
            <w:pStyle w:val="Inhopg3"/>
            <w:rPr>
              <w:rFonts w:eastAsiaTheme="minorEastAsia" w:cstheme="minorBidi"/>
              <w:noProof/>
              <w:lang w:val="fr-FR"/>
            </w:rPr>
          </w:pPr>
          <w:hyperlink w:anchor="_Toc58003831" w:history="1">
            <w:r w:rsidR="00A3121C" w:rsidRPr="00EE571A">
              <w:rPr>
                <w:rStyle w:val="Hyperlink"/>
                <w:rFonts w:ascii="Lato" w:hAnsi="Lato"/>
                <w:noProof/>
                <w:sz w:val="22"/>
                <w:szCs w:val="22"/>
                <w:lang w:val="fr-FR"/>
              </w:rPr>
              <w:t>B) Externes (fournisseurs, clients,…)</w:t>
            </w:r>
            <w:r w:rsidR="00A3121C" w:rsidRPr="00EE571A">
              <w:rPr>
                <w:noProof/>
                <w:webHidden/>
                <w:lang w:val="fr-FR"/>
              </w:rPr>
              <w:tab/>
            </w:r>
            <w:r w:rsidR="00A3121C" w:rsidRPr="00EE571A">
              <w:rPr>
                <w:noProof/>
                <w:webHidden/>
                <w:lang w:val="fr-FR"/>
              </w:rPr>
              <w:fldChar w:fldCharType="begin"/>
            </w:r>
            <w:r w:rsidR="00A3121C" w:rsidRPr="00EE571A">
              <w:rPr>
                <w:noProof/>
                <w:webHidden/>
                <w:lang w:val="fr-FR"/>
              </w:rPr>
              <w:instrText xml:space="preserve"> PAGEREF _Toc58003831 \h </w:instrText>
            </w:r>
            <w:r w:rsidR="00A3121C" w:rsidRPr="00EE571A">
              <w:rPr>
                <w:noProof/>
                <w:webHidden/>
                <w:lang w:val="fr-FR"/>
              </w:rPr>
            </w:r>
            <w:r w:rsidR="00A3121C" w:rsidRPr="00EE571A">
              <w:rPr>
                <w:noProof/>
                <w:webHidden/>
                <w:lang w:val="fr-FR"/>
              </w:rPr>
              <w:fldChar w:fldCharType="separate"/>
            </w:r>
            <w:r w:rsidR="00A3121C" w:rsidRPr="00EE571A">
              <w:rPr>
                <w:noProof/>
                <w:webHidden/>
                <w:lang w:val="fr-FR"/>
              </w:rPr>
              <w:t>22</w:t>
            </w:r>
            <w:r w:rsidR="00A3121C" w:rsidRPr="00EE571A">
              <w:rPr>
                <w:noProof/>
                <w:webHidden/>
                <w:lang w:val="fr-FR"/>
              </w:rPr>
              <w:fldChar w:fldCharType="end"/>
            </w:r>
          </w:hyperlink>
        </w:p>
        <w:p w14:paraId="5C0DEE03" w14:textId="766C6954" w:rsidR="00A3121C" w:rsidRPr="00EE571A" w:rsidRDefault="007E79C7" w:rsidP="009B412D">
          <w:pPr>
            <w:pStyle w:val="Inhopg2"/>
            <w:tabs>
              <w:tab w:val="right" w:pos="9628"/>
            </w:tabs>
            <w:ind w:left="708"/>
            <w:contextualSpacing/>
            <w:rPr>
              <w:rFonts w:ascii="Lato" w:eastAsiaTheme="minorEastAsia" w:hAnsi="Lato" w:cstheme="minorBidi"/>
              <w:b w:val="0"/>
              <w:bCs w:val="0"/>
              <w:noProof/>
              <w:sz w:val="22"/>
              <w:szCs w:val="22"/>
              <w:lang w:val="fr-FR"/>
            </w:rPr>
          </w:pPr>
          <w:hyperlink w:anchor="_Toc58003832" w:history="1">
            <w:r w:rsidR="00A3121C" w:rsidRPr="00EE571A">
              <w:rPr>
                <w:rStyle w:val="Hyperlink"/>
                <w:rFonts w:ascii="Lato" w:hAnsi="Lato"/>
                <w:b w:val="0"/>
                <w:noProof/>
                <w:sz w:val="22"/>
                <w:szCs w:val="22"/>
                <w:lang w:val="fr-FR"/>
              </w:rPr>
              <w:t>5.2 Annexe 2: documents de référence</w:t>
            </w:r>
            <w:r w:rsidR="00A3121C" w:rsidRPr="00EE571A">
              <w:rPr>
                <w:rFonts w:ascii="Lato" w:hAnsi="Lato"/>
                <w:b w:val="0"/>
                <w:noProof/>
                <w:webHidden/>
                <w:sz w:val="22"/>
                <w:szCs w:val="22"/>
                <w:lang w:val="fr-FR"/>
              </w:rPr>
              <w:tab/>
            </w:r>
            <w:r w:rsidR="00A3121C" w:rsidRPr="00EE571A">
              <w:rPr>
                <w:rFonts w:ascii="Lato" w:hAnsi="Lato"/>
                <w:b w:val="0"/>
                <w:noProof/>
                <w:webHidden/>
                <w:sz w:val="22"/>
                <w:szCs w:val="22"/>
                <w:lang w:val="fr-FR"/>
              </w:rPr>
              <w:fldChar w:fldCharType="begin"/>
            </w:r>
            <w:r w:rsidR="00A3121C" w:rsidRPr="00EE571A">
              <w:rPr>
                <w:rFonts w:ascii="Lato" w:hAnsi="Lato"/>
                <w:b w:val="0"/>
                <w:noProof/>
                <w:webHidden/>
                <w:sz w:val="22"/>
                <w:szCs w:val="22"/>
                <w:lang w:val="fr-FR"/>
              </w:rPr>
              <w:instrText xml:space="preserve"> PAGEREF _Toc58003832 \h </w:instrText>
            </w:r>
            <w:r w:rsidR="00A3121C" w:rsidRPr="00EE571A">
              <w:rPr>
                <w:rFonts w:ascii="Lato" w:hAnsi="Lato"/>
                <w:b w:val="0"/>
                <w:noProof/>
                <w:webHidden/>
                <w:sz w:val="22"/>
                <w:szCs w:val="22"/>
                <w:lang w:val="fr-FR"/>
              </w:rPr>
            </w:r>
            <w:r w:rsidR="00A3121C" w:rsidRPr="00EE571A">
              <w:rPr>
                <w:rFonts w:ascii="Lato" w:hAnsi="Lato"/>
                <w:b w:val="0"/>
                <w:noProof/>
                <w:webHidden/>
                <w:sz w:val="22"/>
                <w:szCs w:val="22"/>
                <w:lang w:val="fr-FR"/>
              </w:rPr>
              <w:fldChar w:fldCharType="separate"/>
            </w:r>
            <w:r w:rsidR="00A3121C" w:rsidRPr="00EE571A">
              <w:rPr>
                <w:rFonts w:ascii="Lato" w:hAnsi="Lato"/>
                <w:b w:val="0"/>
                <w:noProof/>
                <w:webHidden/>
                <w:sz w:val="22"/>
                <w:szCs w:val="22"/>
                <w:lang w:val="fr-FR"/>
              </w:rPr>
              <w:t>22</w:t>
            </w:r>
            <w:r w:rsidR="00A3121C" w:rsidRPr="00EE571A">
              <w:rPr>
                <w:rFonts w:ascii="Lato" w:hAnsi="Lato"/>
                <w:b w:val="0"/>
                <w:noProof/>
                <w:webHidden/>
                <w:sz w:val="22"/>
                <w:szCs w:val="22"/>
                <w:lang w:val="fr-FR"/>
              </w:rPr>
              <w:fldChar w:fldCharType="end"/>
            </w:r>
          </w:hyperlink>
        </w:p>
        <w:p w14:paraId="0FF6072F" w14:textId="2969A019" w:rsidR="00354354" w:rsidRPr="00EE571A" w:rsidRDefault="00A3121C">
          <w:pPr>
            <w:rPr>
              <w:rFonts w:ascii="Lato" w:hAnsi="Lato"/>
              <w:sz w:val="22"/>
              <w:lang w:val="fr-FR"/>
            </w:rPr>
          </w:pPr>
          <w:r w:rsidRPr="00EE571A">
            <w:rPr>
              <w:rFonts w:ascii="Lato" w:hAnsi="Lato" w:cstheme="majorHAnsi"/>
              <w:bCs/>
              <w:caps/>
              <w:sz w:val="22"/>
              <w:szCs w:val="24"/>
              <w:lang w:val="fr-FR"/>
            </w:rPr>
            <w:fldChar w:fldCharType="end"/>
          </w:r>
        </w:p>
      </w:sdtContent>
    </w:sdt>
    <w:p w14:paraId="5EE156A8" w14:textId="65D40370" w:rsidR="00354354" w:rsidRPr="00EE571A" w:rsidRDefault="00354354" w:rsidP="00841D08">
      <w:pPr>
        <w:ind w:left="0"/>
        <w:rPr>
          <w:rStyle w:val="CHAPTERSUBTITLE"/>
          <w:rFonts w:ascii="Lato" w:hAnsi="Lato" w:cstheme="minorBidi"/>
          <w:b w:val="0"/>
          <w:bCs w:val="0"/>
          <w:color w:val="4364AD" w:themeColor="text2"/>
          <w:sz w:val="22"/>
          <w:szCs w:val="22"/>
          <w:lang w:val="fr-FR"/>
        </w:rPr>
      </w:pPr>
    </w:p>
    <w:p w14:paraId="1795B421" w14:textId="65BAFA90" w:rsidR="004F6D00" w:rsidRPr="00EE571A" w:rsidRDefault="007C15FD" w:rsidP="00DB46CA">
      <w:pPr>
        <w:pStyle w:val="Kop1"/>
        <w:rPr>
          <w:rFonts w:cstheme="minorHAnsi"/>
          <w:b/>
          <w:bCs/>
          <w:color w:val="A2A1AB" w:themeColor="accent6"/>
          <w:lang w:val="fr-FR"/>
        </w:rPr>
      </w:pPr>
      <w:bookmarkStart w:id="7" w:name="_Toc48841109"/>
      <w:bookmarkStart w:id="8" w:name="_Toc45795102"/>
      <w:r w:rsidRPr="00EE571A">
        <w:rPr>
          <w:rStyle w:val="CHAPTERSUBTITLE"/>
          <w:lang w:val="fr-FR"/>
        </w:rPr>
        <w:br w:type="column"/>
      </w:r>
      <w:bookmarkStart w:id="9" w:name="_Toc58003810"/>
      <w:r w:rsidR="000116DE" w:rsidRPr="00EE571A">
        <w:rPr>
          <w:rStyle w:val="CHAPTERSUBTITLE"/>
          <w:lang w:val="fr-FR"/>
        </w:rPr>
        <w:lastRenderedPageBreak/>
        <w:t>Chapitre</w:t>
      </w:r>
      <w:r w:rsidR="000116DE" w:rsidRPr="00EE571A">
        <w:rPr>
          <w:rStyle w:val="CHAPTERSUBTITLE"/>
          <w:rFonts w:ascii="Lato" w:hAnsi="Lato"/>
          <w:sz w:val="22"/>
          <w:szCs w:val="22"/>
          <w:lang w:val="fr-FR"/>
        </w:rPr>
        <w:t xml:space="preserve"> I</w:t>
      </w:r>
      <w:r w:rsidR="009C520A" w:rsidRPr="00EE571A">
        <w:rPr>
          <w:rStyle w:val="CHAPTERSUBTITLE"/>
          <w:rFonts w:ascii="Lato" w:hAnsi="Lato"/>
          <w:sz w:val="22"/>
          <w:szCs w:val="22"/>
          <w:lang w:val="fr-FR"/>
        </w:rPr>
        <w:t>.</w:t>
      </w:r>
      <w:r w:rsidR="00756D18" w:rsidRPr="00EE571A">
        <w:rPr>
          <w:rStyle w:val="CHAPTERSUBTITLE"/>
          <w:rFonts w:ascii="Lato" w:hAnsi="Lato"/>
          <w:sz w:val="40"/>
          <w:szCs w:val="40"/>
          <w:lang w:val="fr-FR"/>
        </w:rPr>
        <w:br/>
      </w:r>
      <w:bookmarkEnd w:id="7"/>
      <w:bookmarkEnd w:id="8"/>
      <w:r w:rsidR="000116DE" w:rsidRPr="00EE571A">
        <w:rPr>
          <w:lang w:val="fr-FR"/>
        </w:rPr>
        <w:t>Objectif</w:t>
      </w:r>
      <w:r w:rsidR="009C520A" w:rsidRPr="00EE571A">
        <w:rPr>
          <w:lang w:val="fr-FR"/>
        </w:rPr>
        <w:t xml:space="preserve"> du document</w:t>
      </w:r>
      <w:bookmarkEnd w:id="9"/>
    </w:p>
    <w:p w14:paraId="687BDDB9" w14:textId="77777777" w:rsidR="004F6D00" w:rsidRPr="00EE571A" w:rsidRDefault="004F6D00" w:rsidP="004F6D00">
      <w:pPr>
        <w:rPr>
          <w:rFonts w:ascii="Lato" w:hAnsi="Lato"/>
          <w:sz w:val="22"/>
          <w:lang w:val="fr-FR"/>
        </w:rPr>
      </w:pPr>
    </w:p>
    <w:p w14:paraId="5DA5A2EB" w14:textId="78EBB4D3" w:rsidR="004F6D00" w:rsidRPr="00EE571A" w:rsidRDefault="000116DE" w:rsidP="005F5356">
      <w:pPr>
        <w:ind w:left="0"/>
        <w:rPr>
          <w:rFonts w:ascii="Lato" w:hAnsi="Lato"/>
          <w:sz w:val="22"/>
          <w:lang w:val="fr-FR"/>
        </w:rPr>
      </w:pPr>
      <w:r w:rsidRPr="00EE571A">
        <w:rPr>
          <w:rFonts w:ascii="Lato" w:hAnsi="Lato"/>
          <w:b/>
          <w:color w:val="4364AD" w:themeColor="text2"/>
          <w:sz w:val="22"/>
          <w:lang w:val="fr-FR"/>
        </w:rPr>
        <w:t>Le principal objectif</w:t>
      </w:r>
      <w:r w:rsidR="00935921" w:rsidRPr="00EE571A">
        <w:rPr>
          <w:rFonts w:ascii="Lato" w:hAnsi="Lato"/>
          <w:sz w:val="22"/>
          <w:lang w:val="fr-FR"/>
        </w:rPr>
        <w:t xml:space="preserve"> </w:t>
      </w:r>
      <w:r w:rsidR="0058000B" w:rsidRPr="00EE571A">
        <w:rPr>
          <w:rFonts w:ascii="Lato" w:hAnsi="Lato"/>
          <w:sz w:val="22"/>
          <w:lang w:val="fr-FR"/>
        </w:rPr>
        <w:t>du plan de gestion des incidents est de</w:t>
      </w:r>
      <w:r w:rsidR="00935921" w:rsidRPr="00EE571A">
        <w:rPr>
          <w:rFonts w:ascii="Lato" w:hAnsi="Lato"/>
          <w:sz w:val="22"/>
          <w:lang w:val="fr-FR"/>
        </w:rPr>
        <w:t xml:space="preserve"> </w:t>
      </w:r>
      <w:r w:rsidR="0058000B" w:rsidRPr="00EE571A">
        <w:rPr>
          <w:rFonts w:ascii="Lato" w:hAnsi="Lato"/>
          <w:sz w:val="22"/>
          <w:lang w:val="fr-FR"/>
        </w:rPr>
        <w:t>déterminer à l’avance comment votre entreprise traite ces incidents afin de réduire les dommages et les risques en vue de pouvoir continuer vos activités essentielles.</w:t>
      </w:r>
    </w:p>
    <w:p w14:paraId="6BDB16D3" w14:textId="77777777" w:rsidR="00D233D3" w:rsidRPr="00EE571A" w:rsidRDefault="00D233D3" w:rsidP="005F5356">
      <w:pPr>
        <w:ind w:left="0"/>
        <w:rPr>
          <w:rFonts w:ascii="Lato" w:hAnsi="Lato"/>
          <w:sz w:val="22"/>
          <w:lang w:val="fr-FR"/>
        </w:rPr>
      </w:pPr>
    </w:p>
    <w:p w14:paraId="158208F3" w14:textId="0720E58E" w:rsidR="000116DE" w:rsidRPr="00EE571A" w:rsidRDefault="000116DE" w:rsidP="005F5356">
      <w:pPr>
        <w:ind w:left="0"/>
        <w:rPr>
          <w:rFonts w:ascii="Lato" w:hAnsi="Lato"/>
          <w:sz w:val="22"/>
          <w:lang w:val="fr-FR"/>
        </w:rPr>
      </w:pPr>
      <w:r w:rsidRPr="00EE571A">
        <w:rPr>
          <w:rFonts w:ascii="Lato" w:hAnsi="Lato"/>
          <w:sz w:val="22"/>
          <w:lang w:val="fr-FR"/>
        </w:rPr>
        <w:t xml:space="preserve">Ce plan de gestion </w:t>
      </w:r>
      <w:r w:rsidR="0058000B" w:rsidRPr="00EE571A">
        <w:rPr>
          <w:rFonts w:ascii="Lato" w:hAnsi="Lato"/>
          <w:sz w:val="22"/>
          <w:lang w:val="fr-FR"/>
        </w:rPr>
        <w:t>des incidents</w:t>
      </w:r>
      <w:r w:rsidRPr="00EE571A">
        <w:rPr>
          <w:rFonts w:ascii="Lato" w:hAnsi="Lato"/>
          <w:sz w:val="22"/>
          <w:lang w:val="fr-FR"/>
        </w:rPr>
        <w:t xml:space="preserve"> établit l’organisation, les mesures et les procédures recommandées </w:t>
      </w:r>
      <w:r w:rsidR="00EE571A" w:rsidRPr="00EE571A">
        <w:rPr>
          <w:rFonts w:ascii="Lato" w:hAnsi="Lato"/>
          <w:sz w:val="22"/>
          <w:lang w:val="fr-FR"/>
        </w:rPr>
        <w:t>pour :</w:t>
      </w:r>
    </w:p>
    <w:p w14:paraId="389E2141" w14:textId="49C52B10" w:rsidR="000116DE" w:rsidRPr="00EE571A" w:rsidRDefault="000116DE" w:rsidP="005F5356">
      <w:pPr>
        <w:pStyle w:val="Lijstalinea"/>
        <w:numPr>
          <w:ilvl w:val="0"/>
          <w:numId w:val="4"/>
        </w:numPr>
        <w:ind w:left="720"/>
        <w:rPr>
          <w:rFonts w:ascii="Lato" w:hAnsi="Lato"/>
          <w:sz w:val="22"/>
          <w:lang w:val="fr-FR"/>
        </w:rPr>
      </w:pPr>
      <w:r w:rsidRPr="00EE571A">
        <w:rPr>
          <w:rFonts w:ascii="Lato" w:hAnsi="Lato"/>
          <w:sz w:val="22"/>
          <w:lang w:val="fr-FR"/>
        </w:rPr>
        <w:t xml:space="preserve">Reconnaître un incident et y </w:t>
      </w:r>
      <w:r w:rsidR="00EE571A" w:rsidRPr="00EE571A">
        <w:rPr>
          <w:rFonts w:ascii="Lato" w:hAnsi="Lato"/>
          <w:sz w:val="22"/>
          <w:lang w:val="fr-FR"/>
        </w:rPr>
        <w:t>répondre ;</w:t>
      </w:r>
      <w:r w:rsidRPr="00EE571A">
        <w:rPr>
          <w:rFonts w:ascii="Lato" w:hAnsi="Lato"/>
          <w:sz w:val="22"/>
          <w:lang w:val="fr-FR"/>
        </w:rPr>
        <w:t xml:space="preserve"> </w:t>
      </w:r>
    </w:p>
    <w:p w14:paraId="256E7F53" w14:textId="5AD29733" w:rsidR="000116DE" w:rsidRPr="00EE571A" w:rsidRDefault="000116DE" w:rsidP="005F5356">
      <w:pPr>
        <w:pStyle w:val="Lijstalinea"/>
        <w:numPr>
          <w:ilvl w:val="0"/>
          <w:numId w:val="4"/>
        </w:numPr>
        <w:ind w:left="720"/>
        <w:rPr>
          <w:rFonts w:ascii="Lato" w:hAnsi="Lato"/>
          <w:sz w:val="22"/>
          <w:lang w:val="fr-FR"/>
        </w:rPr>
      </w:pPr>
      <w:r w:rsidRPr="00EE571A">
        <w:rPr>
          <w:rFonts w:ascii="Lato" w:hAnsi="Lato"/>
          <w:sz w:val="22"/>
          <w:lang w:val="fr-FR"/>
        </w:rPr>
        <w:t xml:space="preserve">Évaluer rapidement et efficacement la </w:t>
      </w:r>
      <w:r w:rsidR="00EE571A" w:rsidRPr="00EE571A">
        <w:rPr>
          <w:rFonts w:ascii="Lato" w:hAnsi="Lato"/>
          <w:sz w:val="22"/>
          <w:lang w:val="fr-FR"/>
        </w:rPr>
        <w:t>situation ;</w:t>
      </w:r>
      <w:r w:rsidRPr="00EE571A">
        <w:rPr>
          <w:rFonts w:ascii="Lato" w:hAnsi="Lato"/>
          <w:sz w:val="22"/>
          <w:lang w:val="fr-FR"/>
        </w:rPr>
        <w:t xml:space="preserve"> </w:t>
      </w:r>
    </w:p>
    <w:p w14:paraId="1B175C49" w14:textId="75FAF175" w:rsidR="000116DE" w:rsidRPr="00EE571A" w:rsidRDefault="000116DE" w:rsidP="005F5356">
      <w:pPr>
        <w:pStyle w:val="Lijstalinea"/>
        <w:numPr>
          <w:ilvl w:val="0"/>
          <w:numId w:val="4"/>
        </w:numPr>
        <w:ind w:left="720"/>
        <w:rPr>
          <w:rFonts w:ascii="Lato" w:hAnsi="Lato"/>
          <w:sz w:val="22"/>
          <w:lang w:val="fr-FR"/>
        </w:rPr>
      </w:pPr>
      <w:r w:rsidRPr="00EE571A">
        <w:rPr>
          <w:rFonts w:ascii="Lato" w:hAnsi="Lato"/>
          <w:sz w:val="22"/>
          <w:lang w:val="fr-FR"/>
        </w:rPr>
        <w:t xml:space="preserve">Informer les personnes et les organisations compétentes de </w:t>
      </w:r>
      <w:r w:rsidR="00EE571A" w:rsidRPr="00EE571A">
        <w:rPr>
          <w:rFonts w:ascii="Lato" w:hAnsi="Lato"/>
          <w:sz w:val="22"/>
          <w:lang w:val="fr-FR"/>
        </w:rPr>
        <w:t>l’incident ;</w:t>
      </w:r>
      <w:r w:rsidRPr="00EE571A">
        <w:rPr>
          <w:rFonts w:ascii="Lato" w:hAnsi="Lato"/>
          <w:sz w:val="22"/>
          <w:lang w:val="fr-FR"/>
        </w:rPr>
        <w:t xml:space="preserve"> </w:t>
      </w:r>
    </w:p>
    <w:p w14:paraId="6A3C1AC8" w14:textId="295C889B" w:rsidR="000116DE" w:rsidRPr="00EE571A" w:rsidRDefault="000116DE" w:rsidP="005F5356">
      <w:pPr>
        <w:pStyle w:val="Lijstalinea"/>
        <w:numPr>
          <w:ilvl w:val="0"/>
          <w:numId w:val="4"/>
        </w:numPr>
        <w:ind w:left="720"/>
        <w:rPr>
          <w:rFonts w:ascii="Lato" w:hAnsi="Lato"/>
          <w:sz w:val="22"/>
          <w:lang w:val="fr-FR"/>
        </w:rPr>
      </w:pPr>
      <w:r w:rsidRPr="00EE571A">
        <w:rPr>
          <w:rFonts w:ascii="Lato" w:hAnsi="Lato"/>
          <w:sz w:val="22"/>
          <w:lang w:val="fr-FR"/>
        </w:rPr>
        <w:t xml:space="preserve">Organiser les activités de réponse de l’entreprise, y compris l’activation d’un centre de </w:t>
      </w:r>
      <w:r w:rsidR="00EE571A" w:rsidRPr="00EE571A">
        <w:rPr>
          <w:rFonts w:ascii="Lato" w:hAnsi="Lato"/>
          <w:sz w:val="22"/>
          <w:lang w:val="fr-FR"/>
        </w:rPr>
        <w:t>commandement ;</w:t>
      </w:r>
      <w:r w:rsidRPr="00EE571A">
        <w:rPr>
          <w:rFonts w:ascii="Lato" w:hAnsi="Lato"/>
          <w:sz w:val="22"/>
          <w:lang w:val="fr-FR"/>
        </w:rPr>
        <w:t xml:space="preserve"> </w:t>
      </w:r>
    </w:p>
    <w:p w14:paraId="1EDC68B0" w14:textId="30782E6A" w:rsidR="000116DE" w:rsidRPr="00EE571A" w:rsidRDefault="000116DE" w:rsidP="005F5356">
      <w:pPr>
        <w:pStyle w:val="Lijstalinea"/>
        <w:numPr>
          <w:ilvl w:val="0"/>
          <w:numId w:val="4"/>
        </w:numPr>
        <w:ind w:left="720"/>
        <w:rPr>
          <w:rFonts w:ascii="Lato" w:hAnsi="Lato"/>
          <w:sz w:val="22"/>
          <w:lang w:val="fr-FR"/>
        </w:rPr>
      </w:pPr>
      <w:r w:rsidRPr="00EE571A">
        <w:rPr>
          <w:rFonts w:ascii="Lato" w:hAnsi="Lato"/>
          <w:sz w:val="22"/>
          <w:lang w:val="fr-FR"/>
        </w:rPr>
        <w:t xml:space="preserve">Accélérer les efforts d’intervention de l’entreprise en fonction de la gravité de </w:t>
      </w:r>
      <w:r w:rsidR="00EE571A" w:rsidRPr="00EE571A">
        <w:rPr>
          <w:rFonts w:ascii="Lato" w:hAnsi="Lato"/>
          <w:sz w:val="22"/>
          <w:lang w:val="fr-FR"/>
        </w:rPr>
        <w:t>l’incident ;</w:t>
      </w:r>
      <w:r w:rsidRPr="00EE571A">
        <w:rPr>
          <w:rFonts w:ascii="Lato" w:hAnsi="Lato"/>
          <w:sz w:val="22"/>
          <w:lang w:val="fr-FR"/>
        </w:rPr>
        <w:t xml:space="preserve"> Et</w:t>
      </w:r>
    </w:p>
    <w:p w14:paraId="08A8EF59" w14:textId="5DF16F24" w:rsidR="000116DE" w:rsidRPr="00EE571A" w:rsidRDefault="000116DE" w:rsidP="005F5356">
      <w:pPr>
        <w:pStyle w:val="Lijstalinea"/>
        <w:numPr>
          <w:ilvl w:val="0"/>
          <w:numId w:val="4"/>
        </w:numPr>
        <w:ind w:left="720"/>
        <w:rPr>
          <w:rFonts w:ascii="Lato" w:hAnsi="Lato"/>
          <w:sz w:val="22"/>
          <w:lang w:val="fr-FR"/>
        </w:rPr>
      </w:pPr>
      <w:r w:rsidRPr="00EE571A">
        <w:rPr>
          <w:rFonts w:ascii="Lato" w:hAnsi="Lato"/>
          <w:sz w:val="22"/>
          <w:lang w:val="fr-FR"/>
        </w:rPr>
        <w:t xml:space="preserve">Commencer, le cas échéant, les efforts de relance de l’entreprise au lendemain de l’incident. </w:t>
      </w:r>
    </w:p>
    <w:p w14:paraId="6601BC52" w14:textId="4278EFC6" w:rsidR="005E4E6B" w:rsidRPr="00EE571A" w:rsidRDefault="0058000B" w:rsidP="005F5356">
      <w:pPr>
        <w:ind w:left="0"/>
        <w:rPr>
          <w:rFonts w:ascii="Lato" w:hAnsi="Lato"/>
          <w:sz w:val="22"/>
          <w:lang w:val="fr-FR"/>
        </w:rPr>
      </w:pPr>
      <w:r w:rsidRPr="00EE571A">
        <w:rPr>
          <w:rFonts w:ascii="Lato" w:hAnsi="Lato"/>
          <w:sz w:val="22"/>
          <w:lang w:val="fr-FR"/>
        </w:rPr>
        <w:t xml:space="preserve">Ce plan suppose que l’entreprise ait déjà réalisé un Risk Assessment et un Risk Treatment. </w:t>
      </w:r>
    </w:p>
    <w:p w14:paraId="1D2CD023" w14:textId="03135FFF" w:rsidR="005E4E6B" w:rsidRPr="00EE571A" w:rsidRDefault="005E4E6B" w:rsidP="0058000B">
      <w:pPr>
        <w:pStyle w:val="Lijstopsomteken"/>
        <w:numPr>
          <w:ilvl w:val="0"/>
          <w:numId w:val="0"/>
        </w:numPr>
        <w:ind w:left="851" w:hanging="284"/>
        <w:rPr>
          <w:rFonts w:ascii="Lato" w:hAnsi="Lato"/>
          <w:sz w:val="22"/>
          <w:lang w:val="fr-FR"/>
        </w:rPr>
      </w:pPr>
    </w:p>
    <w:p w14:paraId="19567D3A" w14:textId="2563E30F" w:rsidR="0058000B" w:rsidRPr="00EE571A" w:rsidRDefault="0058000B" w:rsidP="0002643C">
      <w:pPr>
        <w:pStyle w:val="Lijstopsomteken"/>
        <w:numPr>
          <w:ilvl w:val="0"/>
          <w:numId w:val="0"/>
        </w:numPr>
        <w:ind w:left="851" w:hanging="284"/>
        <w:rPr>
          <w:rFonts w:ascii="Lato" w:hAnsi="Lato"/>
          <w:sz w:val="22"/>
          <w:lang w:val="fr-FR"/>
        </w:rPr>
      </w:pPr>
    </w:p>
    <w:p w14:paraId="040A83EE" w14:textId="2273EDE5" w:rsidR="0002643C" w:rsidRPr="00EE571A" w:rsidRDefault="0002643C" w:rsidP="0002643C">
      <w:pPr>
        <w:pStyle w:val="Lijstopsomteken"/>
        <w:numPr>
          <w:ilvl w:val="0"/>
          <w:numId w:val="0"/>
        </w:numPr>
        <w:ind w:left="851" w:hanging="284"/>
        <w:rPr>
          <w:rFonts w:ascii="Lato" w:hAnsi="Lato"/>
          <w:sz w:val="22"/>
          <w:lang w:val="fr-FR"/>
        </w:rPr>
      </w:pPr>
    </w:p>
    <w:p w14:paraId="547A3904" w14:textId="6BC738F1" w:rsidR="0002643C" w:rsidRPr="00EE571A" w:rsidRDefault="0002643C" w:rsidP="0002643C">
      <w:pPr>
        <w:pStyle w:val="Lijstopsomteken"/>
        <w:numPr>
          <w:ilvl w:val="0"/>
          <w:numId w:val="0"/>
        </w:numPr>
        <w:ind w:left="851" w:hanging="284"/>
        <w:rPr>
          <w:rFonts w:ascii="Lato" w:hAnsi="Lato"/>
          <w:sz w:val="22"/>
          <w:lang w:val="fr-FR"/>
        </w:rPr>
      </w:pPr>
    </w:p>
    <w:p w14:paraId="54E076BA" w14:textId="31B9B817" w:rsidR="0002643C" w:rsidRPr="00EE571A" w:rsidRDefault="0002643C" w:rsidP="0002643C">
      <w:pPr>
        <w:pStyle w:val="Lijstopsomteken"/>
        <w:numPr>
          <w:ilvl w:val="0"/>
          <w:numId w:val="0"/>
        </w:numPr>
        <w:ind w:left="851" w:hanging="284"/>
        <w:rPr>
          <w:rFonts w:ascii="Lato" w:hAnsi="Lato"/>
          <w:sz w:val="22"/>
          <w:lang w:val="fr-FR"/>
        </w:rPr>
      </w:pPr>
    </w:p>
    <w:p w14:paraId="3CD82ADD" w14:textId="4BF13853" w:rsidR="00DA2126" w:rsidRPr="00EE571A" w:rsidRDefault="00DA2126" w:rsidP="0002643C">
      <w:pPr>
        <w:pStyle w:val="Lijstopsomteken"/>
        <w:numPr>
          <w:ilvl w:val="0"/>
          <w:numId w:val="0"/>
        </w:numPr>
        <w:ind w:left="851" w:hanging="284"/>
        <w:rPr>
          <w:rFonts w:ascii="Lato" w:hAnsi="Lato"/>
          <w:sz w:val="22"/>
          <w:lang w:val="fr-FR"/>
        </w:rPr>
      </w:pPr>
    </w:p>
    <w:p w14:paraId="000AB268" w14:textId="356AE2A0" w:rsidR="00DA2126" w:rsidRPr="00EE571A" w:rsidRDefault="00DA2126" w:rsidP="0002643C">
      <w:pPr>
        <w:pStyle w:val="Lijstopsomteken"/>
        <w:numPr>
          <w:ilvl w:val="0"/>
          <w:numId w:val="0"/>
        </w:numPr>
        <w:ind w:left="851" w:hanging="284"/>
        <w:rPr>
          <w:rFonts w:ascii="Lato" w:hAnsi="Lato"/>
          <w:sz w:val="22"/>
          <w:lang w:val="fr-FR"/>
        </w:rPr>
      </w:pPr>
    </w:p>
    <w:p w14:paraId="6084D95C" w14:textId="63937F9A" w:rsidR="00DA2126" w:rsidRPr="00EE571A" w:rsidRDefault="00DA2126" w:rsidP="0002643C">
      <w:pPr>
        <w:pStyle w:val="Lijstopsomteken"/>
        <w:numPr>
          <w:ilvl w:val="0"/>
          <w:numId w:val="0"/>
        </w:numPr>
        <w:ind w:left="851" w:hanging="284"/>
        <w:rPr>
          <w:rFonts w:ascii="Lato" w:hAnsi="Lato"/>
          <w:sz w:val="22"/>
          <w:lang w:val="fr-FR"/>
        </w:rPr>
      </w:pPr>
    </w:p>
    <w:p w14:paraId="2C932757" w14:textId="2458F9C4" w:rsidR="00DA2126" w:rsidRPr="00EE571A" w:rsidRDefault="00DA2126" w:rsidP="0002643C">
      <w:pPr>
        <w:pStyle w:val="Lijstopsomteken"/>
        <w:numPr>
          <w:ilvl w:val="0"/>
          <w:numId w:val="0"/>
        </w:numPr>
        <w:ind w:left="851" w:hanging="284"/>
        <w:rPr>
          <w:rFonts w:ascii="Lato" w:hAnsi="Lato"/>
          <w:sz w:val="22"/>
          <w:lang w:val="fr-FR"/>
        </w:rPr>
      </w:pPr>
    </w:p>
    <w:p w14:paraId="0472A0C9" w14:textId="34D09257" w:rsidR="00DA2126" w:rsidRPr="00EE571A" w:rsidRDefault="00DA2126" w:rsidP="0002643C">
      <w:pPr>
        <w:pStyle w:val="Lijstopsomteken"/>
        <w:numPr>
          <w:ilvl w:val="0"/>
          <w:numId w:val="0"/>
        </w:numPr>
        <w:ind w:left="851" w:hanging="284"/>
        <w:rPr>
          <w:rFonts w:ascii="Lato" w:hAnsi="Lato"/>
          <w:sz w:val="22"/>
          <w:lang w:val="fr-FR"/>
        </w:rPr>
      </w:pPr>
    </w:p>
    <w:p w14:paraId="408AF367" w14:textId="2DA885CE" w:rsidR="00DC5F56" w:rsidRPr="00EE571A" w:rsidRDefault="00DC5F56" w:rsidP="0002643C">
      <w:pPr>
        <w:pStyle w:val="Lijstopsomteken"/>
        <w:numPr>
          <w:ilvl w:val="0"/>
          <w:numId w:val="0"/>
        </w:numPr>
        <w:ind w:left="851" w:hanging="284"/>
        <w:rPr>
          <w:rFonts w:ascii="Lato" w:hAnsi="Lato"/>
          <w:sz w:val="22"/>
          <w:lang w:val="fr-FR"/>
        </w:rPr>
      </w:pPr>
    </w:p>
    <w:p w14:paraId="352207A7" w14:textId="758C6702" w:rsidR="00DC5F56" w:rsidRPr="00EE571A" w:rsidRDefault="00DC5F56" w:rsidP="0002643C">
      <w:pPr>
        <w:pStyle w:val="Lijstopsomteken"/>
        <w:numPr>
          <w:ilvl w:val="0"/>
          <w:numId w:val="0"/>
        </w:numPr>
        <w:ind w:left="851" w:hanging="284"/>
        <w:rPr>
          <w:rFonts w:ascii="Lato" w:hAnsi="Lato"/>
          <w:sz w:val="22"/>
          <w:lang w:val="fr-FR"/>
        </w:rPr>
      </w:pPr>
    </w:p>
    <w:p w14:paraId="2658B3A9" w14:textId="33F11EA8" w:rsidR="00DC5F56" w:rsidRPr="00EE571A" w:rsidRDefault="00DC5F56" w:rsidP="0002643C">
      <w:pPr>
        <w:pStyle w:val="Lijstopsomteken"/>
        <w:numPr>
          <w:ilvl w:val="0"/>
          <w:numId w:val="0"/>
        </w:numPr>
        <w:ind w:left="851" w:hanging="284"/>
        <w:rPr>
          <w:rFonts w:ascii="Lato" w:hAnsi="Lato"/>
          <w:sz w:val="22"/>
          <w:lang w:val="fr-FR"/>
        </w:rPr>
      </w:pPr>
    </w:p>
    <w:p w14:paraId="64F8AFEE" w14:textId="0B56E641" w:rsidR="0058000B" w:rsidRPr="00EE571A" w:rsidRDefault="0058000B" w:rsidP="0058000B">
      <w:pPr>
        <w:ind w:left="0"/>
        <w:rPr>
          <w:rFonts w:ascii="Lato" w:hAnsi="Lato"/>
          <w:sz w:val="22"/>
          <w:lang w:val="fr-FR"/>
        </w:rPr>
      </w:pPr>
      <w:bookmarkStart w:id="10" w:name="_Hlk56754013"/>
    </w:p>
    <w:p w14:paraId="2982DC15" w14:textId="04DC4EC3" w:rsidR="00DE4A88" w:rsidRPr="00EE571A" w:rsidRDefault="007C15FD" w:rsidP="00DE4A88">
      <w:pPr>
        <w:pStyle w:val="Kop1"/>
        <w:rPr>
          <w:rFonts w:ascii="Lato" w:hAnsi="Lato"/>
          <w:sz w:val="22"/>
          <w:lang w:val="fr-FR"/>
        </w:rPr>
      </w:pPr>
      <w:bookmarkStart w:id="11" w:name="_Toc56886164"/>
      <w:r w:rsidRPr="00EE571A">
        <w:rPr>
          <w:rStyle w:val="CHAPTERSUBTITLE"/>
          <w:lang w:val="fr-FR"/>
        </w:rPr>
        <w:br w:type="column"/>
      </w:r>
      <w:bookmarkStart w:id="12" w:name="_Toc58003811"/>
      <w:r w:rsidR="0058000B" w:rsidRPr="00EE571A">
        <w:rPr>
          <w:rStyle w:val="CHAPTERSUBTITLE"/>
          <w:lang w:val="fr-FR"/>
        </w:rPr>
        <w:lastRenderedPageBreak/>
        <w:t>Chapitre II.</w:t>
      </w:r>
      <w:r w:rsidR="0058000B" w:rsidRPr="00EE571A">
        <w:rPr>
          <w:rStyle w:val="CHAPTERSUBTITLE"/>
          <w:rFonts w:ascii="Lato" w:hAnsi="Lato"/>
          <w:sz w:val="40"/>
          <w:szCs w:val="40"/>
          <w:lang w:val="fr-FR"/>
        </w:rPr>
        <w:t xml:space="preserve"> </w:t>
      </w:r>
      <w:r w:rsidR="0058000B" w:rsidRPr="00EE571A">
        <w:rPr>
          <w:lang w:val="fr-FR"/>
        </w:rPr>
        <w:br/>
        <w:t>Liens entre les procédu</w:t>
      </w:r>
      <w:bookmarkEnd w:id="11"/>
      <w:bookmarkEnd w:id="12"/>
      <w:r w:rsidR="005F76D1">
        <w:rPr>
          <w:lang w:val="fr-FR"/>
        </w:rPr>
        <w:t>res</w:t>
      </w:r>
    </w:p>
    <w:p w14:paraId="12247D50" w14:textId="77777777" w:rsidR="00DE4A88" w:rsidRPr="00EE571A" w:rsidRDefault="00DE4A88" w:rsidP="0058000B">
      <w:pPr>
        <w:ind w:left="0"/>
        <w:rPr>
          <w:rFonts w:ascii="Lato" w:hAnsi="Lato"/>
          <w:sz w:val="22"/>
          <w:lang w:val="fr-FR"/>
        </w:rPr>
      </w:pPr>
    </w:p>
    <w:p w14:paraId="11FA1459" w14:textId="77777777" w:rsidR="00DE4A88" w:rsidRPr="00EE571A" w:rsidRDefault="00DE4A88" w:rsidP="0058000B">
      <w:pPr>
        <w:ind w:left="0"/>
        <w:rPr>
          <w:rFonts w:ascii="Lato" w:hAnsi="Lato"/>
          <w:sz w:val="22"/>
          <w:lang w:val="fr-FR"/>
        </w:rPr>
      </w:pPr>
    </w:p>
    <w:p w14:paraId="7C508A63" w14:textId="1CE82C59" w:rsidR="0058000B" w:rsidRPr="00EE571A" w:rsidRDefault="0058000B" w:rsidP="0058000B">
      <w:pPr>
        <w:ind w:left="0"/>
        <w:rPr>
          <w:rFonts w:ascii="Lato" w:hAnsi="Lato"/>
          <w:sz w:val="22"/>
          <w:lang w:val="fr-FR"/>
        </w:rPr>
      </w:pPr>
      <w:r w:rsidRPr="00EE571A">
        <w:rPr>
          <w:rFonts w:ascii="Lato" w:hAnsi="Lato"/>
          <w:sz w:val="22"/>
          <w:lang w:val="fr-FR"/>
        </w:rPr>
        <w:t xml:space="preserve">Le schéma (voir ci-dessous) indique comment </w:t>
      </w:r>
      <w:r w:rsidR="00013922" w:rsidRPr="00EE571A">
        <w:rPr>
          <w:rFonts w:ascii="Lato" w:hAnsi="Lato"/>
          <w:sz w:val="22"/>
          <w:lang w:val="fr-FR"/>
        </w:rPr>
        <w:t>la gestion des incidents</w:t>
      </w:r>
      <w:r w:rsidRPr="00EE571A">
        <w:rPr>
          <w:rFonts w:ascii="Lato" w:hAnsi="Lato"/>
          <w:sz w:val="22"/>
          <w:lang w:val="fr-FR"/>
        </w:rPr>
        <w:t xml:space="preserve"> s’intègre avec les autres procédures.</w:t>
      </w:r>
    </w:p>
    <w:p w14:paraId="38D9F313" w14:textId="51E916D0" w:rsidR="0058000B" w:rsidRPr="00EE571A" w:rsidRDefault="0058000B" w:rsidP="0058000B">
      <w:pPr>
        <w:ind w:left="0"/>
        <w:rPr>
          <w:rFonts w:ascii="Lato" w:hAnsi="Lato"/>
          <w:sz w:val="22"/>
          <w:lang w:val="fr-FR"/>
        </w:rPr>
      </w:pPr>
    </w:p>
    <w:p w14:paraId="54BC347A" w14:textId="77777777" w:rsidR="00DE4A88" w:rsidRPr="00EE571A" w:rsidRDefault="00DE4A88" w:rsidP="00DE4A88">
      <w:pPr>
        <w:ind w:left="0"/>
        <w:rPr>
          <w:rFonts w:ascii="Lato" w:hAnsi="Lato"/>
          <w:sz w:val="22"/>
          <w:lang w:val="fr-FR"/>
        </w:rPr>
      </w:pPr>
    </w:p>
    <w:p w14:paraId="533611B3" w14:textId="77777777" w:rsidR="00DE4A88" w:rsidRPr="00EE571A" w:rsidRDefault="00DE4A88" w:rsidP="00DE4A88">
      <w:pPr>
        <w:ind w:left="0"/>
        <w:rPr>
          <w:rFonts w:ascii="Lato" w:hAnsi="Lato"/>
          <w:sz w:val="22"/>
          <w:lang w:val="fr-FR"/>
        </w:rPr>
      </w:pPr>
    </w:p>
    <w:p w14:paraId="5C51D0A6" w14:textId="77777777" w:rsidR="00DE4A88" w:rsidRPr="00EE571A" w:rsidRDefault="00DE4A88" w:rsidP="00DE4A88">
      <w:pPr>
        <w:ind w:left="0"/>
        <w:rPr>
          <w:rFonts w:ascii="Lato" w:hAnsi="Lato"/>
          <w:sz w:val="22"/>
          <w:lang w:val="fr-FR"/>
        </w:rPr>
      </w:pPr>
    </w:p>
    <w:p w14:paraId="49BE5B3A" w14:textId="77777777" w:rsidR="00DE4A88" w:rsidRPr="00EE571A" w:rsidRDefault="00DE4A88" w:rsidP="00DE4A88">
      <w:pPr>
        <w:ind w:left="0"/>
        <w:rPr>
          <w:rFonts w:ascii="Lato" w:hAnsi="Lato"/>
          <w:sz w:val="22"/>
          <w:lang w:val="fr-FR"/>
        </w:rPr>
      </w:pPr>
    </w:p>
    <w:p w14:paraId="26BEA1A1" w14:textId="77777777" w:rsidR="00DE4A88" w:rsidRPr="00EE571A" w:rsidRDefault="00DE4A88" w:rsidP="00DE4A88">
      <w:pPr>
        <w:ind w:left="0"/>
        <w:rPr>
          <w:rFonts w:ascii="Lato" w:hAnsi="Lato"/>
          <w:sz w:val="22"/>
          <w:lang w:val="fr-FR"/>
        </w:rPr>
      </w:pPr>
    </w:p>
    <w:p w14:paraId="7A4B63FE" w14:textId="77777777" w:rsidR="00DE4A88" w:rsidRPr="00EE571A" w:rsidRDefault="00DE4A88" w:rsidP="00DE4A88">
      <w:pPr>
        <w:ind w:left="0"/>
        <w:rPr>
          <w:rFonts w:ascii="Lato" w:hAnsi="Lato"/>
          <w:sz w:val="22"/>
          <w:lang w:val="fr-FR"/>
        </w:rPr>
      </w:pPr>
    </w:p>
    <w:p w14:paraId="3948048E" w14:textId="77777777" w:rsidR="00DE4A88" w:rsidRPr="00EE571A" w:rsidRDefault="00DE4A88" w:rsidP="00DE4A88">
      <w:pPr>
        <w:ind w:left="0"/>
        <w:rPr>
          <w:rFonts w:ascii="Lato" w:hAnsi="Lato"/>
          <w:sz w:val="22"/>
          <w:lang w:val="fr-FR"/>
        </w:rPr>
      </w:pPr>
    </w:p>
    <w:p w14:paraId="1AE38A0A" w14:textId="77777777" w:rsidR="00DE4A88" w:rsidRPr="00EE571A" w:rsidRDefault="00DE4A88" w:rsidP="00DE4A88">
      <w:pPr>
        <w:ind w:left="0"/>
        <w:rPr>
          <w:rFonts w:ascii="Lato" w:hAnsi="Lato"/>
          <w:sz w:val="22"/>
          <w:lang w:val="fr-FR"/>
        </w:rPr>
      </w:pPr>
    </w:p>
    <w:p w14:paraId="26335BEE" w14:textId="77777777" w:rsidR="00DE4A88" w:rsidRPr="00EE571A" w:rsidRDefault="00DE4A88" w:rsidP="00DE4A88">
      <w:pPr>
        <w:ind w:left="0"/>
        <w:rPr>
          <w:rFonts w:ascii="Lato" w:hAnsi="Lato"/>
          <w:sz w:val="22"/>
          <w:lang w:val="fr-FR"/>
        </w:rPr>
      </w:pPr>
    </w:p>
    <w:p w14:paraId="1B5A7914" w14:textId="77777777" w:rsidR="00DE4A88" w:rsidRPr="00EE571A" w:rsidRDefault="00DE4A88" w:rsidP="00DE4A88">
      <w:pPr>
        <w:ind w:left="0"/>
        <w:rPr>
          <w:rFonts w:ascii="Lato" w:hAnsi="Lato"/>
          <w:sz w:val="22"/>
          <w:lang w:val="fr-FR"/>
        </w:rPr>
      </w:pPr>
    </w:p>
    <w:p w14:paraId="78E3AFE8" w14:textId="77777777" w:rsidR="00DE4A88" w:rsidRPr="00EE571A" w:rsidRDefault="00DE4A88" w:rsidP="00DE4A88">
      <w:pPr>
        <w:ind w:left="0"/>
        <w:rPr>
          <w:rFonts w:ascii="Lato" w:hAnsi="Lato"/>
          <w:sz w:val="22"/>
          <w:lang w:val="fr-FR"/>
        </w:rPr>
      </w:pPr>
    </w:p>
    <w:p w14:paraId="51E04799" w14:textId="77777777" w:rsidR="00DE4A88" w:rsidRPr="00EE571A" w:rsidRDefault="00DE4A88" w:rsidP="00DE4A88">
      <w:pPr>
        <w:ind w:left="0"/>
        <w:rPr>
          <w:rFonts w:ascii="Lato" w:hAnsi="Lato"/>
          <w:sz w:val="22"/>
          <w:lang w:val="fr-FR"/>
        </w:rPr>
      </w:pPr>
    </w:p>
    <w:p w14:paraId="24279D36" w14:textId="77777777" w:rsidR="00DE4A88" w:rsidRPr="00EE571A" w:rsidRDefault="00DE4A88" w:rsidP="00DE4A88">
      <w:pPr>
        <w:ind w:left="0"/>
        <w:rPr>
          <w:rFonts w:ascii="Lato" w:hAnsi="Lato"/>
          <w:sz w:val="22"/>
          <w:lang w:val="fr-FR"/>
        </w:rPr>
      </w:pPr>
    </w:p>
    <w:p w14:paraId="1EC6F849" w14:textId="77777777" w:rsidR="00DE4A88" w:rsidRPr="00EE571A" w:rsidRDefault="00DE4A88" w:rsidP="00DE4A88">
      <w:pPr>
        <w:ind w:left="0"/>
        <w:rPr>
          <w:rFonts w:ascii="Lato" w:hAnsi="Lato"/>
          <w:sz w:val="22"/>
          <w:lang w:val="fr-FR"/>
        </w:rPr>
      </w:pPr>
    </w:p>
    <w:p w14:paraId="522FCFED" w14:textId="77777777" w:rsidR="00DE4A88" w:rsidRPr="00EE571A" w:rsidRDefault="00DE4A88" w:rsidP="00DE4A88">
      <w:pPr>
        <w:ind w:left="0"/>
        <w:rPr>
          <w:rFonts w:ascii="Lato" w:hAnsi="Lato"/>
          <w:sz w:val="22"/>
          <w:lang w:val="fr-FR"/>
        </w:rPr>
      </w:pPr>
    </w:p>
    <w:p w14:paraId="0F4894E9" w14:textId="77777777" w:rsidR="00DE4A88" w:rsidRPr="00EE571A" w:rsidRDefault="00DE4A88" w:rsidP="00DE4A88">
      <w:pPr>
        <w:ind w:left="0"/>
        <w:rPr>
          <w:rFonts w:ascii="Lato" w:hAnsi="Lato"/>
          <w:sz w:val="22"/>
          <w:lang w:val="fr-FR"/>
        </w:rPr>
      </w:pPr>
    </w:p>
    <w:p w14:paraId="6E857201" w14:textId="77777777" w:rsidR="00DE4A88" w:rsidRPr="00EE571A" w:rsidRDefault="00DE4A88" w:rsidP="00DE4A88">
      <w:pPr>
        <w:ind w:left="0"/>
        <w:rPr>
          <w:rFonts w:ascii="Lato" w:hAnsi="Lato"/>
          <w:sz w:val="22"/>
          <w:lang w:val="fr-FR"/>
        </w:rPr>
      </w:pPr>
    </w:p>
    <w:p w14:paraId="10737585" w14:textId="77777777" w:rsidR="00DE4A88" w:rsidRPr="00EE571A" w:rsidRDefault="00DE4A88" w:rsidP="00DE4A88">
      <w:pPr>
        <w:ind w:left="0"/>
        <w:rPr>
          <w:rFonts w:ascii="Lato" w:hAnsi="Lato"/>
          <w:sz w:val="22"/>
          <w:lang w:val="fr-FR"/>
        </w:rPr>
      </w:pPr>
    </w:p>
    <w:p w14:paraId="38702B2F" w14:textId="77777777" w:rsidR="00DE4A88" w:rsidRPr="00EE571A" w:rsidRDefault="00DE4A88" w:rsidP="00DE4A88">
      <w:pPr>
        <w:ind w:left="0"/>
        <w:rPr>
          <w:rFonts w:ascii="Lato" w:hAnsi="Lato"/>
          <w:sz w:val="22"/>
          <w:lang w:val="fr-FR"/>
        </w:rPr>
      </w:pPr>
      <w:r w:rsidRPr="00EE571A">
        <w:rPr>
          <w:rFonts w:ascii="Lato" w:eastAsia="Calibri" w:hAnsi="Lato" w:cs="Times New Roman"/>
          <w:noProof/>
          <w:sz w:val="22"/>
          <w:lang w:val="fr-FR"/>
        </w:rPr>
        <mc:AlternateContent>
          <mc:Choice Requires="wpc">
            <w:drawing>
              <wp:inline distT="0" distB="0" distL="0" distR="0" wp14:anchorId="1AD31104" wp14:editId="2E409847">
                <wp:extent cx="6120130" cy="3871595"/>
                <wp:effectExtent l="25400" t="0" r="534670" b="306705"/>
                <wp:docPr id="95" name="Papier 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Gebogen verbindingslijn 30"/>
                        <wps:cNvCnPr/>
                        <wps:spPr>
                          <a:xfrm rot="10800000" flipH="1" flipV="1">
                            <a:off x="220458" y="2052962"/>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31" name="Gebogen verbindingslijn 31"/>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44" name="Gebogen verbindingslijn 44"/>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47" name="Gebogen verbindingslijn 47"/>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53" name="Gebogen verbindingslijn 53"/>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57" name="Gebogen verbindingslijn 57"/>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g:wgp>
                        <wpg:cNvPr id="61" name="Groep 61"/>
                        <wpg:cNvGrpSpPr/>
                        <wpg:grpSpPr>
                          <a:xfrm>
                            <a:off x="220474" y="139765"/>
                            <a:ext cx="6375195" cy="4024805"/>
                            <a:chOff x="220474" y="139765"/>
                            <a:chExt cx="6375195" cy="4024805"/>
                          </a:xfrm>
                        </wpg:grpSpPr>
                        <wps:wsp>
                          <wps:cNvPr id="64"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35F1302" w14:textId="77777777" w:rsidR="00DE4A88" w:rsidRPr="00DC4D14" w:rsidRDefault="00DE4A88" w:rsidP="00DE4A88">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168FC55" w14:textId="77777777" w:rsidR="00DE4A88" w:rsidRPr="00DC4D14" w:rsidRDefault="00DE4A88" w:rsidP="00DE4A88">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6"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3A52318" w14:textId="77777777" w:rsidR="00DE4A88" w:rsidRPr="00887F23" w:rsidRDefault="00DE4A88" w:rsidP="00DE4A88">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sidRPr="00887F23">
                                  <w:rPr>
                                    <w:rFonts w:asciiTheme="minorHAnsi" w:eastAsia="Calibri" w:hAnsiTheme="minorHAnsi" w:cstheme="minorHAnsi"/>
                                    <w:b/>
                                    <w:bCs/>
                                    <w:color w:val="FFFFFF" w:themeColor="background1"/>
                                    <w:sz w:val="20"/>
                                    <w:szCs w:val="18"/>
                                    <w:lang w:val="fr-FR"/>
                                  </w:rPr>
                                  <w:t xml:space="preserve">Fournisseurs </w:t>
                                </w:r>
                                <w:r w:rsidRPr="00887F23">
                                  <w:rPr>
                                    <w:rFonts w:asciiTheme="minorHAnsi" w:eastAsia="Calibri" w:hAnsiTheme="minorHAnsi" w:cstheme="minorHAnsi"/>
                                    <w:b/>
                                    <w:bCs/>
                                    <w:color w:val="FFFFFF" w:themeColor="background1"/>
                                    <w:sz w:val="20"/>
                                    <w:szCs w:val="18"/>
                                    <w:lang w:val="fr-FR"/>
                                  </w:rPr>
                                  <w:br/>
                                  <w:t>essentiels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7"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1401DDF" w14:textId="77777777" w:rsidR="00DE4A88" w:rsidRPr="00887F23" w:rsidRDefault="00DE4A88" w:rsidP="00DE4A88">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sidRPr="00887F23">
                                  <w:rPr>
                                    <w:rFonts w:asciiTheme="minorHAnsi" w:eastAsia="Calibri" w:hAnsiTheme="minorHAnsi" w:cstheme="minorHAnsi"/>
                                    <w:b/>
                                    <w:bCs/>
                                    <w:color w:val="FFFFFF" w:themeColor="background1"/>
                                    <w:sz w:val="20"/>
                                    <w:szCs w:val="18"/>
                                    <w:lang w:val="fr-FR"/>
                                  </w:rPr>
                                  <w:t>Clients</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8" name="Gebogen verbindingslijn 68"/>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71" name="Gebogen verbindingslijn 71"/>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72" name="Gebogen verbindingslijn 72"/>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73" name="Gekromde verbindingslijn 57"/>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74" name="Gekromde verbindingslijn 58"/>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76" name="Gebogen verbindingslijn 76"/>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78"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3C6B8CC" w14:textId="77777777" w:rsidR="00DE4A88" w:rsidRDefault="00DE4A88" w:rsidP="00DE4A88">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9AC3A36" w14:textId="77777777" w:rsidR="00DE4A88" w:rsidRDefault="00DE4A88" w:rsidP="00DE4A88">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F41E3C3" w14:textId="77777777" w:rsidR="00DE4A88" w:rsidRDefault="00DE4A88" w:rsidP="00DE4A88">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DCB87E2"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428ACFC"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7812F1E"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F95721"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59086E7"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493ED6A"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A07B668"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4ED5E6A"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14BEFEA"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93F8A98"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5B4D7F6"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5CDEF81" w14:textId="77777777" w:rsidR="00DE4A88" w:rsidRDefault="00DE4A88" w:rsidP="00DE4A88">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Stroomdiagram: Alternatief proces 4"/>
                          <wps:cNvSpPr/>
                          <wps:spPr>
                            <a:xfrm>
                              <a:off x="2266120" y="2929121"/>
                              <a:ext cx="1476000" cy="942474"/>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869FA83" w14:textId="77777777" w:rsidR="00DE4A88" w:rsidRPr="00973CA8" w:rsidRDefault="00DE4A88" w:rsidP="00DE4A88">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Gestion des </w:t>
                                </w:r>
                                <w:r w:rsidRPr="00973CA8">
                                  <w:rPr>
                                    <w:rFonts w:asciiTheme="minorHAnsi" w:eastAsia="Calibri" w:hAnsiTheme="minorHAnsi" w:cstheme="minorHAnsi"/>
                                    <w:b/>
                                    <w:bCs/>
                                    <w:color w:val="FFFFFF" w:themeColor="background1"/>
                                    <w:sz w:val="20"/>
                                    <w:szCs w:val="18"/>
                                    <w:lang w:val="en-US"/>
                                  </w:rPr>
                                  <w:br/>
                                  <w:t>incidents</w:t>
                                </w:r>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wpc:wpc>
                  </a:graphicData>
                </a:graphic>
              </wp:inline>
            </w:drawing>
          </mc:Choice>
          <mc:Fallback>
            <w:pict>
              <v:group w14:anchorId="1AD31104" id="Papier 95" o:spid="_x0000_s1027" editas="canvas" style="width:481.9pt;height:304.85pt;mso-position-horizontal-relative:char;mso-position-vertical-relative:line" coordsize="61201,38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38715;visibility:visible;mso-wrap-style:square">
                  <v:fill o:detectmouseclick="t"/>
                  <v:path o:connecttype="non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30" o:spid="_x0000_s1029" type="#_x0000_t35" style="position:absolute;left:2204;top:20529;width:27834;height:16957;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" adj="-1774,24512" strokecolor="#5b9bd5"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31" o:spid="_x0000_s1030"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" adj="27625" strokecolor="#70ad47" strokeweight="1.5pt">
                  <v:stroke endarrow="block"/>
                </v:shape>
                <v:shape id="Gebogen verbindingslijn 44" o:spid="_x0000_s1031"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" adj="24657" strokecolor="#70ad47" strokeweight="1.5pt">
                  <v:stroke endarrow="block"/>
                </v:shape>
                <v:shapetype id="_x0000_t33" coordsize="21600,21600" o:spt="33" o:oned="t" path="m,l21600,r,21600e" filled="f">
                  <v:stroke joinstyle="miter"/>
                  <v:path arrowok="t" fillok="f" o:connecttype="none"/>
                  <o:lock v:ext="edit" shapetype="t"/>
                </v:shapetype>
                <v:shape id="Gebogen verbindingslijn 47" o:spid="_x0000_s1032"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" strokecolor="#ffc000" strokeweight="1.5pt">
                  <v:stroke endarrow="block"/>
                </v:shape>
                <v:shape id="Gebogen verbindingslijn 53" o:spid="_x0000_s1033"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" strokecolor="#ffc000" strokeweight="1.5pt">
                  <v:stroke endarrow="block"/>
                </v:shape>
                <v:shape id="Gebogen verbindingslijn 57" o:spid="_x0000_s1034"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" adj="28968" strokecolor="#ffc000" strokeweight="1.5pt">
                  <v:stroke endarrow="block"/>
                </v:shape>
                <v:group id="Groep 61" o:spid="_x0000_s1035" style="position:absolute;left:2204;top:1397;width:63752;height:40248" coordorigin="2204,1397" coordsize="63751,40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36"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" fillcolor="#6083cb" stroked="f">
                    <v:fill color2="#2e61ba" rotate="t" colors="0 #6083cb;.5 #3e70ca;1 #2e61ba" focus="100%" type="gradient">
                      <o:fill v:ext="view" type="gradientUnscaled"/>
                    </v:fill>
                    <v:shadow on="t" color="black" opacity="41287f" offset="0,1.5pt"/>
                    <v:textbox>
                      <w:txbxContent>
                        <w:p w14:paraId="335F1302" w14:textId="77777777" w:rsidR="00DE4A88" w:rsidRPr="00DC4D14" w:rsidRDefault="00DE4A88" w:rsidP="00DE4A88">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3" o:spid="_x0000_s1037"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" fillcolor="#ffc746" stroked="f">
                    <v:fill color2="#e5b600" rotate="t" colors="0 #ffc746;.5 #ffc600;1 #e5b600" focus="100%" type="gradient">
                      <o:fill v:ext="view" type="gradientUnscaled"/>
                    </v:fill>
                    <v:shadow on="t" color="black" opacity="41287f" offset="0,1.5pt"/>
                    <v:textbox>
                      <w:txbxContent>
                        <w:p w14:paraId="6168FC55" w14:textId="77777777" w:rsidR="00DE4A88" w:rsidRPr="00DC4D14" w:rsidRDefault="00DE4A88" w:rsidP="00DE4A88">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6" o:spid="_x0000_s1038"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" fillcolor="#81b861" stroked="f">
                    <v:fill color2="#61a235" rotate="t" colors="0 #81b861;.5 #6fb242;1 #61a235" focus="100%" type="gradient">
                      <o:fill v:ext="view" type="gradientUnscaled"/>
                    </v:fill>
                    <v:shadow on="t" color="black" opacity="41287f" offset="0,1.5pt"/>
                    <v:textbox>
                      <w:txbxContent>
                        <w:p w14:paraId="13A52318" w14:textId="77777777" w:rsidR="00DE4A88" w:rsidRPr="00887F23" w:rsidRDefault="00DE4A88" w:rsidP="00DE4A88">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sidRPr="00887F23">
                            <w:rPr>
                              <w:rFonts w:asciiTheme="minorHAnsi" w:eastAsia="Calibri" w:hAnsiTheme="minorHAnsi" w:cstheme="minorHAnsi"/>
                              <w:b/>
                              <w:bCs/>
                              <w:color w:val="FFFFFF" w:themeColor="background1"/>
                              <w:sz w:val="20"/>
                              <w:szCs w:val="18"/>
                              <w:lang w:val="fr-FR"/>
                            </w:rPr>
                            <w:t xml:space="preserve">Fournisseurs </w:t>
                          </w:r>
                          <w:r w:rsidRPr="00887F23">
                            <w:rPr>
                              <w:rFonts w:asciiTheme="minorHAnsi" w:eastAsia="Calibri" w:hAnsiTheme="minorHAnsi" w:cstheme="minorHAnsi"/>
                              <w:b/>
                              <w:bCs/>
                              <w:color w:val="FFFFFF" w:themeColor="background1"/>
                              <w:sz w:val="20"/>
                              <w:szCs w:val="18"/>
                              <w:lang w:val="fr-FR"/>
                            </w:rPr>
                            <w:br/>
                            <w:t>essentiels</w:t>
                          </w:r>
                        </w:p>
                      </w:txbxContent>
                    </v:textbox>
                  </v:shape>
                  <v:shape id="Stroomdiagram: Alternatief proces 7" o:spid="_x0000_s1039"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" fillcolor="#81b861" stroked="f">
                    <v:fill color2="#61a235" rotate="t" colors="0 #81b861;.5 #6fb242;1 #61a235" focus="100%" type="gradient">
                      <o:fill v:ext="view" type="gradientUnscaled"/>
                    </v:fill>
                    <v:shadow on="t" color="black" opacity="41287f" offset="0,1.5pt"/>
                    <v:textbox>
                      <w:txbxContent>
                        <w:p w14:paraId="41401DDF" w14:textId="77777777" w:rsidR="00DE4A88" w:rsidRPr="00887F23" w:rsidRDefault="00DE4A88" w:rsidP="00DE4A88">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sidRPr="00887F23">
                            <w:rPr>
                              <w:rFonts w:asciiTheme="minorHAnsi" w:eastAsia="Calibri" w:hAnsiTheme="minorHAnsi" w:cstheme="minorHAnsi"/>
                              <w:b/>
                              <w:bCs/>
                              <w:color w:val="FFFFFF" w:themeColor="background1"/>
                              <w:sz w:val="20"/>
                              <w:szCs w:val="18"/>
                              <w:lang w:val="fr-FR"/>
                            </w:rPr>
                            <w:t>Clients</w:t>
                          </w:r>
                        </w:p>
                      </w:txbxContent>
                    </v:textbox>
                  </v:shape>
                  <v:shape id="Gebogen verbindingslijn 68" o:spid="_x0000_s1040"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" adj="-2336,24875" strokecolor="#5b9bd5" strokeweight="1.5pt">
                    <v:stroke endarrow="block"/>
                  </v:shape>
                  <v:shape id="Gebogen verbindingslijn 71" o:spid="_x0000_s1041"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" strokecolor="#ffc000" strokeweight="1.5pt">
                    <v:stroke endarrow="block"/>
                  </v:shape>
                  <v:shape id="Gebogen verbindingslijn 72" o:spid="_x0000_s1042"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43"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" strokecolor="#ed7d31" strokeweight="1.5pt">
                    <v:stroke endarrow="block" joinstyle="miter"/>
                  </v:shape>
                  <v:shape id="Gekromde verbindingslijn 58" o:spid="_x0000_s1044"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" strokecolor="#ed7d31" strokeweight="1.5pt">
                    <v:stroke endarrow="block" joinstyle="miter"/>
                  </v:shape>
                  <v:shape id="Gebogen verbindingslijn 76" o:spid="_x0000_s1045"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" adj="9110" strokecolor="#ed7d31"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2" o:spid="_x0000_s104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evByAAAAOA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" fillcolor="windowText" strokeweight="1pt">
                    <v:stroke joinstyle="miter"/>
                    <v:textbox>
                      <w:txbxContent>
                        <w:p w14:paraId="53C6B8CC" w14:textId="77777777" w:rsidR="00DE4A88" w:rsidRDefault="00DE4A88" w:rsidP="00DE4A88">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73" o:spid="_x0000_s104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5axwAAAOA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ZnP4OxTOgFzdAQAA//8DAFBLAQItABQABgAIAAAAIQDb4fbL7gAAAIUBAAATAAAAAAAA&#13;&#10;AAAAAAAAAAAAAABbQ29udGVudF9UeXBlc10ueG1sUEsBAi0AFAAGAAgAAAAhAFr0LFu/AAAAFQEA&#13;&#10;AAsAAAAAAAAAAAAAAAAAHwEAAF9yZWxzLy5yZWxzUEsBAi0AFAAGAAgAAAAhAKEhTlrHAAAA4AAA&#13;&#10;AA8AAAAAAAAAAAAAAAAABwIAAGRycy9kb3ducmV2LnhtbFBLBQYAAAAAAwADALcAAAD7AgAAAAA=&#13;&#10;" fillcolor="windowText" strokeweight="1pt">
                    <v:stroke joinstyle="miter"/>
                    <v:textbox>
                      <w:txbxContent>
                        <w:p w14:paraId="09AC3A36" w14:textId="77777777" w:rsidR="00DE4A88" w:rsidRDefault="00DE4A88" w:rsidP="00DE4A88">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74" o:spid="_x0000_s104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pfgxgAAAOA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GFEQIZEBvf8FAAD//wMAUEsBAi0AFAAGAAgAAAAhANvh9svuAAAAhQEAABMAAAAAAAAA&#13;&#10;AAAAAAAAAAAAAFtDb250ZW50X1R5cGVzXS54bWxQSwECLQAUAAYACAAAACEAWvQsW78AAAAVAQAA&#13;&#10;CwAAAAAAAAAAAAAAAAAfAQAAX3JlbHMvLnJlbHNQSwECLQAUAAYACAAAACEABc6X4MYAAADgAAAA&#13;&#10;DwAAAAAAAAAAAAAAAAAHAgAAZHJzL2Rvd25yZXYueG1sUEsFBgAAAAADAAMAtwAAAPoCAAAAAA==&#13;&#10;" fillcolor="windowText" strokeweight="1pt">
                    <v:stroke joinstyle="miter"/>
                    <v:textbox>
                      <w:txbxContent>
                        <w:p w14:paraId="2F41E3C3" w14:textId="77777777" w:rsidR="00DE4A88" w:rsidRDefault="00DE4A88" w:rsidP="00DE4A88">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5" o:spid="_x0000_s104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" fillcolor="windowText" strokeweight="1pt">
                    <v:stroke joinstyle="miter"/>
                    <v:textbox>
                      <w:txbxContent>
                        <w:p w14:paraId="0DCB87E2"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6" o:spid="_x0000_s105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" fillcolor="windowText" strokeweight="1pt">
                    <v:stroke joinstyle="miter"/>
                    <v:textbox>
                      <w:txbxContent>
                        <w:p w14:paraId="5428ACFC"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7" o:spid="_x0000_s105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" fillcolor="windowText" strokeweight="1pt">
                    <v:stroke joinstyle="miter"/>
                    <v:textbox>
                      <w:txbxContent>
                        <w:p w14:paraId="37812F1E"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8" o:spid="_x0000_s105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" fillcolor="windowText" strokeweight="1pt">
                    <v:stroke joinstyle="miter"/>
                    <v:textbox>
                      <w:txbxContent>
                        <w:p w14:paraId="71F95721"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9" o:spid="_x0000_s105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" fillcolor="windowText" strokeweight="1pt">
                    <v:stroke joinstyle="miter"/>
                    <v:textbox>
                      <w:txbxContent>
                        <w:p w14:paraId="059086E7"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80" o:spid="_x0000_s105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" fillcolor="windowText" strokeweight="1pt">
                    <v:stroke joinstyle="miter"/>
                    <v:textbox>
                      <w:txbxContent>
                        <w:p w14:paraId="1493ED6A"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5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" fillcolor="windowText" strokeweight="1pt">
                    <v:stroke joinstyle="miter"/>
                    <v:textbox>
                      <w:txbxContent>
                        <w:p w14:paraId="0A07B668"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82" o:spid="_x0000_s105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" fillcolor="windowText" strokeweight="1pt">
                    <v:stroke joinstyle="miter"/>
                    <v:textbox>
                      <w:txbxContent>
                        <w:p w14:paraId="64ED5E6A"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115" o:spid="_x0000_s105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" fillcolor="windowText" strokeweight="1pt">
                    <v:stroke joinstyle="miter"/>
                    <v:textbox>
                      <w:txbxContent>
                        <w:p w14:paraId="014BEFEA"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116" o:spid="_x0000_s105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" fillcolor="windowText" strokeweight="1pt">
                    <v:stroke joinstyle="miter"/>
                    <v:textbox>
                      <w:txbxContent>
                        <w:p w14:paraId="593F8A98"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117" o:spid="_x0000_s105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" fillcolor="windowText" strokeweight="1pt">
                    <v:stroke joinstyle="miter"/>
                    <v:textbox>
                      <w:txbxContent>
                        <w:p w14:paraId="75B4D7F6" w14:textId="77777777" w:rsidR="00DE4A88" w:rsidRDefault="00DE4A88" w:rsidP="00DE4A88">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65" o:spid="_x0000_s106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" fillcolor="windowText" strokeweight="1pt">
                    <v:stroke joinstyle="miter"/>
                    <v:textbox>
                      <w:txbxContent>
                        <w:p w14:paraId="35CDEF81" w14:textId="77777777" w:rsidR="00DE4A88" w:rsidRDefault="00DE4A88" w:rsidP="00DE4A88">
                          <w:pPr>
                            <w:pStyle w:val="Normaalweb"/>
                            <w:spacing w:before="0" w:beforeAutospacing="0" w:after="160" w:afterAutospacing="0" w:line="254" w:lineRule="auto"/>
                            <w:jc w:val="center"/>
                          </w:pPr>
                          <w:r>
                            <w:rPr>
                              <w:rFonts w:ascii="Lato" w:eastAsia="Calibri" w:hAnsi="Lato"/>
                              <w:b/>
                              <w:bCs/>
                              <w:sz w:val="18"/>
                              <w:szCs w:val="18"/>
                            </w:rPr>
                            <w:t>A</w:t>
                          </w:r>
                        </w:p>
                      </w:txbxContent>
                    </v:textbox>
                  </v:shape>
                  <v:shape id="Stroomdiagram: Alternatief proces 4" o:spid="_x0000_s1061" type="#_x0000_t176" style="position:absolute;left:22661;top:29291;width:14760;height:942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" fillcolor="#f18c55" stroked="f">
                    <v:fill color2="#e56b17" rotate="t" colors="0 #f18c55;.5 #f67b28;1 #e56b17" focus="100%" type="gradient">
                      <o:fill v:ext="view" type="gradientUnscaled"/>
                    </v:fill>
                    <v:shadow on="t" color="black" opacity="41287f" offset="0,1.5pt"/>
                    <v:textbox>
                      <w:txbxContent>
                        <w:p w14:paraId="3869FA83" w14:textId="77777777" w:rsidR="00DE4A88" w:rsidRPr="00973CA8" w:rsidRDefault="00DE4A88" w:rsidP="00DE4A88">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Gestion des </w:t>
                          </w:r>
                          <w:r w:rsidRPr="00973CA8">
                            <w:rPr>
                              <w:rFonts w:asciiTheme="minorHAnsi" w:eastAsia="Calibri" w:hAnsiTheme="minorHAnsi" w:cstheme="minorHAnsi"/>
                              <w:b/>
                              <w:bCs/>
                              <w:color w:val="FFFFFF" w:themeColor="background1"/>
                              <w:sz w:val="20"/>
                              <w:szCs w:val="18"/>
                              <w:lang w:val="en-US"/>
                            </w:rPr>
                            <w:br/>
                            <w:t>incidents</w:t>
                          </w:r>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v:textbox>
                  </v:shape>
                </v:group>
                <w10:anchorlock/>
              </v:group>
            </w:pict>
          </mc:Fallback>
        </mc:AlternateContent>
      </w:r>
    </w:p>
    <w:p w14:paraId="423588EF" w14:textId="77777777" w:rsidR="00DE4A88" w:rsidRPr="00EE571A" w:rsidRDefault="00DE4A88" w:rsidP="00DE4A88">
      <w:pPr>
        <w:ind w:left="0"/>
        <w:rPr>
          <w:rFonts w:ascii="Lato" w:hAnsi="Lato"/>
          <w:sz w:val="22"/>
          <w:lang w:val="fr-FR"/>
        </w:rPr>
      </w:pPr>
    </w:p>
    <w:p w14:paraId="761D142C" w14:textId="5A53C00A" w:rsidR="00DE4A88" w:rsidRPr="00EE571A" w:rsidRDefault="00DE4A88" w:rsidP="0058000B">
      <w:pPr>
        <w:ind w:left="0"/>
        <w:rPr>
          <w:rFonts w:ascii="Lato" w:hAnsi="Lato"/>
          <w:sz w:val="22"/>
          <w:lang w:val="fr-FR"/>
        </w:rPr>
      </w:pPr>
    </w:p>
    <w:p w14:paraId="59FB1460" w14:textId="1049916D" w:rsidR="00DE4A88" w:rsidRPr="00EE571A" w:rsidRDefault="00DE4A88" w:rsidP="0058000B">
      <w:pPr>
        <w:ind w:left="0"/>
        <w:rPr>
          <w:rFonts w:ascii="Lato" w:hAnsi="Lato"/>
          <w:sz w:val="22"/>
          <w:lang w:val="fr-FR"/>
        </w:rPr>
      </w:pPr>
    </w:p>
    <w:p w14:paraId="715CC14F" w14:textId="0E70F52E" w:rsidR="00DE4A88" w:rsidRPr="00EE571A" w:rsidRDefault="00DE4A88" w:rsidP="0058000B">
      <w:pPr>
        <w:ind w:left="0"/>
        <w:rPr>
          <w:rFonts w:ascii="Lato" w:hAnsi="Lato"/>
          <w:sz w:val="22"/>
          <w:lang w:val="fr-FR"/>
        </w:rPr>
      </w:pPr>
    </w:p>
    <w:p w14:paraId="1E7A9465" w14:textId="5F9BA062" w:rsidR="00DE4A88" w:rsidRPr="00EE571A" w:rsidRDefault="00DE4A88" w:rsidP="0058000B">
      <w:pPr>
        <w:ind w:left="0"/>
        <w:rPr>
          <w:rFonts w:ascii="Lato" w:hAnsi="Lato"/>
          <w:sz w:val="22"/>
          <w:lang w:val="fr-FR"/>
        </w:rPr>
      </w:pPr>
    </w:p>
    <w:p w14:paraId="6BD7D744" w14:textId="526A4C6E" w:rsidR="00DE4A88" w:rsidRPr="00EE571A" w:rsidRDefault="00DE4A88" w:rsidP="0058000B">
      <w:pPr>
        <w:ind w:left="0"/>
        <w:rPr>
          <w:rFonts w:ascii="Lato" w:hAnsi="Lato"/>
          <w:sz w:val="22"/>
          <w:lang w:val="fr-FR"/>
        </w:rPr>
      </w:pPr>
    </w:p>
    <w:p w14:paraId="5302F432" w14:textId="1209DF6F" w:rsidR="00DE4A88" w:rsidRPr="00EE571A" w:rsidRDefault="00DE4A88">
      <w:pPr>
        <w:tabs>
          <w:tab w:val="clear" w:pos="851"/>
        </w:tabs>
        <w:spacing w:after="160" w:line="259" w:lineRule="auto"/>
        <w:ind w:left="0"/>
        <w:jc w:val="left"/>
        <w:rPr>
          <w:rFonts w:ascii="Lato" w:hAnsi="Lato"/>
          <w:sz w:val="22"/>
          <w:lang w:val="fr-FR"/>
        </w:rPr>
      </w:pPr>
      <w:r w:rsidRPr="00EE571A">
        <w:rPr>
          <w:rFonts w:ascii="Lato" w:hAnsi="Lato"/>
          <w:sz w:val="22"/>
          <w:lang w:val="fr-FR"/>
        </w:rPr>
        <w:br w:type="page"/>
      </w:r>
    </w:p>
    <w:p w14:paraId="1FCD5312" w14:textId="77777777" w:rsidR="00DE4A88" w:rsidRPr="00EE571A" w:rsidRDefault="00DE4A88" w:rsidP="0058000B">
      <w:pPr>
        <w:ind w:left="0"/>
        <w:rPr>
          <w:rFonts w:ascii="Lato" w:hAnsi="Lato"/>
          <w:sz w:val="22"/>
          <w:lang w:val="fr-FR"/>
        </w:rPr>
      </w:pPr>
    </w:p>
    <w:bookmarkEnd w:id="10"/>
    <w:p w14:paraId="66DF81E1" w14:textId="24976D16"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 xml:space="preserve">Pour </w:t>
      </w:r>
      <w:bookmarkStart w:id="13" w:name="_Hlk56669841"/>
      <w:r w:rsidR="00013922" w:rsidRPr="00EE571A">
        <w:rPr>
          <w:rFonts w:ascii="Lato" w:hAnsi="Lato"/>
          <w:sz w:val="22"/>
          <w:lang w:val="fr-FR"/>
        </w:rPr>
        <w:t xml:space="preserve">une </w:t>
      </w:r>
      <w:r w:rsidRPr="00EE571A">
        <w:rPr>
          <w:rFonts w:ascii="Lato" w:hAnsi="Lato"/>
          <w:sz w:val="22"/>
          <w:lang w:val="fr-FR"/>
        </w:rPr>
        <w:t>gestion des incidents efficace, cela suppose que l’entreprise a déjà rempli les templates Risk Assessment et Risk Treatment. Le niveau de risques et la probabilité d’un incident dépendent du Risk Treatment que vous aurez effectué. La gestion d’un incident et le plan de continuité des activités dépendront beaucoup des mesures préventives et curatives que vous aurez mises en place.</w:t>
      </w:r>
    </w:p>
    <w:p w14:paraId="278672ED" w14:textId="77777777"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En construisant votre Business Continuity Plan et votre plan de gestion des incidents, il est possible que vous deviez remettre à jour votre Risk Assessment (notamment par ce que vous envisagez de modifier les risques en acquérant de nouveaux outils ou en lançant de nouveaux projets).</w:t>
      </w:r>
    </w:p>
    <w:p w14:paraId="6BF3ADEF" w14:textId="59360F9D"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Votre Risk Assessment et votre plan de continuité des activités présupposent également que vous vous renseigniez auprès de vos fournisseurs, que vous examiniez vos contrats voire que vous</w:t>
      </w:r>
      <w:r w:rsidR="00935921" w:rsidRPr="00EE571A">
        <w:rPr>
          <w:rFonts w:ascii="Lato" w:hAnsi="Lato"/>
          <w:sz w:val="22"/>
          <w:lang w:val="fr-FR"/>
        </w:rPr>
        <w:t xml:space="preserve"> </w:t>
      </w:r>
      <w:r w:rsidRPr="00EE571A">
        <w:rPr>
          <w:rFonts w:ascii="Lato" w:hAnsi="Lato"/>
          <w:sz w:val="22"/>
          <w:lang w:val="fr-FR"/>
        </w:rPr>
        <w:t xml:space="preserve">imposiez certains niveaux de service (Service Level Agreement SLA) ou certaines clauses auprès de vos fournisseurs. </w:t>
      </w:r>
    </w:p>
    <w:p w14:paraId="7E64A0BB" w14:textId="77777777"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La continuité des activités de l’entreprise a des liens étroits avec la gestion des incidents car vous devez vous assurer que même lors d’un incident vous pourrez continuer les activités (au moins essentielles) de l’entreprise. Le gestionnaire du plan de continuité des activités de l’entreprise transmet les informations nécessaires au gestionnaire du plan de gestion des incidents.</w:t>
      </w:r>
    </w:p>
    <w:p w14:paraId="75773053" w14:textId="77777777"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 xml:space="preserve">Vous pourriez notamment prendre connaissance d’un incident en cours par le biais de vos clients ou de vos fournisseurs. </w:t>
      </w:r>
    </w:p>
    <w:bookmarkEnd w:id="13"/>
    <w:p w14:paraId="7885CCDF" w14:textId="77777777"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La plupart des incidents n’impliquent pas forcément l’activation du plan de continuité des activités de l’entreprise simplement parce qu’il s’agit de petits incidents “habituels” qui n’ont pas d’impact réel sur les activités. Si un incident ayant un impact sur les activités survient, le gestionnaire des incidents avertit le gestionnaire du plan de continuité des activités qui active le plan de continuité des activités. Pendant l’incident, par le gestionnaire des incidents assure un reporting régulier auprès du gestionnaire du plan de continuité. Après l’incident, le gestionnaire des incidents transmet le “Post incident review” au gestionnaire du plan de continuité.</w:t>
      </w:r>
    </w:p>
    <w:p w14:paraId="4011766E" w14:textId="4F58C78A"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 xml:space="preserve">Si l’incident n’a pas d’impact sur la </w:t>
      </w:r>
      <w:r w:rsidR="003D0DEC" w:rsidRPr="00EE571A">
        <w:rPr>
          <w:rFonts w:ascii="Lato" w:hAnsi="Lato"/>
          <w:sz w:val="22"/>
          <w:lang w:val="fr-FR"/>
        </w:rPr>
        <w:t>continuité</w:t>
      </w:r>
      <w:r w:rsidRPr="00EE571A">
        <w:rPr>
          <w:rFonts w:ascii="Lato" w:hAnsi="Lato"/>
          <w:sz w:val="22"/>
          <w:lang w:val="fr-FR"/>
        </w:rPr>
        <w:t xml:space="preserve"> des activités, le gestionnaire du plan de gestion des incidents peut avertir, si besoin, les clients et fournisseurs que l’entreprise rencontre un incident mineur. </w:t>
      </w:r>
    </w:p>
    <w:p w14:paraId="78F937B1" w14:textId="77777777"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Si l’incident a un impact sur la continuité des activités, le gestionnaire du plan de continuité des activités s’adresse, si besoin, aux clients et fournisseurs en fonction des éléments d’information qui lui sont transmis par les services fonctionnels ainsi que par le gestionnaire du plan de gestion des incidents.</w:t>
      </w:r>
    </w:p>
    <w:p w14:paraId="0BDA8A6C" w14:textId="508E4B7B"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 xml:space="preserve">Après un incident, le post incident review vous indiquera </w:t>
      </w:r>
      <w:r w:rsidR="00EE571A" w:rsidRPr="00EE571A">
        <w:rPr>
          <w:rFonts w:ascii="Lato" w:hAnsi="Lato"/>
          <w:sz w:val="22"/>
          <w:lang w:val="fr-FR"/>
        </w:rPr>
        <w:t>peut-être</w:t>
      </w:r>
      <w:r w:rsidRPr="00EE571A">
        <w:rPr>
          <w:rFonts w:ascii="Lato" w:hAnsi="Lato"/>
          <w:sz w:val="22"/>
          <w:lang w:val="fr-FR"/>
        </w:rPr>
        <w:t xml:space="preserve"> qu’il faudrait modifier le risk assessment et le risk treatment</w:t>
      </w:r>
    </w:p>
    <w:p w14:paraId="59FD144B" w14:textId="5D234764" w:rsidR="0058000B" w:rsidRPr="00EE571A" w:rsidRDefault="0058000B" w:rsidP="00675DCB">
      <w:pPr>
        <w:numPr>
          <w:ilvl w:val="0"/>
          <w:numId w:val="6"/>
        </w:numPr>
        <w:contextualSpacing/>
        <w:rPr>
          <w:rFonts w:ascii="Lato" w:hAnsi="Lato"/>
          <w:sz w:val="22"/>
          <w:lang w:val="fr-FR"/>
        </w:rPr>
      </w:pPr>
      <w:r w:rsidRPr="00EE571A">
        <w:rPr>
          <w:rFonts w:ascii="Lato" w:hAnsi="Lato"/>
          <w:sz w:val="22"/>
          <w:lang w:val="fr-FR"/>
        </w:rPr>
        <w:t xml:space="preserve">Après un incident, le post incident review vous indiquera </w:t>
      </w:r>
      <w:r w:rsidR="00EE571A" w:rsidRPr="00EE571A">
        <w:rPr>
          <w:rFonts w:ascii="Lato" w:hAnsi="Lato"/>
          <w:sz w:val="22"/>
          <w:lang w:val="fr-FR"/>
        </w:rPr>
        <w:t>peut-être</w:t>
      </w:r>
      <w:r w:rsidRPr="00EE571A">
        <w:rPr>
          <w:rFonts w:ascii="Lato" w:hAnsi="Lato"/>
          <w:sz w:val="22"/>
          <w:lang w:val="fr-FR"/>
        </w:rPr>
        <w:t xml:space="preserve"> qu’il faudrait réviser les contrats auprès de vos fournisseurs</w:t>
      </w:r>
    </w:p>
    <w:p w14:paraId="5D0070E3" w14:textId="77777777" w:rsidR="0058000B" w:rsidRPr="00EE571A" w:rsidRDefault="0058000B" w:rsidP="0058000B">
      <w:pPr>
        <w:ind w:left="0"/>
        <w:rPr>
          <w:rFonts w:ascii="Lato" w:hAnsi="Lato"/>
          <w:sz w:val="22"/>
          <w:lang w:val="fr-FR"/>
        </w:rPr>
      </w:pPr>
    </w:p>
    <w:p w14:paraId="74F7A707" w14:textId="77777777" w:rsidR="0058000B" w:rsidRPr="00EE571A" w:rsidRDefault="0058000B" w:rsidP="0058000B">
      <w:pPr>
        <w:ind w:left="0"/>
        <w:rPr>
          <w:rFonts w:ascii="Lato" w:hAnsi="Lato"/>
          <w:sz w:val="22"/>
          <w:lang w:val="fr-FR"/>
        </w:rPr>
      </w:pPr>
      <w:r w:rsidRPr="00EE571A">
        <w:rPr>
          <w:rFonts w:ascii="Lato" w:hAnsi="Lato"/>
          <w:sz w:val="22"/>
          <w:lang w:val="fr-FR"/>
        </w:rPr>
        <w:t xml:space="preserve">Après une gestion des incidents, il est possible que vous deviez revoir votre risk assessment et votre risk treatment ou que votre plan de continuité des activités de l’entreprise doive être amélioré. </w:t>
      </w:r>
      <w:r w:rsidRPr="00EE571A">
        <w:rPr>
          <w:rFonts w:ascii="Lato" w:hAnsi="Lato"/>
          <w:b/>
          <w:sz w:val="22"/>
          <w:lang w:val="fr-FR"/>
        </w:rPr>
        <w:t>Pour plus d’informations concernant les différentes procédures, consultez les templates mis à votre disposition.</w:t>
      </w:r>
    </w:p>
    <w:p w14:paraId="5BCFAD54" w14:textId="77777777" w:rsidR="0058000B" w:rsidRPr="00EE571A" w:rsidRDefault="0058000B" w:rsidP="0058000B">
      <w:pPr>
        <w:rPr>
          <w:rFonts w:ascii="Lato" w:hAnsi="Lato"/>
          <w:sz w:val="22"/>
          <w:lang w:val="fr-FR"/>
        </w:rPr>
      </w:pPr>
    </w:p>
    <w:p w14:paraId="49395E09" w14:textId="1DA1B5A1" w:rsidR="0058000B" w:rsidRPr="00EE571A" w:rsidRDefault="0058000B" w:rsidP="0058000B">
      <w:pPr>
        <w:ind w:left="0"/>
        <w:rPr>
          <w:rFonts w:ascii="Lato" w:hAnsi="Lato"/>
          <w:sz w:val="22"/>
          <w:lang w:val="fr-FR"/>
        </w:rPr>
      </w:pPr>
    </w:p>
    <w:p w14:paraId="5FC19AA8" w14:textId="6D632FA4" w:rsidR="001A5253" w:rsidRPr="00EE571A" w:rsidRDefault="001A5253" w:rsidP="0058000B">
      <w:pPr>
        <w:ind w:left="0"/>
        <w:rPr>
          <w:rFonts w:ascii="Lato" w:hAnsi="Lato"/>
          <w:sz w:val="22"/>
          <w:lang w:val="fr-FR"/>
        </w:rPr>
      </w:pPr>
    </w:p>
    <w:p w14:paraId="1127A85B" w14:textId="7B2D70AC" w:rsidR="001A5253" w:rsidRPr="00EE571A" w:rsidRDefault="001A5253" w:rsidP="0058000B">
      <w:pPr>
        <w:ind w:left="0"/>
        <w:rPr>
          <w:rFonts w:ascii="Lato" w:hAnsi="Lato"/>
          <w:sz w:val="22"/>
          <w:lang w:val="fr-FR"/>
        </w:rPr>
      </w:pPr>
    </w:p>
    <w:p w14:paraId="19487710" w14:textId="0A0D69BD" w:rsidR="001A5253" w:rsidRPr="00EE571A" w:rsidRDefault="001A5253" w:rsidP="0058000B">
      <w:pPr>
        <w:ind w:left="0"/>
        <w:rPr>
          <w:rFonts w:ascii="Lato" w:hAnsi="Lato"/>
          <w:sz w:val="22"/>
          <w:lang w:val="fr-FR"/>
        </w:rPr>
      </w:pPr>
    </w:p>
    <w:p w14:paraId="3F9E3B19" w14:textId="77777777" w:rsidR="001A5253" w:rsidRPr="00EE571A" w:rsidRDefault="001A5253" w:rsidP="0058000B">
      <w:pPr>
        <w:ind w:left="0"/>
        <w:rPr>
          <w:rFonts w:ascii="Lato" w:hAnsi="Lato"/>
          <w:sz w:val="22"/>
          <w:lang w:val="fr-FR"/>
        </w:rPr>
        <w:sectPr w:rsidR="001A5253" w:rsidRPr="00EE571A" w:rsidSect="00DE4A88">
          <w:footerReference w:type="default" r:id="rId14"/>
          <w:pgSz w:w="11906" w:h="16838" w:code="9"/>
          <w:pgMar w:top="1928" w:right="1134" w:bottom="1531" w:left="1134" w:header="1106" w:footer="709" w:gutter="0"/>
          <w:cols w:space="708"/>
          <w:docGrid w:linePitch="360"/>
        </w:sectPr>
      </w:pPr>
    </w:p>
    <w:p w14:paraId="38D9560A" w14:textId="77777777" w:rsidR="0058000B" w:rsidRPr="00EE571A" w:rsidRDefault="0058000B" w:rsidP="0058000B">
      <w:pPr>
        <w:ind w:left="0"/>
        <w:rPr>
          <w:rFonts w:ascii="Lato" w:hAnsi="Lato"/>
          <w:sz w:val="22"/>
          <w:lang w:val="fr-FR"/>
        </w:rPr>
      </w:pPr>
      <w:r w:rsidRPr="00EE571A">
        <w:rPr>
          <w:rFonts w:ascii="Lato" w:hAnsi="Lato"/>
          <w:sz w:val="22"/>
          <w:lang w:val="fr-FR"/>
        </w:rPr>
        <w:t>Toutes les personnes impliquées dans le plan de continuité des activités de l’entreprise doivent connaître leur rôle exact et disposer de la version la plus récente de ce plan. (Pensez à en conserver une version papier également).</w:t>
      </w:r>
    </w:p>
    <w:p w14:paraId="04C67E26" w14:textId="7F8C440E" w:rsidR="0058000B" w:rsidRPr="00EE571A" w:rsidRDefault="0058000B" w:rsidP="00675DCB">
      <w:pPr>
        <w:pStyle w:val="Lijstalinea"/>
        <w:numPr>
          <w:ilvl w:val="0"/>
          <w:numId w:val="7"/>
        </w:numPr>
        <w:rPr>
          <w:rFonts w:ascii="Lato" w:hAnsi="Lato"/>
          <w:sz w:val="22"/>
          <w:lang w:val="fr-FR"/>
        </w:rPr>
      </w:pPr>
      <w:r w:rsidRPr="00EE571A">
        <w:rPr>
          <w:rFonts w:ascii="Lato" w:hAnsi="Lato"/>
          <w:sz w:val="22"/>
          <w:lang w:val="fr-FR"/>
        </w:rPr>
        <w:t xml:space="preserve">Le </w:t>
      </w:r>
      <w:bookmarkStart w:id="14" w:name="_Hlk56877143"/>
      <w:r w:rsidRPr="00EE571A">
        <w:rPr>
          <w:rFonts w:ascii="Lato" w:hAnsi="Lato"/>
          <w:sz w:val="22"/>
          <w:lang w:val="fr-FR"/>
        </w:rPr>
        <w:t xml:space="preserve">gestionnaire de l’Incident Response Plan (IRP) avertit le gestionnaire du </w:t>
      </w:r>
      <w:bookmarkEnd w:id="14"/>
      <w:r w:rsidRPr="00EE571A">
        <w:rPr>
          <w:rFonts w:ascii="Lato" w:hAnsi="Lato"/>
          <w:sz w:val="22"/>
          <w:lang w:val="fr-FR"/>
        </w:rPr>
        <w:t>Crisis Management Plan (CMP) qu’un incident ayant un impact sur la continuité des activités est en cours ou est suspecté. Le gestionnaire du Crisis Management Plan maintient</w:t>
      </w:r>
      <w:r w:rsidR="00935921" w:rsidRPr="00EE571A">
        <w:rPr>
          <w:rFonts w:ascii="Lato" w:hAnsi="Lato"/>
          <w:sz w:val="22"/>
          <w:lang w:val="fr-FR"/>
        </w:rPr>
        <w:t xml:space="preserve"> </w:t>
      </w:r>
      <w:r w:rsidR="00EE571A" w:rsidRPr="00EE571A">
        <w:rPr>
          <w:rFonts w:ascii="Lato" w:hAnsi="Lato"/>
          <w:sz w:val="22"/>
          <w:lang w:val="fr-FR"/>
        </w:rPr>
        <w:t>les gestionnaires</w:t>
      </w:r>
      <w:r w:rsidRPr="00EE571A">
        <w:rPr>
          <w:rFonts w:ascii="Lato" w:hAnsi="Lato"/>
          <w:sz w:val="22"/>
          <w:lang w:val="fr-FR"/>
        </w:rPr>
        <w:t xml:space="preserve"> de l’IRP informé et peut s’appuyer sur lui. </w:t>
      </w:r>
    </w:p>
    <w:p w14:paraId="4DE23A57" w14:textId="77777777" w:rsidR="0058000B" w:rsidRPr="00EE571A" w:rsidRDefault="0058000B" w:rsidP="00675DCB">
      <w:pPr>
        <w:pStyle w:val="Lijstalinea"/>
        <w:numPr>
          <w:ilvl w:val="0"/>
          <w:numId w:val="7"/>
        </w:numPr>
        <w:rPr>
          <w:rFonts w:ascii="Lato" w:hAnsi="Lato"/>
          <w:sz w:val="22"/>
          <w:lang w:val="fr-FR"/>
        </w:rPr>
      </w:pPr>
      <w:bookmarkStart w:id="15" w:name="_Hlk56874603"/>
      <w:r w:rsidRPr="00EE571A">
        <w:rPr>
          <w:rFonts w:ascii="Lato" w:hAnsi="Lato"/>
          <w:sz w:val="22"/>
          <w:lang w:val="fr-FR"/>
        </w:rPr>
        <w:t xml:space="preserve">Le gestionnaire du Crisis Management Plan (CMP) avertit le gestionnaire du plan de continuité des activités (BCP) </w:t>
      </w:r>
    </w:p>
    <w:p w14:paraId="7AE500D5" w14:textId="6C89CE27" w:rsidR="0058000B" w:rsidRPr="00EE571A" w:rsidRDefault="0058000B" w:rsidP="00675DCB">
      <w:pPr>
        <w:pStyle w:val="Lijstalinea"/>
        <w:numPr>
          <w:ilvl w:val="0"/>
          <w:numId w:val="7"/>
        </w:numPr>
        <w:rPr>
          <w:rFonts w:ascii="Lato" w:hAnsi="Lato"/>
          <w:sz w:val="22"/>
          <w:lang w:val="fr-FR"/>
        </w:rPr>
      </w:pPr>
      <w:r w:rsidRPr="00EE571A">
        <w:rPr>
          <w:rFonts w:ascii="Lato" w:hAnsi="Lato"/>
          <w:sz w:val="22"/>
          <w:lang w:val="fr-FR"/>
        </w:rPr>
        <w:t xml:space="preserve">Le gestionnaire du </w:t>
      </w:r>
      <w:r w:rsidR="00826973" w:rsidRPr="00EE571A">
        <w:rPr>
          <w:rFonts w:ascii="Lato" w:hAnsi="Lato"/>
          <w:sz w:val="22"/>
          <w:lang w:val="fr-FR"/>
        </w:rPr>
        <w:t>plan de continuité des activités (</w:t>
      </w:r>
      <w:r w:rsidR="00EE571A" w:rsidRPr="00EE571A">
        <w:rPr>
          <w:rFonts w:ascii="Lato" w:hAnsi="Lato"/>
          <w:sz w:val="22"/>
          <w:lang w:val="fr-FR"/>
        </w:rPr>
        <w:t>BCP) consulte</w:t>
      </w:r>
      <w:r w:rsidRPr="00EE571A">
        <w:rPr>
          <w:rFonts w:ascii="Lato" w:hAnsi="Lato"/>
          <w:sz w:val="22"/>
          <w:lang w:val="fr-FR"/>
        </w:rPr>
        <w:t xml:space="preserve"> et informe le gestionnaire du </w:t>
      </w:r>
      <w:r w:rsidR="00826973" w:rsidRPr="00EE571A">
        <w:rPr>
          <w:rFonts w:ascii="Lato" w:hAnsi="Lato"/>
          <w:sz w:val="22"/>
          <w:lang w:val="fr-FR"/>
        </w:rPr>
        <w:t>Crisis Management Plan (CMP)</w:t>
      </w:r>
    </w:p>
    <w:bookmarkEnd w:id="15"/>
    <w:p w14:paraId="3E5DD46E" w14:textId="77777777" w:rsidR="0058000B" w:rsidRPr="00EE571A" w:rsidRDefault="0058000B" w:rsidP="00675DCB">
      <w:pPr>
        <w:pStyle w:val="Lijstalinea"/>
        <w:numPr>
          <w:ilvl w:val="0"/>
          <w:numId w:val="7"/>
        </w:numPr>
        <w:rPr>
          <w:rFonts w:ascii="Lato" w:hAnsi="Lato"/>
          <w:sz w:val="22"/>
          <w:lang w:val="fr-FR"/>
        </w:rPr>
      </w:pPr>
      <w:r w:rsidRPr="00EE571A">
        <w:rPr>
          <w:rFonts w:ascii="Lato" w:hAnsi="Lato"/>
          <w:sz w:val="22"/>
          <w:lang w:val="fr-FR"/>
        </w:rPr>
        <w:t>Le gestionnaire du Crisis Management Plan (CMP) avertit le gestionnaire du Disaster Recovery Plan (DRP)</w:t>
      </w:r>
    </w:p>
    <w:p w14:paraId="30AB4CEA" w14:textId="77777777" w:rsidR="0058000B" w:rsidRPr="00EE571A" w:rsidRDefault="0058000B" w:rsidP="00675DCB">
      <w:pPr>
        <w:pStyle w:val="Lijstalinea"/>
        <w:numPr>
          <w:ilvl w:val="0"/>
          <w:numId w:val="7"/>
        </w:numPr>
        <w:rPr>
          <w:rFonts w:ascii="Lato" w:hAnsi="Lato"/>
          <w:sz w:val="22"/>
          <w:lang w:val="fr-FR"/>
        </w:rPr>
      </w:pPr>
      <w:r w:rsidRPr="00EE571A">
        <w:rPr>
          <w:rFonts w:ascii="Lato" w:hAnsi="Lato"/>
          <w:sz w:val="22"/>
          <w:lang w:val="fr-FR"/>
        </w:rPr>
        <w:t>Le gestionnaire du Disaster Recovery Plan consulte et informe le gestionnaire du Management Plan Plan.</w:t>
      </w:r>
    </w:p>
    <w:p w14:paraId="36B27564" w14:textId="606142AE" w:rsidR="0058000B" w:rsidRPr="00EE571A" w:rsidRDefault="0058000B" w:rsidP="00675DCB">
      <w:pPr>
        <w:pStyle w:val="Lijstalinea"/>
        <w:numPr>
          <w:ilvl w:val="0"/>
          <w:numId w:val="7"/>
        </w:numPr>
        <w:rPr>
          <w:rFonts w:ascii="Lato" w:hAnsi="Lato"/>
          <w:sz w:val="22"/>
          <w:lang w:val="fr-FR"/>
        </w:rPr>
      </w:pPr>
      <w:r w:rsidRPr="00EE571A">
        <w:rPr>
          <w:rFonts w:ascii="Lato" w:hAnsi="Lato"/>
          <w:sz w:val="22"/>
          <w:lang w:val="fr-FR"/>
        </w:rPr>
        <w:t>Les gestionnaires du Business Continuity Plan</w:t>
      </w:r>
      <w:r w:rsidR="00935921" w:rsidRPr="00EE571A">
        <w:rPr>
          <w:rFonts w:ascii="Lato" w:hAnsi="Lato"/>
          <w:sz w:val="22"/>
          <w:lang w:val="fr-FR"/>
        </w:rPr>
        <w:t xml:space="preserve"> </w:t>
      </w:r>
      <w:r w:rsidRPr="00EE571A">
        <w:rPr>
          <w:rFonts w:ascii="Lato" w:hAnsi="Lato"/>
          <w:sz w:val="22"/>
          <w:lang w:val="fr-FR"/>
        </w:rPr>
        <w:t>(BCP) et Disaster Recovery Plan (DRP) se tiennent mutuellement informés de l’évolution.</w:t>
      </w:r>
    </w:p>
    <w:p w14:paraId="774E42A2" w14:textId="44084CB3" w:rsidR="0058000B" w:rsidRPr="00EE571A" w:rsidRDefault="0058000B" w:rsidP="00675DCB">
      <w:pPr>
        <w:pStyle w:val="Lijstalinea"/>
        <w:numPr>
          <w:ilvl w:val="0"/>
          <w:numId w:val="7"/>
        </w:numPr>
        <w:rPr>
          <w:rFonts w:ascii="Lato" w:hAnsi="Lato"/>
          <w:sz w:val="22"/>
          <w:lang w:val="fr-FR"/>
        </w:rPr>
      </w:pPr>
      <w:r w:rsidRPr="00EE571A">
        <w:rPr>
          <w:rFonts w:ascii="Lato" w:hAnsi="Lato"/>
          <w:sz w:val="22"/>
          <w:lang w:val="fr-FR"/>
        </w:rPr>
        <w:t>Le gestionnaire de l’Incident Response Plan (IRP) avertit le gestionnaire du Business Continuity Plan (BCP) (sans avertir le gestionnaire du Crisis Management Plan)</w:t>
      </w:r>
      <w:r w:rsidR="00013922" w:rsidRPr="00EE571A">
        <w:rPr>
          <w:rFonts w:ascii="Lato" w:hAnsi="Lato"/>
          <w:sz w:val="22"/>
          <w:lang w:val="fr-FR"/>
        </w:rPr>
        <w:t>. Le gestionnaire du Business Continuity Plan peut s’appuyer sur l’Incident Response Team.</w:t>
      </w:r>
    </w:p>
    <w:p w14:paraId="105F41BB" w14:textId="45BEEA53" w:rsidR="0058000B" w:rsidRPr="00EE571A" w:rsidRDefault="00F02272" w:rsidP="0058000B">
      <w:pPr>
        <w:ind w:left="0"/>
        <w:rPr>
          <w:rFonts w:ascii="Lato" w:hAnsi="Lato"/>
          <w:sz w:val="22"/>
          <w:lang w:val="fr-FR"/>
        </w:rPr>
      </w:pPr>
      <w:r w:rsidRPr="00082DF8">
        <w:rPr>
          <w:rFonts w:ascii="Lato" w:hAnsi="Lato"/>
          <w:noProof/>
          <w:sz w:val="22"/>
          <w:lang w:val="en-US"/>
        </w:rPr>
        <mc:AlternateContent>
          <mc:Choice Requires="wpc">
            <w:drawing>
              <wp:anchor distT="0" distB="0" distL="114300" distR="114300" simplePos="0" relativeHeight="251714560" behindDoc="0" locked="0" layoutInCell="1" allowOverlap="1" wp14:anchorId="5940B5F6" wp14:editId="24121310">
                <wp:simplePos x="0" y="0"/>
                <wp:positionH relativeFrom="margin">
                  <wp:posOffset>-10632</wp:posOffset>
                </wp:positionH>
                <wp:positionV relativeFrom="paragraph">
                  <wp:posOffset>58080</wp:posOffset>
                </wp:positionV>
                <wp:extent cx="6339840" cy="2535555"/>
                <wp:effectExtent l="0" t="0" r="0" b="0"/>
                <wp:wrapNone/>
                <wp:docPr id="18" name="Papier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Stroomdiagram: Alternatief proces 85"/>
                        <wps:cNvSpPr/>
                        <wps:spPr>
                          <a:xfrm>
                            <a:off x="224012" y="1642464"/>
                            <a:ext cx="1475105" cy="6604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30E251A" w14:textId="77777777" w:rsidR="00F02272" w:rsidRDefault="00F02272" w:rsidP="00F02272">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oomdiagram: Alternatief proces 86"/>
                        <wps:cNvSpPr/>
                        <wps:spPr>
                          <a:xfrm>
                            <a:off x="2470158" y="1642201"/>
                            <a:ext cx="1475105" cy="660400"/>
                          </a:xfrm>
                          <a:prstGeom prst="flowChartAlternateProcess">
                            <a:avLst/>
                          </a:prstGeom>
                          <a:gradFill rotWithShape="1">
                            <a:gsLst>
                              <a:gs pos="0">
                                <a:srgbClr val="EE7339">
                                  <a:satMod val="103000"/>
                                  <a:lumMod val="102000"/>
                                  <a:tint val="94000"/>
                                </a:srgbClr>
                              </a:gs>
                              <a:gs pos="50000">
                                <a:srgbClr val="EE7339">
                                  <a:satMod val="110000"/>
                                  <a:lumMod val="100000"/>
                                  <a:shade val="100000"/>
                                </a:srgbClr>
                              </a:gs>
                              <a:gs pos="100000">
                                <a:srgbClr val="EE7339">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0B22DBD" w14:textId="77777777" w:rsidR="00F02272" w:rsidRDefault="00F02272" w:rsidP="00F02272">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oomdiagram: Alternatief proces 87"/>
                        <wps:cNvSpPr/>
                        <wps:spPr>
                          <a:xfrm>
                            <a:off x="4716226" y="1642308"/>
                            <a:ext cx="1475105" cy="660400"/>
                          </a:xfrm>
                          <a:prstGeom prst="flowChartAlternateProcess">
                            <a:avLst/>
                          </a:prstGeom>
                          <a:gradFill rotWithShape="1">
                            <a:gsLst>
                              <a:gs pos="0">
                                <a:srgbClr val="AECC52">
                                  <a:satMod val="103000"/>
                                  <a:lumMod val="102000"/>
                                  <a:tint val="94000"/>
                                </a:srgbClr>
                              </a:gs>
                              <a:gs pos="50000">
                                <a:srgbClr val="AECC52">
                                  <a:satMod val="110000"/>
                                  <a:lumMod val="100000"/>
                                  <a:shade val="100000"/>
                                </a:srgbClr>
                              </a:gs>
                              <a:gs pos="100000">
                                <a:srgbClr val="AECC52">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E917697" w14:textId="77777777" w:rsidR="00F02272" w:rsidRPr="00A802EB" w:rsidRDefault="00F02272" w:rsidP="00F02272">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r w:rsidRPr="00A802EB">
                                <w:rPr>
                                  <w:rFonts w:ascii="Arial" w:eastAsia="Calibri" w:hAnsi="Arial" w:cs="Arial"/>
                                  <w:b/>
                                  <w:bCs/>
                                  <w:color w:val="FFFFFF" w:themeColor="background1"/>
                                  <w:sz w:val="20"/>
                                  <w:szCs w:val="18"/>
                                  <w:lang w:val="fr-FR"/>
                                </w:rPr>
                                <w:t>Disaster Recovery Plan (DRP)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oomdiagram: Alternatief proces 88"/>
                        <wps:cNvSpPr/>
                        <wps:spPr>
                          <a:xfrm>
                            <a:off x="2470016" y="362316"/>
                            <a:ext cx="1475105" cy="660400"/>
                          </a:xfrm>
                          <a:prstGeom prst="flowChartAlternateProcess">
                            <a:avLst/>
                          </a:prstGeom>
                          <a:gradFill rotWithShape="1">
                            <a:gsLst>
                              <a:gs pos="0">
                                <a:srgbClr val="F9B240">
                                  <a:satMod val="103000"/>
                                  <a:lumMod val="102000"/>
                                  <a:tint val="94000"/>
                                </a:srgbClr>
                              </a:gs>
                              <a:gs pos="50000">
                                <a:srgbClr val="F9B240">
                                  <a:satMod val="110000"/>
                                  <a:lumMod val="100000"/>
                                  <a:shade val="100000"/>
                                </a:srgbClr>
                              </a:gs>
                              <a:gs pos="100000">
                                <a:srgbClr val="F9B24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D7F4AE7" w14:textId="77777777" w:rsidR="00F02272" w:rsidRPr="00A802EB" w:rsidRDefault="00F02272" w:rsidP="00F02272">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Gebogen verbindingslijn 6"/>
                        <wps:cNvCnPr/>
                        <wps:spPr>
                          <a:xfrm rot="5400000" flipH="1" flipV="1">
                            <a:off x="1240816" y="413265"/>
                            <a:ext cx="949948" cy="1508451"/>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7" name="Gebogen verbindingslijn 7"/>
                        <wps:cNvCnPr/>
                        <wps:spPr>
                          <a:xfrm rot="16200000" flipH="1">
                            <a:off x="2897898" y="1332387"/>
                            <a:ext cx="619485" cy="142"/>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8" name="Gebogen verbindingslijn 8"/>
                        <wps:cNvCnPr/>
                        <wps:spPr>
                          <a:xfrm>
                            <a:off x="3945121" y="692516"/>
                            <a:ext cx="1508658" cy="949792"/>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9" name="Gebogen verbindingslijn 9"/>
                        <wps:cNvCnPr/>
                        <wps:spPr>
                          <a:xfrm flipV="1">
                            <a:off x="1699117" y="1972401"/>
                            <a:ext cx="771041" cy="263"/>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 name="Gebogen verbindingslijn 10"/>
                        <wps:cNvCnPr/>
                        <wps:spPr>
                          <a:xfrm>
                            <a:off x="3945263" y="1972401"/>
                            <a:ext cx="770963" cy="107"/>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1" name="Stroomdiagram: Verbindingslijn 94"/>
                        <wps:cNvSpPr/>
                        <wps:spPr>
                          <a:xfrm>
                            <a:off x="5493872"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7698E22"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oomdiagram: Verbindingslijn 95"/>
                        <wps:cNvSpPr/>
                        <wps:spPr>
                          <a:xfrm>
                            <a:off x="550936"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77E7EE6"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oomdiagram: Verbindingslijn 97"/>
                        <wps:cNvSpPr/>
                        <wps:spPr>
                          <a:xfrm>
                            <a:off x="187940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AD72182"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oomdiagram: Verbindingslijn 98"/>
                        <wps:cNvSpPr/>
                        <wps:spPr>
                          <a:xfrm>
                            <a:off x="4147780" y="157747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A2D5DE8"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oomdiagram: Verbindingslijn 99"/>
                        <wps:cNvSpPr/>
                        <wps:spPr>
                          <a:xfrm>
                            <a:off x="414815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978536B"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oomdiagram: Verbindingslijn 100"/>
                        <wps:cNvSpPr/>
                        <wps:spPr>
                          <a:xfrm>
                            <a:off x="2811057" y="1176483"/>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824E3F2" w14:textId="77777777" w:rsidR="00F02272" w:rsidRDefault="00F02272" w:rsidP="00F02272">
                              <w:pPr>
                                <w:pStyle w:val="Normaalweb"/>
                                <w:spacing w:before="0" w:beforeAutospacing="0" w:after="160" w:afterAutospacing="0" w:line="252" w:lineRule="auto"/>
                                <w:jc w:val="center"/>
                              </w:pPr>
                              <w: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oomdiagram: Verbindingslijn 101"/>
                        <wps:cNvSpPr/>
                        <wps:spPr>
                          <a:xfrm>
                            <a:off x="3242377" y="117621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A499DF8"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940B5F6" id="Papier 18" o:spid="_x0000_s1062" editas="canvas" style="position:absolute;left:0;text-align:left;margin-left:-.85pt;margin-top:4.55pt;width:499.2pt;height:199.65pt;z-index:251714560;mso-position-horizontal-relative:margin;mso-position-vertical-relative:text;mso-width-relative:margin;mso-height-relative:margin" coordsize="63398,25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63398;height:2535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85" o:spid="_x0000_s1064" type="#_x0000_t176" style="position:absolute;left:2240;top:16424;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" fillcolor="#6083cb" stroked="f">
                  <v:fill color2="#2e61ba" rotate="t" colors="0 #6083cb;.5 #3e70ca;1 #2e61ba" focus="100%" type="gradient">
                    <o:fill v:ext="view" type="gradientUnscaled"/>
                  </v:fill>
                  <v:shadow on="t" color="black" opacity="41287f" offset="0,1.5pt"/>
                  <v:textbox>
                    <w:txbxContent>
                      <w:p w14:paraId="330E251A" w14:textId="77777777" w:rsidR="00F02272" w:rsidRDefault="00F02272" w:rsidP="00F02272">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v:textbox>
                </v:shape>
                <v:shape id="Stroomdiagram: Alternatief proces 86" o:spid="_x0000_s1065" type="#_x0000_t176" style="position:absolute;left:24701;top:16422;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" fillcolor="#f2845a" stroked="f">
                  <v:fill color2="#e55f1f" rotate="t" colors="0 #f2845a;.5 #f77030;1 #e55f1f" focus="100%" type="gradient">
                    <o:fill v:ext="view" type="gradientUnscaled"/>
                  </v:fill>
                  <v:shadow on="t" color="black" opacity="41287f" offset="0,1.5pt"/>
                  <v:textbox>
                    <w:txbxContent>
                      <w:p w14:paraId="40B22DBD" w14:textId="77777777" w:rsidR="00F02272" w:rsidRDefault="00F02272" w:rsidP="00F02272">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v:textbox>
                </v:shape>
                <v:shape id="Stroomdiagram: Alternatief proces 87" o:spid="_x0000_s1066" type="#_x0000_t176" style="position:absolute;left:47162;top:164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" fillcolor="#b7d26a" stroked="f">
                  <v:fill color2="#a0c13b" rotate="t" colors="0 #b7d26a;.5 #b1d24c;1 #a0c13b" focus="100%" type="gradient">
                    <o:fill v:ext="view" type="gradientUnscaled"/>
                  </v:fill>
                  <v:shadow on="t" color="black" opacity="41287f" offset="0,1.5pt"/>
                  <v:textbox>
                    <w:txbxContent>
                      <w:p w14:paraId="0E917697" w14:textId="77777777" w:rsidR="00F02272" w:rsidRPr="00A802EB" w:rsidRDefault="00F02272" w:rsidP="00F02272">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r w:rsidRPr="00A802EB">
                          <w:rPr>
                            <w:rFonts w:ascii="Arial" w:eastAsia="Calibri" w:hAnsi="Arial" w:cs="Arial"/>
                            <w:b/>
                            <w:bCs/>
                            <w:color w:val="FFFFFF" w:themeColor="background1"/>
                            <w:sz w:val="20"/>
                            <w:szCs w:val="18"/>
                            <w:lang w:val="fr-FR"/>
                          </w:rPr>
                          <w:t>Disaster Recovery Plan (DRP)</w:t>
                        </w:r>
                      </w:p>
                    </w:txbxContent>
                  </v:textbox>
                </v:shape>
                <v:shape id="Stroomdiagram: Alternatief proces 88" o:spid="_x0000_s1067" type="#_x0000_t176" style="position:absolute;left:24700;top:36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" fillcolor="#fcbb5f" stroked="f">
                  <v:fill color2="#e5a225" rotate="t" colors="0 #fcbb5f;.5 #ffb437;1 #e5a225" focus="100%" type="gradient">
                    <o:fill v:ext="view" type="gradientUnscaled"/>
                  </v:fill>
                  <v:shadow on="t" color="black" opacity="41287f" offset="0,1.5pt"/>
                  <v:textbox>
                    <w:txbxContent>
                      <w:p w14:paraId="7D7F4AE7" w14:textId="77777777" w:rsidR="00F02272" w:rsidRPr="00A802EB" w:rsidRDefault="00F02272" w:rsidP="00F02272">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v:textbox>
                </v:shape>
                <v:shapetype id="_x0000_t33" coordsize="21600,21600" o:spt="33" o:oned="t" path="m,l21600,r,21600e" filled="f">
                  <v:stroke joinstyle="miter"/>
                  <v:path arrowok="t" fillok="f" o:connecttype="none"/>
                  <o:lock v:ext="edit" shapetype="t"/>
                </v:shapetype>
                <v:shape id="Gebogen verbindingslijn 6" o:spid="_x0000_s1068" type="#_x0000_t33" style="position:absolute;left:12408;top:4132;width:9499;height:15085;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" strokecolor="windowText" strokeweight="1.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7" o:spid="_x0000_s1069" type="#_x0000_t34" style="position:absolute;left:28978;top:13324;width:6195;height: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" strokecolor="windowText" strokeweight="1.5pt">
                  <v:stroke startarrow="block" endarrow="block"/>
                </v:shape>
                <v:shape id="Gebogen verbindingslijn 8" o:spid="_x0000_s1070" type="#_x0000_t33" style="position:absolute;left:39451;top:6925;width:15086;height:9498;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" strokecolor="windowText" strokeweight="1.5pt">
                  <v:stroke startarrow="block" endarrow="block"/>
                </v:shape>
                <v:shape id="Gebogen verbindingslijn 9" o:spid="_x0000_s1071" type="#_x0000_t34" style="position:absolute;left:16991;top:19724;width:7710;height:2;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" strokecolor="windowText" strokeweight="1.5pt">
                  <v:stroke startarrow="block" endarrow="block"/>
                </v:shape>
                <v:shape id="Gebogen verbindingslijn 10" o:spid="_x0000_s1072" type="#_x0000_t34" style="position:absolute;left:39452;top:19724;width:7710;height: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" strokecolor="windowText" strokeweight="1.5pt">
                  <v:stroke startarrow="block"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94" o:spid="_x0000_s1073" type="#_x0000_t120" style="position:absolute;left:54938;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" fillcolor="windowText" strokeweight="1pt">
                  <v:stroke joinstyle="miter"/>
                  <v:textbox>
                    <w:txbxContent>
                      <w:p w14:paraId="17698E22"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6</w:t>
                        </w:r>
                      </w:p>
                    </w:txbxContent>
                  </v:textbox>
                </v:shape>
                <v:shape id="Stroomdiagram: Verbindingslijn 95" o:spid="_x0000_s1074" type="#_x0000_t120" style="position:absolute;left:5509;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" fillcolor="windowText" strokeweight="1pt">
                  <v:stroke joinstyle="miter"/>
                  <v:textbox>
                    <w:txbxContent>
                      <w:p w14:paraId="477E7EE6"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7</w:t>
                        </w:r>
                      </w:p>
                    </w:txbxContent>
                  </v:textbox>
                </v:shape>
                <v:shape id="Stroomdiagram: Verbindingslijn 97" o:spid="_x0000_s1075" type="#_x0000_t120" style="position:absolute;left:18794;top:20088;width:3587;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" fillcolor="windowText" strokeweight="1pt">
                  <v:stroke joinstyle="miter"/>
                  <v:textbox>
                    <w:txbxContent>
                      <w:p w14:paraId="5AD72182"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1</w:t>
                        </w:r>
                      </w:p>
                    </w:txbxContent>
                  </v:textbox>
                </v:shape>
                <v:shape id="Stroomdiagram: Verbindingslijn 98" o:spid="_x0000_s1076" type="#_x0000_t120" style="position:absolute;left:41477;top:1577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" fillcolor="windowText" strokeweight="1pt">
                  <v:stroke joinstyle="miter"/>
                  <v:textbox>
                    <w:txbxContent>
                      <w:p w14:paraId="0A2D5DE8"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4</w:t>
                        </w:r>
                      </w:p>
                    </w:txbxContent>
                  </v:textbox>
                </v:shape>
                <v:shape id="Stroomdiagram: Verbindingslijn 99" o:spid="_x0000_s1077" type="#_x0000_t120" style="position:absolute;left:41481;top:20088;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" fillcolor="windowText" strokeweight="1pt">
                  <v:stroke joinstyle="miter"/>
                  <v:textbox>
                    <w:txbxContent>
                      <w:p w14:paraId="0978536B"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5</w:t>
                        </w:r>
                      </w:p>
                    </w:txbxContent>
                  </v:textbox>
                </v:shape>
                <v:shape id="Stroomdiagram: Verbindingslijn 100" o:spid="_x0000_s1078" type="#_x0000_t120" style="position:absolute;left:28110;top:1176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" fillcolor="windowText" strokeweight="1pt">
                  <v:stroke joinstyle="miter"/>
                  <v:textbox>
                    <w:txbxContent>
                      <w:p w14:paraId="6824E3F2" w14:textId="77777777" w:rsidR="00F02272" w:rsidRDefault="00F02272" w:rsidP="00F02272">
                        <w:pPr>
                          <w:pStyle w:val="Normaalweb"/>
                          <w:spacing w:before="0" w:beforeAutospacing="0" w:after="160" w:afterAutospacing="0" w:line="252" w:lineRule="auto"/>
                          <w:jc w:val="center"/>
                        </w:pPr>
                        <w:r>
                          <w:t>2</w:t>
                        </w:r>
                      </w:p>
                    </w:txbxContent>
                  </v:textbox>
                </v:shape>
                <v:shape id="Stroomdiagram: Verbindingslijn 101" o:spid="_x0000_s1079" type="#_x0000_t120" style="position:absolute;left:32423;top:11762;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" fillcolor="windowText" strokeweight="1pt">
                  <v:stroke joinstyle="miter"/>
                  <v:textbox>
                    <w:txbxContent>
                      <w:p w14:paraId="6A499DF8" w14:textId="77777777" w:rsidR="00F02272" w:rsidRDefault="00F02272" w:rsidP="00F02272">
                        <w:pPr>
                          <w:pStyle w:val="Normaalweb"/>
                          <w:spacing w:before="0" w:beforeAutospacing="0" w:after="160" w:afterAutospacing="0" w:line="252" w:lineRule="auto"/>
                          <w:jc w:val="center"/>
                        </w:pPr>
                        <w:r>
                          <w:rPr>
                            <w:rFonts w:ascii="Lato" w:eastAsia="Calibri" w:hAnsi="Lato"/>
                            <w:b/>
                            <w:bCs/>
                            <w:sz w:val="18"/>
                            <w:szCs w:val="18"/>
                          </w:rPr>
                          <w:t>3</w:t>
                        </w:r>
                      </w:p>
                    </w:txbxContent>
                  </v:textbox>
                </v:shape>
                <w10:wrap anchorx="margin"/>
              </v:group>
            </w:pict>
          </mc:Fallback>
        </mc:AlternateContent>
      </w:r>
    </w:p>
    <w:p w14:paraId="2343BAAC" w14:textId="645C5893" w:rsidR="00F02272" w:rsidRPr="00DE5927" w:rsidRDefault="00F02272" w:rsidP="00F02272">
      <w:pPr>
        <w:ind w:left="0"/>
        <w:rPr>
          <w:rFonts w:ascii="Lato" w:hAnsi="Lato"/>
          <w:sz w:val="22"/>
        </w:rPr>
      </w:pPr>
    </w:p>
    <w:p w14:paraId="785D2E20" w14:textId="77777777" w:rsidR="00F02272" w:rsidRPr="00DE5927" w:rsidRDefault="00F02272" w:rsidP="00F02272">
      <w:pPr>
        <w:ind w:left="0"/>
        <w:rPr>
          <w:rFonts w:ascii="Lato" w:hAnsi="Lato"/>
          <w:sz w:val="22"/>
        </w:rPr>
      </w:pPr>
    </w:p>
    <w:p w14:paraId="29BF7311" w14:textId="77777777" w:rsidR="00F02272" w:rsidRPr="00DE5927" w:rsidRDefault="00F02272" w:rsidP="00F02272">
      <w:pPr>
        <w:ind w:left="0"/>
        <w:rPr>
          <w:rFonts w:ascii="Lato" w:hAnsi="Lato"/>
          <w:sz w:val="22"/>
        </w:rPr>
      </w:pPr>
    </w:p>
    <w:p w14:paraId="30AE2D51" w14:textId="77777777" w:rsidR="00F02272" w:rsidRDefault="00F02272" w:rsidP="00F02272">
      <w:pPr>
        <w:ind w:left="0"/>
        <w:rPr>
          <w:rFonts w:ascii="Lato" w:hAnsi="Lato"/>
          <w:sz w:val="22"/>
        </w:rPr>
      </w:pPr>
    </w:p>
    <w:p w14:paraId="250D439C" w14:textId="77777777" w:rsidR="00F02272" w:rsidRDefault="00F02272" w:rsidP="00F02272">
      <w:pPr>
        <w:ind w:left="0"/>
        <w:rPr>
          <w:rFonts w:ascii="Lato" w:hAnsi="Lato"/>
          <w:sz w:val="22"/>
        </w:rPr>
      </w:pPr>
    </w:p>
    <w:p w14:paraId="08E78095" w14:textId="77777777" w:rsidR="00F02272" w:rsidRDefault="00F02272" w:rsidP="00F02272">
      <w:pPr>
        <w:ind w:left="0"/>
        <w:rPr>
          <w:rFonts w:ascii="Lato" w:hAnsi="Lato"/>
          <w:sz w:val="22"/>
        </w:rPr>
      </w:pPr>
    </w:p>
    <w:p w14:paraId="343C7D7E" w14:textId="77777777" w:rsidR="00F02272" w:rsidRPr="00DE5927" w:rsidRDefault="00F02272" w:rsidP="00F02272">
      <w:pPr>
        <w:ind w:left="0"/>
        <w:rPr>
          <w:rFonts w:ascii="Lato" w:hAnsi="Lato"/>
          <w:sz w:val="22"/>
        </w:rPr>
      </w:pPr>
    </w:p>
    <w:p w14:paraId="0FA70871" w14:textId="77777777" w:rsidR="00F02272" w:rsidRDefault="00F02272" w:rsidP="00F02272">
      <w:pPr>
        <w:ind w:left="0"/>
        <w:rPr>
          <w:rFonts w:ascii="Lato" w:hAnsi="Lato"/>
          <w:sz w:val="22"/>
        </w:rPr>
      </w:pPr>
    </w:p>
    <w:p w14:paraId="15FB9D56" w14:textId="77777777" w:rsidR="00F02272" w:rsidRDefault="00F02272" w:rsidP="00F02272">
      <w:pPr>
        <w:ind w:left="0"/>
        <w:rPr>
          <w:rFonts w:ascii="Lato" w:hAnsi="Lato"/>
          <w:sz w:val="22"/>
        </w:rPr>
      </w:pPr>
    </w:p>
    <w:p w14:paraId="70CFAE40" w14:textId="77777777" w:rsidR="00F02272" w:rsidRDefault="00F02272" w:rsidP="00F02272">
      <w:pPr>
        <w:ind w:left="0"/>
        <w:rPr>
          <w:rFonts w:ascii="Lato" w:hAnsi="Lato"/>
          <w:sz w:val="22"/>
        </w:rPr>
      </w:pPr>
    </w:p>
    <w:p w14:paraId="7ED7426F" w14:textId="6A5CCE6D" w:rsidR="00DE4A88" w:rsidRPr="00F02272" w:rsidRDefault="00DE4A88" w:rsidP="0058000B">
      <w:pPr>
        <w:ind w:left="0"/>
        <w:rPr>
          <w:rFonts w:ascii="Lato" w:hAnsi="Lato"/>
          <w:sz w:val="22"/>
        </w:rPr>
      </w:pPr>
    </w:p>
    <w:p w14:paraId="001B3A54" w14:textId="78C24085" w:rsidR="0058000B" w:rsidRPr="00EE571A" w:rsidRDefault="0058000B" w:rsidP="0058000B">
      <w:pPr>
        <w:ind w:left="0"/>
        <w:rPr>
          <w:rFonts w:ascii="Lato" w:hAnsi="Lato"/>
          <w:sz w:val="22"/>
          <w:lang w:val="fr-FR"/>
        </w:rPr>
      </w:pPr>
      <w:r w:rsidRPr="00EE571A">
        <w:rPr>
          <w:rFonts w:ascii="Lato" w:hAnsi="Lato"/>
          <w:sz w:val="22"/>
          <w:lang w:val="fr-FR"/>
        </w:rPr>
        <w:t xml:space="preserve">Pour que le plan de continuité des activités (BCP) fonctionne efficacement en cas d'incident, il est important que les </w:t>
      </w:r>
      <w:r w:rsidRPr="00EE571A">
        <w:rPr>
          <w:rFonts w:ascii="Lato" w:hAnsi="Lato"/>
          <w:b/>
          <w:sz w:val="22"/>
          <w:lang w:val="fr-FR"/>
        </w:rPr>
        <w:t>procédures</w:t>
      </w:r>
      <w:r w:rsidRPr="00EE571A">
        <w:rPr>
          <w:rFonts w:ascii="Lato" w:hAnsi="Lato"/>
          <w:sz w:val="22"/>
          <w:lang w:val="fr-FR"/>
        </w:rPr>
        <w:t xml:space="preserve"> prévues soient </w:t>
      </w:r>
      <w:r w:rsidRPr="00EE571A">
        <w:rPr>
          <w:rFonts w:ascii="Lato" w:hAnsi="Lato"/>
          <w:b/>
          <w:sz w:val="22"/>
          <w:lang w:val="fr-FR"/>
        </w:rPr>
        <w:t>testées de manière approfondie au préalable et révisées régulièrement</w:t>
      </w:r>
      <w:r w:rsidRPr="00EE571A">
        <w:rPr>
          <w:rFonts w:ascii="Lato" w:hAnsi="Lato"/>
          <w:sz w:val="22"/>
          <w:lang w:val="fr-FR"/>
        </w:rPr>
        <w:t>. Au moins une fois par an et après chaque incident/crise ou catastrophe, pensez à réviser vos plans et à déterminer les "leçons apprises" afin de pouvoir améliorer les plans en fonction des besoins et de l'expérience de l'entreprise.</w:t>
      </w:r>
      <w:r w:rsidR="00935921" w:rsidRPr="00EE571A">
        <w:rPr>
          <w:rFonts w:ascii="Lato" w:hAnsi="Lato"/>
          <w:sz w:val="22"/>
          <w:lang w:val="fr-FR"/>
        </w:rPr>
        <w:t xml:space="preserve"> </w:t>
      </w:r>
    </w:p>
    <w:p w14:paraId="6C044BF0" w14:textId="343AFE80" w:rsidR="006E3537" w:rsidRPr="00EE571A" w:rsidRDefault="006E3537" w:rsidP="0058000B">
      <w:pPr>
        <w:ind w:left="0"/>
        <w:rPr>
          <w:rFonts w:ascii="Lato" w:hAnsi="Lato"/>
          <w:sz w:val="22"/>
          <w:lang w:val="fr-FR"/>
        </w:rPr>
      </w:pPr>
    </w:p>
    <w:p w14:paraId="37F4B1AA" w14:textId="4150A026" w:rsidR="006E3537" w:rsidRPr="00EE571A" w:rsidRDefault="006E3537" w:rsidP="0058000B">
      <w:pPr>
        <w:ind w:left="0"/>
        <w:rPr>
          <w:rFonts w:ascii="Lato" w:hAnsi="Lato"/>
          <w:sz w:val="22"/>
          <w:lang w:val="fr-FR"/>
        </w:rPr>
      </w:pPr>
    </w:p>
    <w:p w14:paraId="4D1CA008" w14:textId="5E341EA8" w:rsidR="006E3537" w:rsidRPr="00EE571A" w:rsidRDefault="006E3537" w:rsidP="0058000B">
      <w:pPr>
        <w:ind w:left="0"/>
        <w:rPr>
          <w:rFonts w:ascii="Lato" w:hAnsi="Lato"/>
          <w:sz w:val="22"/>
          <w:lang w:val="fr-FR"/>
        </w:rPr>
      </w:pPr>
    </w:p>
    <w:p w14:paraId="5D40272D" w14:textId="64278085" w:rsidR="006E51F6" w:rsidRPr="00EE571A" w:rsidRDefault="006E51F6" w:rsidP="007C15FD">
      <w:pPr>
        <w:ind w:left="0"/>
        <w:rPr>
          <w:rFonts w:ascii="Lato" w:hAnsi="Lato"/>
          <w:sz w:val="22"/>
          <w:lang w:val="fr-FR"/>
        </w:rPr>
      </w:pPr>
    </w:p>
    <w:p w14:paraId="5D22CA13" w14:textId="1FB2999E" w:rsidR="00D233D3" w:rsidRPr="00EE571A" w:rsidRDefault="007C15FD" w:rsidP="00DB46CA">
      <w:pPr>
        <w:pStyle w:val="Kop1"/>
        <w:rPr>
          <w:lang w:val="fr-FR"/>
        </w:rPr>
      </w:pPr>
      <w:bookmarkStart w:id="16" w:name="_Toc48841110"/>
      <w:r w:rsidRPr="00EE571A">
        <w:rPr>
          <w:rStyle w:val="CHAPTERSUBTITLE"/>
          <w:lang w:val="fr-FR"/>
        </w:rPr>
        <w:br w:type="column"/>
      </w:r>
      <w:bookmarkStart w:id="17" w:name="_Toc58003812"/>
      <w:r w:rsidR="006E3537" w:rsidRPr="00EE571A">
        <w:rPr>
          <w:rStyle w:val="CHAPTERSUBTITLE"/>
          <w:lang w:val="fr-FR"/>
        </w:rPr>
        <w:lastRenderedPageBreak/>
        <w:t>Chapitre III.</w:t>
      </w:r>
      <w:r w:rsidR="006E51F6" w:rsidRPr="00EE571A">
        <w:rPr>
          <w:rStyle w:val="CHAPTERSUBTITLE"/>
          <w:rFonts w:ascii="Lato" w:hAnsi="Lato"/>
          <w:sz w:val="40"/>
          <w:szCs w:val="40"/>
          <w:lang w:val="fr-FR"/>
        </w:rPr>
        <w:t xml:space="preserve"> </w:t>
      </w:r>
      <w:r w:rsidR="00D233D3" w:rsidRPr="00EE571A">
        <w:rPr>
          <w:rStyle w:val="CHAPTERSUBTITLE"/>
          <w:rFonts w:ascii="Lato" w:hAnsi="Lato"/>
          <w:sz w:val="40"/>
          <w:szCs w:val="40"/>
          <w:lang w:val="fr-FR"/>
        </w:rPr>
        <w:br/>
      </w:r>
      <w:bookmarkEnd w:id="16"/>
      <w:r w:rsidR="006E3537" w:rsidRPr="00EE571A">
        <w:rPr>
          <w:lang w:val="fr-FR"/>
        </w:rPr>
        <w:t>Rôles</w:t>
      </w:r>
      <w:bookmarkEnd w:id="17"/>
    </w:p>
    <w:p w14:paraId="7FA85592" w14:textId="77777777" w:rsidR="006E51F6" w:rsidRPr="00EE571A" w:rsidRDefault="006E51F6" w:rsidP="00D233D3">
      <w:pPr>
        <w:rPr>
          <w:rFonts w:ascii="Lato" w:hAnsi="Lato"/>
          <w:sz w:val="22"/>
          <w:lang w:val="fr-FR"/>
        </w:rPr>
      </w:pPr>
    </w:p>
    <w:p w14:paraId="74024C6D" w14:textId="278FF40F" w:rsidR="006E3537" w:rsidRPr="00EE571A" w:rsidRDefault="006E3537" w:rsidP="006E3537">
      <w:pPr>
        <w:pStyle w:val="txt"/>
        <w:rPr>
          <w:rFonts w:ascii="Lato" w:hAnsi="Lato"/>
          <w:lang w:val="fr-FR"/>
        </w:rPr>
      </w:pPr>
      <w:r w:rsidRPr="00EE571A">
        <w:rPr>
          <w:rFonts w:ascii="Lato" w:hAnsi="Lato"/>
          <w:lang w:val="fr-FR"/>
        </w:rPr>
        <w:t>Il s’agit de décrire les différents rôles et responsabilités de manière à ce que chacun connaisse le rôle qui lui est attribué.</w:t>
      </w:r>
    </w:p>
    <w:p w14:paraId="173AEF68" w14:textId="77777777" w:rsidR="006E3537" w:rsidRPr="00EE571A" w:rsidRDefault="006E3537" w:rsidP="006E3537">
      <w:pPr>
        <w:pStyle w:val="txt"/>
        <w:rPr>
          <w:rFonts w:ascii="Lato" w:hAnsi="Lato"/>
          <w:lang w:val="fr-FR"/>
        </w:rPr>
      </w:pPr>
    </w:p>
    <w:p w14:paraId="37C96333" w14:textId="7B208BB0" w:rsidR="006E3537" w:rsidRPr="00EE571A" w:rsidRDefault="003959BB" w:rsidP="00DB46CA">
      <w:pPr>
        <w:pStyle w:val="Kop2"/>
        <w:rPr>
          <w:lang w:val="fr-FR"/>
        </w:rPr>
      </w:pPr>
      <w:bookmarkStart w:id="18" w:name="_Toc58003813"/>
      <w:bookmarkStart w:id="19" w:name="_Toc529857324"/>
      <w:bookmarkStart w:id="20" w:name="_Toc529489110"/>
      <w:r w:rsidRPr="00EE571A">
        <w:rPr>
          <w:lang w:val="fr-FR"/>
        </w:rPr>
        <w:t xml:space="preserve">3.1 </w:t>
      </w:r>
      <w:r w:rsidR="006E3537" w:rsidRPr="00EE571A">
        <w:rPr>
          <w:lang w:val="fr-FR"/>
        </w:rPr>
        <w:t>Helpdesk</w:t>
      </w:r>
      <w:bookmarkEnd w:id="18"/>
      <w:r w:rsidR="006E3537" w:rsidRPr="00EE571A">
        <w:rPr>
          <w:lang w:val="fr-FR"/>
        </w:rPr>
        <w:t xml:space="preserve"> </w:t>
      </w:r>
      <w:bookmarkEnd w:id="19"/>
    </w:p>
    <w:p w14:paraId="43EF8002" w14:textId="2D9B2E5F" w:rsidR="006E3537" w:rsidRPr="00EE571A" w:rsidRDefault="006E3537" w:rsidP="006E3537">
      <w:pPr>
        <w:pStyle w:val="txt"/>
        <w:rPr>
          <w:rFonts w:ascii="Lato" w:hAnsi="Lato"/>
          <w:lang w:val="fr-FR"/>
        </w:rPr>
      </w:pPr>
      <w:r w:rsidRPr="00EE571A">
        <w:rPr>
          <w:rFonts w:ascii="Lato" w:hAnsi="Lato"/>
          <w:lang w:val="fr-FR"/>
        </w:rPr>
        <w:t xml:space="preserve">Le “helpdesk” ou le service en charge des incidents est chargé de mettre en place des procédures adéquates pour enregistrer les incidents, avec l'aide d'outils </w:t>
      </w:r>
      <w:r w:rsidR="007F6F0E" w:rsidRPr="00EE571A">
        <w:rPr>
          <w:rFonts w:ascii="Lato" w:hAnsi="Lato"/>
          <w:lang w:val="fr-FR"/>
        </w:rPr>
        <w:t xml:space="preserve">(softwares) </w:t>
      </w:r>
      <w:r w:rsidRPr="00EE571A">
        <w:rPr>
          <w:rFonts w:ascii="Lato" w:hAnsi="Lato"/>
          <w:lang w:val="fr-FR"/>
        </w:rPr>
        <w:t>appropriés.</w:t>
      </w:r>
    </w:p>
    <w:tbl>
      <w:tblPr>
        <w:tblStyle w:val="Tabelraster"/>
        <w:tblW w:w="0" w:type="auto"/>
        <w:tblLook w:val="04A0" w:firstRow="1" w:lastRow="0" w:firstColumn="1" w:lastColumn="0" w:noHBand="0" w:noVBand="1"/>
      </w:tblPr>
      <w:tblGrid>
        <w:gridCol w:w="2547"/>
        <w:gridCol w:w="6174"/>
      </w:tblGrid>
      <w:tr w:rsidR="006E3537" w:rsidRPr="00EE571A" w14:paraId="365A733B" w14:textId="77777777" w:rsidTr="006E3537">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60E9674" w14:textId="4265F515" w:rsidR="006E3537" w:rsidRPr="00EE571A" w:rsidRDefault="00E8344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Fonction</w:t>
            </w:r>
          </w:p>
        </w:tc>
        <w:tc>
          <w:tcPr>
            <w:tcW w:w="61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AED628" w14:textId="542C2568" w:rsidR="006E3537" w:rsidRPr="00EE571A" w:rsidRDefault="00E8344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Rôles</w:t>
            </w:r>
          </w:p>
        </w:tc>
      </w:tr>
      <w:tr w:rsidR="006E3537" w:rsidRPr="00EE571A" w14:paraId="317EBB33"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20A25AE" w14:textId="77777777" w:rsidR="006E3537" w:rsidRPr="00EE571A" w:rsidRDefault="007F6F0E">
            <w:pPr>
              <w:pStyle w:val="txt"/>
              <w:rPr>
                <w:rFonts w:ascii="Lato" w:hAnsi="Lato"/>
                <w:sz w:val="22"/>
                <w:szCs w:val="22"/>
                <w:lang w:val="fr-FR"/>
              </w:rPr>
            </w:pPr>
            <w:r w:rsidRPr="00EE571A">
              <w:rPr>
                <w:rFonts w:ascii="Lato" w:hAnsi="Lato"/>
                <w:sz w:val="22"/>
                <w:szCs w:val="22"/>
                <w:lang w:val="fr-FR"/>
              </w:rPr>
              <w:t xml:space="preserve">Gestionnaire de l’équipe Helpdesk </w:t>
            </w:r>
          </w:p>
          <w:p w14:paraId="31DD8B79" w14:textId="77777777" w:rsidR="00E83447" w:rsidRPr="00EE571A" w:rsidRDefault="00E83447">
            <w:pPr>
              <w:pStyle w:val="txt"/>
              <w:rPr>
                <w:rFonts w:ascii="Lato" w:hAnsi="Lato"/>
                <w:sz w:val="22"/>
                <w:szCs w:val="22"/>
                <w:lang w:val="fr-FR"/>
              </w:rPr>
            </w:pPr>
            <w:r w:rsidRPr="00EE571A">
              <w:rPr>
                <w:rFonts w:ascii="Lato" w:hAnsi="Lato"/>
                <w:sz w:val="22"/>
                <w:szCs w:val="22"/>
                <w:lang w:val="fr-FR"/>
              </w:rPr>
              <w:t>(Helpsdesk Manager)</w:t>
            </w:r>
          </w:p>
          <w:p w14:paraId="470368D6" w14:textId="1F2036A8" w:rsidR="00E83447" w:rsidRPr="00EE571A" w:rsidRDefault="00E83447">
            <w:pPr>
              <w:pStyle w:val="txt"/>
              <w:rPr>
                <w:rFonts w:ascii="Lato" w:hAnsi="Lato"/>
                <w:sz w:val="22"/>
                <w:szCs w:val="22"/>
                <w:lang w:val="fr-FR"/>
              </w:rPr>
            </w:pPr>
          </w:p>
        </w:tc>
        <w:tc>
          <w:tcPr>
            <w:tcW w:w="6174" w:type="dxa"/>
            <w:tcBorders>
              <w:top w:val="single" w:sz="4" w:space="0" w:color="auto"/>
              <w:left w:val="single" w:sz="4" w:space="0" w:color="auto"/>
              <w:bottom w:val="single" w:sz="4" w:space="0" w:color="auto"/>
              <w:right w:val="single" w:sz="4" w:space="0" w:color="auto"/>
            </w:tcBorders>
            <w:hideMark/>
          </w:tcPr>
          <w:p w14:paraId="5600B9B6" w14:textId="5115EE2C" w:rsidR="007F6F0E" w:rsidRPr="00EE571A" w:rsidRDefault="007F6F0E" w:rsidP="00675DCB">
            <w:pPr>
              <w:pStyle w:val="txt"/>
              <w:numPr>
                <w:ilvl w:val="0"/>
                <w:numId w:val="8"/>
              </w:numPr>
              <w:rPr>
                <w:rFonts w:ascii="Lato" w:hAnsi="Lato"/>
                <w:sz w:val="22"/>
                <w:szCs w:val="22"/>
                <w:lang w:val="fr-FR"/>
              </w:rPr>
            </w:pPr>
            <w:r w:rsidRPr="00EE571A">
              <w:rPr>
                <w:rFonts w:ascii="Lato" w:hAnsi="Lato"/>
                <w:sz w:val="22"/>
                <w:szCs w:val="22"/>
                <w:lang w:val="fr-FR"/>
              </w:rPr>
              <w:t>Suivi des accords de niveau de service</w:t>
            </w:r>
            <w:r w:rsidR="00935921" w:rsidRPr="00EE571A">
              <w:rPr>
                <w:rFonts w:ascii="Lato" w:hAnsi="Lato"/>
                <w:sz w:val="22"/>
                <w:szCs w:val="22"/>
                <w:lang w:val="fr-FR"/>
              </w:rPr>
              <w:t xml:space="preserve"> </w:t>
            </w:r>
            <w:r w:rsidRPr="00EE571A">
              <w:rPr>
                <w:rFonts w:ascii="Lato" w:hAnsi="Lato"/>
                <w:sz w:val="22"/>
                <w:szCs w:val="22"/>
                <w:lang w:val="fr-FR"/>
              </w:rPr>
              <w:t>(Service Level Agreement SLA)</w:t>
            </w:r>
          </w:p>
          <w:p w14:paraId="52E5D2DF" w14:textId="38167B9F" w:rsidR="007F6F0E" w:rsidRPr="00EE571A" w:rsidRDefault="007F6F0E" w:rsidP="00675DCB">
            <w:pPr>
              <w:pStyle w:val="txt"/>
              <w:numPr>
                <w:ilvl w:val="0"/>
                <w:numId w:val="8"/>
              </w:numPr>
              <w:rPr>
                <w:rFonts w:ascii="Lato" w:hAnsi="Lato"/>
                <w:sz w:val="22"/>
                <w:szCs w:val="22"/>
                <w:lang w:val="fr-FR"/>
              </w:rPr>
            </w:pPr>
            <w:r w:rsidRPr="00EE571A">
              <w:rPr>
                <w:rFonts w:ascii="Lato" w:hAnsi="Lato"/>
                <w:sz w:val="22"/>
                <w:szCs w:val="22"/>
                <w:lang w:val="fr-FR"/>
              </w:rPr>
              <w:t xml:space="preserve">Faire remonter l’information auprès du gestionnaire du plan de gestion des incidents si besoin </w:t>
            </w:r>
          </w:p>
          <w:p w14:paraId="04EA745D" w14:textId="40DB0BA7" w:rsidR="006E3537" w:rsidRPr="00EE571A" w:rsidRDefault="006E3537" w:rsidP="007F6F0E">
            <w:pPr>
              <w:pStyle w:val="txt"/>
              <w:ind w:left="720"/>
              <w:rPr>
                <w:rFonts w:ascii="Lato" w:hAnsi="Lato"/>
                <w:sz w:val="22"/>
                <w:szCs w:val="22"/>
                <w:lang w:val="fr-FR"/>
              </w:rPr>
            </w:pPr>
          </w:p>
        </w:tc>
      </w:tr>
      <w:tr w:rsidR="006E3537" w:rsidRPr="007B4AAE" w14:paraId="31B97F11"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5B66A07" w14:textId="77777777" w:rsidR="006E3537" w:rsidRPr="00EE571A" w:rsidRDefault="007F6F0E">
            <w:pPr>
              <w:pStyle w:val="txt"/>
              <w:rPr>
                <w:rFonts w:ascii="Lato" w:hAnsi="Lato"/>
                <w:sz w:val="22"/>
                <w:szCs w:val="22"/>
                <w:lang w:val="fr-FR"/>
              </w:rPr>
            </w:pPr>
            <w:r w:rsidRPr="00EE571A">
              <w:rPr>
                <w:rFonts w:ascii="Lato" w:hAnsi="Lato"/>
                <w:sz w:val="22"/>
                <w:szCs w:val="22"/>
                <w:lang w:val="fr-FR"/>
              </w:rPr>
              <w:t>Opérateur Helpdesk</w:t>
            </w:r>
          </w:p>
          <w:p w14:paraId="65E05BD5" w14:textId="32E41086" w:rsidR="00E83447" w:rsidRPr="00EE571A" w:rsidRDefault="00E83447">
            <w:pPr>
              <w:pStyle w:val="txt"/>
              <w:rPr>
                <w:rFonts w:ascii="Lato" w:hAnsi="Lato"/>
                <w:sz w:val="22"/>
                <w:szCs w:val="22"/>
                <w:lang w:val="fr-FR"/>
              </w:rPr>
            </w:pPr>
            <w:r w:rsidRPr="00EE571A">
              <w:rPr>
                <w:rFonts w:ascii="Lato" w:hAnsi="Lato"/>
                <w:sz w:val="22"/>
                <w:szCs w:val="22"/>
                <w:lang w:val="fr-FR"/>
              </w:rPr>
              <w:t>(Helpdesk Operator)</w:t>
            </w:r>
          </w:p>
        </w:tc>
        <w:tc>
          <w:tcPr>
            <w:tcW w:w="6174" w:type="dxa"/>
            <w:tcBorders>
              <w:top w:val="single" w:sz="4" w:space="0" w:color="auto"/>
              <w:left w:val="single" w:sz="4" w:space="0" w:color="auto"/>
              <w:bottom w:val="single" w:sz="4" w:space="0" w:color="auto"/>
              <w:right w:val="single" w:sz="4" w:space="0" w:color="auto"/>
            </w:tcBorders>
            <w:hideMark/>
          </w:tcPr>
          <w:p w14:paraId="181D006F" w14:textId="63683FD4" w:rsidR="007F6F0E" w:rsidRPr="00EE571A" w:rsidRDefault="007F6F0E" w:rsidP="00675DCB">
            <w:pPr>
              <w:pStyle w:val="txt"/>
              <w:numPr>
                <w:ilvl w:val="0"/>
                <w:numId w:val="8"/>
              </w:numPr>
              <w:rPr>
                <w:rFonts w:ascii="Lato" w:hAnsi="Lato"/>
                <w:sz w:val="22"/>
                <w:szCs w:val="22"/>
                <w:lang w:val="fr-FR"/>
              </w:rPr>
            </w:pPr>
            <w:r w:rsidRPr="00EE571A">
              <w:rPr>
                <w:rFonts w:ascii="Lato" w:hAnsi="Lato"/>
                <w:sz w:val="22"/>
                <w:szCs w:val="22"/>
                <w:lang w:val="fr-FR"/>
              </w:rPr>
              <w:t>Enregistrer les incidents et d’attribuer les priorités</w:t>
            </w:r>
          </w:p>
          <w:p w14:paraId="4CE0138E" w14:textId="77777777" w:rsidR="006E3537" w:rsidRPr="00EE571A" w:rsidRDefault="007F6F0E" w:rsidP="00675DCB">
            <w:pPr>
              <w:pStyle w:val="txt"/>
              <w:numPr>
                <w:ilvl w:val="0"/>
                <w:numId w:val="9"/>
              </w:numPr>
              <w:rPr>
                <w:rFonts w:ascii="Lato" w:hAnsi="Lato"/>
                <w:sz w:val="22"/>
                <w:szCs w:val="22"/>
                <w:lang w:val="fr-FR"/>
              </w:rPr>
            </w:pPr>
            <w:r w:rsidRPr="00EE571A">
              <w:rPr>
                <w:rFonts w:ascii="Lato" w:hAnsi="Lato"/>
                <w:sz w:val="22"/>
                <w:szCs w:val="22"/>
                <w:lang w:val="fr-FR"/>
              </w:rPr>
              <w:t>Résoudre les incidents en 1ère ligne suivant les processus définis</w:t>
            </w:r>
          </w:p>
          <w:p w14:paraId="268E0744" w14:textId="70CBD556" w:rsidR="007F6F0E" w:rsidRPr="00EE571A" w:rsidRDefault="007F6F0E" w:rsidP="00675DCB">
            <w:pPr>
              <w:pStyle w:val="txt"/>
              <w:numPr>
                <w:ilvl w:val="0"/>
                <w:numId w:val="9"/>
              </w:numPr>
              <w:rPr>
                <w:rFonts w:ascii="Lato" w:hAnsi="Lato"/>
                <w:sz w:val="22"/>
                <w:szCs w:val="22"/>
                <w:lang w:val="fr-FR"/>
              </w:rPr>
            </w:pPr>
            <w:r w:rsidRPr="00EE571A">
              <w:rPr>
                <w:rFonts w:ascii="Lato" w:hAnsi="Lato"/>
                <w:sz w:val="22"/>
                <w:szCs w:val="22"/>
                <w:lang w:val="fr-FR"/>
              </w:rPr>
              <w:t>Informer le gestionnaire de l’équipe Helpdesk</w:t>
            </w:r>
          </w:p>
        </w:tc>
      </w:tr>
      <w:tr w:rsidR="006E3537" w:rsidRPr="00EE571A" w14:paraId="33C4C27C"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344C6DF7" w14:textId="77777777" w:rsidR="006E3537" w:rsidRPr="00EE571A" w:rsidRDefault="006E3537">
            <w:pPr>
              <w:pStyle w:val="txt"/>
              <w:rPr>
                <w:rFonts w:ascii="Lato" w:hAnsi="Lato"/>
                <w:sz w:val="22"/>
                <w:szCs w:val="22"/>
                <w:lang w:val="fr-FR"/>
              </w:rPr>
            </w:pPr>
            <w:r w:rsidRPr="00EE571A">
              <w:rPr>
                <w:rFonts w:ascii="Lato" w:hAnsi="Lato"/>
                <w:sz w:val="22"/>
                <w:szCs w:val="22"/>
                <w:lang w:val="fr-FR"/>
              </w:rPr>
              <w:t>…</w:t>
            </w:r>
          </w:p>
        </w:tc>
        <w:tc>
          <w:tcPr>
            <w:tcW w:w="6174" w:type="dxa"/>
            <w:tcBorders>
              <w:top w:val="single" w:sz="4" w:space="0" w:color="auto"/>
              <w:left w:val="single" w:sz="4" w:space="0" w:color="auto"/>
              <w:bottom w:val="single" w:sz="4" w:space="0" w:color="auto"/>
              <w:right w:val="single" w:sz="4" w:space="0" w:color="auto"/>
            </w:tcBorders>
          </w:tcPr>
          <w:p w14:paraId="73237ECF" w14:textId="77777777" w:rsidR="006E3537" w:rsidRPr="00EE571A" w:rsidRDefault="006E3537">
            <w:pPr>
              <w:pStyle w:val="txt"/>
              <w:rPr>
                <w:rFonts w:ascii="Lato" w:hAnsi="Lato"/>
                <w:sz w:val="22"/>
                <w:szCs w:val="22"/>
                <w:lang w:val="fr-FR"/>
              </w:rPr>
            </w:pPr>
          </w:p>
        </w:tc>
      </w:tr>
    </w:tbl>
    <w:p w14:paraId="1E65EF7B" w14:textId="5C22D081" w:rsidR="00EE571A" w:rsidRDefault="00EE571A" w:rsidP="006E3537">
      <w:pPr>
        <w:pStyle w:val="txt"/>
        <w:rPr>
          <w:rFonts w:ascii="Lato" w:hAnsi="Lato"/>
          <w:lang w:val="fr-FR"/>
        </w:rPr>
      </w:pPr>
    </w:p>
    <w:p w14:paraId="3EA5CCCA" w14:textId="77777777" w:rsidR="00EE571A" w:rsidRDefault="00EE571A">
      <w:pPr>
        <w:tabs>
          <w:tab w:val="clear" w:pos="851"/>
        </w:tabs>
        <w:spacing w:after="160" w:line="259" w:lineRule="auto"/>
        <w:ind w:left="0"/>
        <w:jc w:val="left"/>
        <w:rPr>
          <w:rFonts w:ascii="Lato" w:eastAsia="Times New Roman" w:hAnsi="Lato" w:cs="Times New Roman"/>
          <w:spacing w:val="-4"/>
          <w:sz w:val="22"/>
          <w:lang w:val="fr-FR"/>
        </w:rPr>
      </w:pPr>
      <w:r>
        <w:rPr>
          <w:rFonts w:ascii="Lato" w:hAnsi="Lato"/>
          <w:lang w:val="fr-FR"/>
        </w:rPr>
        <w:br w:type="page"/>
      </w:r>
    </w:p>
    <w:p w14:paraId="47A112C2" w14:textId="732DB271" w:rsidR="006E3537" w:rsidRPr="00EE571A" w:rsidRDefault="003959BB" w:rsidP="00DB46CA">
      <w:pPr>
        <w:pStyle w:val="Kop2"/>
        <w:rPr>
          <w:lang w:val="fr-FR"/>
        </w:rPr>
      </w:pPr>
      <w:bookmarkStart w:id="21" w:name="_Toc529857325"/>
      <w:bookmarkStart w:id="22" w:name="_Toc58003814"/>
      <w:r w:rsidRPr="00EE571A">
        <w:rPr>
          <w:lang w:val="fr-FR"/>
        </w:rPr>
        <w:lastRenderedPageBreak/>
        <w:t xml:space="preserve">3.2 </w:t>
      </w:r>
      <w:r w:rsidR="00E83447" w:rsidRPr="00EE571A">
        <w:rPr>
          <w:lang w:val="fr-FR"/>
        </w:rPr>
        <w:t>Equipe de gestion des incidents (</w:t>
      </w:r>
      <w:r w:rsidR="006E3537" w:rsidRPr="00EE571A">
        <w:rPr>
          <w:lang w:val="fr-FR"/>
        </w:rPr>
        <w:t>Incident Management Team</w:t>
      </w:r>
      <w:bookmarkEnd w:id="20"/>
      <w:bookmarkEnd w:id="21"/>
      <w:r w:rsidR="00E83447" w:rsidRPr="00EE571A">
        <w:rPr>
          <w:lang w:val="fr-FR"/>
        </w:rPr>
        <w:t>)</w:t>
      </w:r>
      <w:bookmarkEnd w:id="22"/>
    </w:p>
    <w:p w14:paraId="0959647C" w14:textId="56C445A4" w:rsidR="006E3537" w:rsidRPr="00EE571A" w:rsidRDefault="007F6F0E" w:rsidP="006E3537">
      <w:pPr>
        <w:pStyle w:val="txt"/>
        <w:rPr>
          <w:rFonts w:ascii="Lato" w:hAnsi="Lato"/>
          <w:lang w:val="fr-FR"/>
        </w:rPr>
      </w:pPr>
      <w:r w:rsidRPr="00EE571A">
        <w:rPr>
          <w:rFonts w:ascii="Lato" w:hAnsi="Lato"/>
          <w:lang w:val="fr-FR"/>
        </w:rPr>
        <w:t>L’équipe de gestion des incidents est responsable de l’exécution du plan de gestion des incidents ayant une incidence sur les processus opérationnels.</w:t>
      </w:r>
    </w:p>
    <w:tbl>
      <w:tblPr>
        <w:tblStyle w:val="Tabelraster"/>
        <w:tblW w:w="0" w:type="auto"/>
        <w:tblLook w:val="04A0" w:firstRow="1" w:lastRow="0" w:firstColumn="1" w:lastColumn="0" w:noHBand="0" w:noVBand="1"/>
      </w:tblPr>
      <w:tblGrid>
        <w:gridCol w:w="2547"/>
        <w:gridCol w:w="6174"/>
      </w:tblGrid>
      <w:tr w:rsidR="006E3537" w:rsidRPr="00EE571A" w14:paraId="292C42ED" w14:textId="77777777" w:rsidTr="006E3537">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570B1E1" w14:textId="00D01AA5" w:rsidR="006E3537" w:rsidRPr="00EE571A" w:rsidRDefault="00E8344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Fonction</w:t>
            </w:r>
          </w:p>
        </w:tc>
        <w:tc>
          <w:tcPr>
            <w:tcW w:w="61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F64CD7F" w14:textId="659264BC" w:rsidR="006E3537" w:rsidRPr="00EE571A" w:rsidRDefault="006E353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R</w:t>
            </w:r>
            <w:r w:rsidR="00E83447" w:rsidRPr="00EE571A">
              <w:rPr>
                <w:rFonts w:ascii="Lato" w:hAnsi="Lato"/>
                <w:b/>
                <w:color w:val="FFFFFF" w:themeColor="background1"/>
                <w:sz w:val="22"/>
                <w:szCs w:val="22"/>
                <w:lang w:val="fr-FR"/>
              </w:rPr>
              <w:t>ôles</w:t>
            </w:r>
          </w:p>
        </w:tc>
      </w:tr>
      <w:tr w:rsidR="006E3537" w:rsidRPr="00EE571A" w14:paraId="12B71D5B"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1D712223" w14:textId="77777777" w:rsidR="006E3537" w:rsidRPr="00EE571A" w:rsidRDefault="007F6F0E">
            <w:pPr>
              <w:pStyle w:val="txt"/>
              <w:rPr>
                <w:rFonts w:ascii="Lato" w:hAnsi="Lato"/>
                <w:sz w:val="22"/>
                <w:szCs w:val="22"/>
                <w:lang w:val="fr-FR"/>
              </w:rPr>
            </w:pPr>
            <w:r w:rsidRPr="00EE571A">
              <w:rPr>
                <w:rFonts w:ascii="Lato" w:hAnsi="Lato"/>
                <w:sz w:val="22"/>
                <w:szCs w:val="22"/>
                <w:lang w:val="fr-FR"/>
              </w:rPr>
              <w:t xml:space="preserve">Gestionnaire de l’équipe de gestion des incidents </w:t>
            </w:r>
          </w:p>
          <w:p w14:paraId="22104402" w14:textId="285613B3" w:rsidR="007F6F0E" w:rsidRPr="00EE571A" w:rsidRDefault="007F6F0E">
            <w:pPr>
              <w:pStyle w:val="txt"/>
              <w:rPr>
                <w:rFonts w:ascii="Lato" w:hAnsi="Lato"/>
                <w:sz w:val="22"/>
                <w:szCs w:val="22"/>
                <w:lang w:val="fr-FR"/>
              </w:rPr>
            </w:pPr>
            <w:r w:rsidRPr="00EE571A">
              <w:rPr>
                <w:rFonts w:ascii="Lato" w:hAnsi="Lato"/>
                <w:sz w:val="22"/>
                <w:szCs w:val="22"/>
                <w:lang w:val="fr-FR"/>
              </w:rPr>
              <w:t>Incident Response Manager)</w:t>
            </w:r>
          </w:p>
        </w:tc>
        <w:tc>
          <w:tcPr>
            <w:tcW w:w="6174" w:type="dxa"/>
            <w:tcBorders>
              <w:top w:val="single" w:sz="4" w:space="0" w:color="auto"/>
              <w:left w:val="single" w:sz="4" w:space="0" w:color="auto"/>
              <w:bottom w:val="single" w:sz="4" w:space="0" w:color="auto"/>
              <w:right w:val="single" w:sz="4" w:space="0" w:color="auto"/>
            </w:tcBorders>
            <w:hideMark/>
          </w:tcPr>
          <w:p w14:paraId="270EE6AF" w14:textId="5F025510" w:rsidR="007F6F0E" w:rsidRPr="00EE571A" w:rsidRDefault="00EE571A" w:rsidP="00675DCB">
            <w:pPr>
              <w:pStyle w:val="txt"/>
              <w:numPr>
                <w:ilvl w:val="0"/>
                <w:numId w:val="10"/>
              </w:numPr>
              <w:rPr>
                <w:rFonts w:ascii="Lato" w:hAnsi="Lato"/>
                <w:sz w:val="22"/>
                <w:szCs w:val="22"/>
                <w:lang w:val="fr-FR"/>
              </w:rPr>
            </w:pPr>
            <w:r w:rsidRPr="00EE571A">
              <w:rPr>
                <w:rFonts w:ascii="Lato" w:hAnsi="Lato"/>
                <w:sz w:val="22"/>
                <w:szCs w:val="22"/>
                <w:lang w:val="fr-FR"/>
              </w:rPr>
              <w:t>Élaborer</w:t>
            </w:r>
            <w:r w:rsidR="007F6F0E" w:rsidRPr="00EE571A">
              <w:rPr>
                <w:rFonts w:ascii="Lato" w:hAnsi="Lato"/>
                <w:sz w:val="22"/>
                <w:szCs w:val="22"/>
                <w:lang w:val="fr-FR"/>
              </w:rPr>
              <w:t xml:space="preserve"> et </w:t>
            </w:r>
            <w:r w:rsidRPr="00EE571A">
              <w:rPr>
                <w:rFonts w:ascii="Lato" w:hAnsi="Lato"/>
                <w:sz w:val="22"/>
                <w:szCs w:val="22"/>
                <w:lang w:val="fr-FR"/>
              </w:rPr>
              <w:t>exécuter</w:t>
            </w:r>
            <w:r w:rsidR="007F6F0E" w:rsidRPr="00EE571A">
              <w:rPr>
                <w:rFonts w:ascii="Lato" w:hAnsi="Lato"/>
                <w:sz w:val="22"/>
                <w:szCs w:val="22"/>
                <w:lang w:val="fr-FR"/>
              </w:rPr>
              <w:t xml:space="preserve"> le plan de gestion des incidents pour des </w:t>
            </w:r>
            <w:r w:rsidR="00013922" w:rsidRPr="00EE571A">
              <w:rPr>
                <w:rFonts w:ascii="Lato" w:hAnsi="Lato"/>
                <w:sz w:val="22"/>
                <w:szCs w:val="22"/>
                <w:lang w:val="fr-FR"/>
              </w:rPr>
              <w:t xml:space="preserve">scenarios </w:t>
            </w:r>
            <w:r w:rsidR="007F6F0E" w:rsidRPr="00EE571A">
              <w:rPr>
                <w:rFonts w:ascii="Lato" w:hAnsi="Lato"/>
                <w:sz w:val="22"/>
                <w:szCs w:val="22"/>
                <w:lang w:val="fr-FR"/>
              </w:rPr>
              <w:t xml:space="preserve">spécifiques. </w:t>
            </w:r>
          </w:p>
          <w:p w14:paraId="67DE4D7E" w14:textId="77863315" w:rsidR="006E3537" w:rsidRPr="00EE571A" w:rsidRDefault="007F6F0E" w:rsidP="00675DCB">
            <w:pPr>
              <w:pStyle w:val="txt"/>
              <w:numPr>
                <w:ilvl w:val="0"/>
                <w:numId w:val="10"/>
              </w:numPr>
              <w:rPr>
                <w:rFonts w:ascii="Lato" w:hAnsi="Lato"/>
                <w:sz w:val="22"/>
                <w:szCs w:val="22"/>
                <w:lang w:val="fr-FR"/>
              </w:rPr>
            </w:pPr>
            <w:r w:rsidRPr="00EE571A">
              <w:rPr>
                <w:rFonts w:ascii="Lato" w:hAnsi="Lato"/>
                <w:sz w:val="22"/>
                <w:szCs w:val="22"/>
                <w:lang w:val="fr-FR"/>
              </w:rPr>
              <w:t xml:space="preserve">Suivre les incidents </w:t>
            </w:r>
            <w:r w:rsidR="00013922" w:rsidRPr="00EE571A">
              <w:rPr>
                <w:rFonts w:ascii="Lato" w:hAnsi="Lato"/>
                <w:sz w:val="22"/>
                <w:szCs w:val="22"/>
                <w:lang w:val="fr-FR"/>
              </w:rPr>
              <w:t>en c</w:t>
            </w:r>
            <w:r w:rsidRPr="00EE571A">
              <w:rPr>
                <w:rFonts w:ascii="Lato" w:hAnsi="Lato"/>
                <w:sz w:val="22"/>
                <w:szCs w:val="22"/>
                <w:lang w:val="fr-FR"/>
              </w:rPr>
              <w:t>ours.</w:t>
            </w:r>
          </w:p>
          <w:p w14:paraId="2CC75249" w14:textId="77777777" w:rsidR="007F6F0E" w:rsidRPr="00EE571A" w:rsidRDefault="007F6F0E" w:rsidP="00675DCB">
            <w:pPr>
              <w:pStyle w:val="txt"/>
              <w:numPr>
                <w:ilvl w:val="0"/>
                <w:numId w:val="10"/>
              </w:numPr>
              <w:rPr>
                <w:rFonts w:ascii="Lato" w:hAnsi="Lato"/>
                <w:sz w:val="22"/>
                <w:szCs w:val="22"/>
                <w:lang w:val="fr-FR"/>
              </w:rPr>
            </w:pPr>
            <w:r w:rsidRPr="00EE571A">
              <w:rPr>
                <w:rFonts w:ascii="Lato" w:hAnsi="Lato"/>
                <w:sz w:val="22"/>
                <w:szCs w:val="22"/>
                <w:lang w:val="fr-FR"/>
              </w:rPr>
              <w:t>Avertir le gestionnaire du Crisis Management Plan et/ou le gestionnaire du plan de continuité des activités (Business Continuity Plan)</w:t>
            </w:r>
          </w:p>
          <w:p w14:paraId="77882D51" w14:textId="77777777" w:rsidR="00DE4A88" w:rsidRPr="00EE571A" w:rsidRDefault="00DE4A88" w:rsidP="00DE4A88">
            <w:pPr>
              <w:rPr>
                <w:lang w:val="fr-FR"/>
              </w:rPr>
            </w:pPr>
          </w:p>
          <w:p w14:paraId="237D8B2B" w14:textId="77777777" w:rsidR="00DE4A88" w:rsidRPr="00EE571A" w:rsidRDefault="00DE4A88" w:rsidP="00DE4A88">
            <w:pPr>
              <w:rPr>
                <w:lang w:val="fr-FR"/>
              </w:rPr>
            </w:pPr>
          </w:p>
          <w:p w14:paraId="5C7BC165" w14:textId="3E3F7523" w:rsidR="00DE4A88" w:rsidRPr="00EE571A" w:rsidRDefault="00DE4A88" w:rsidP="00DE4A88">
            <w:pPr>
              <w:rPr>
                <w:lang w:val="fr-FR"/>
              </w:rPr>
            </w:pPr>
          </w:p>
        </w:tc>
      </w:tr>
      <w:tr w:rsidR="006E3537" w:rsidRPr="00EE571A" w14:paraId="1A20C68D"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4A20095" w14:textId="77777777" w:rsidR="007F6F0E" w:rsidRPr="00EE571A" w:rsidRDefault="007F6F0E">
            <w:pPr>
              <w:pStyle w:val="txt"/>
              <w:rPr>
                <w:rFonts w:ascii="Lato" w:hAnsi="Lato"/>
                <w:sz w:val="22"/>
                <w:szCs w:val="22"/>
                <w:lang w:val="fr-FR"/>
              </w:rPr>
            </w:pPr>
            <w:r w:rsidRPr="00EE571A">
              <w:rPr>
                <w:rFonts w:ascii="Lato" w:hAnsi="Lato"/>
                <w:sz w:val="22"/>
                <w:szCs w:val="22"/>
                <w:lang w:val="fr-FR"/>
              </w:rPr>
              <w:t xml:space="preserve">Membre de l’équipe de gestion des incidents </w:t>
            </w:r>
          </w:p>
          <w:p w14:paraId="15EDE17C" w14:textId="6CB10C9B" w:rsidR="006E3537" w:rsidRPr="00EE571A" w:rsidRDefault="007F6F0E">
            <w:pPr>
              <w:pStyle w:val="txt"/>
              <w:rPr>
                <w:rFonts w:ascii="Lato" w:hAnsi="Lato"/>
                <w:sz w:val="22"/>
                <w:szCs w:val="22"/>
                <w:lang w:val="fr-FR"/>
              </w:rPr>
            </w:pPr>
            <w:r w:rsidRPr="00EE571A">
              <w:rPr>
                <w:rFonts w:ascii="Lato" w:hAnsi="Lato"/>
                <w:sz w:val="22"/>
                <w:szCs w:val="22"/>
                <w:lang w:val="fr-FR"/>
              </w:rPr>
              <w:t>(</w:t>
            </w:r>
            <w:r w:rsidR="006E3537" w:rsidRPr="00EE571A">
              <w:rPr>
                <w:rFonts w:ascii="Lato" w:hAnsi="Lato"/>
                <w:sz w:val="22"/>
                <w:szCs w:val="22"/>
                <w:lang w:val="fr-FR"/>
              </w:rPr>
              <w:t>Incident Response Team</w:t>
            </w:r>
            <w:r w:rsidRPr="00EE571A">
              <w:rPr>
                <w:rFonts w:ascii="Lato" w:hAnsi="Lato"/>
                <w:sz w:val="22"/>
                <w:szCs w:val="22"/>
                <w:lang w:val="fr-FR"/>
              </w:rPr>
              <w:t>)</w:t>
            </w:r>
          </w:p>
        </w:tc>
        <w:tc>
          <w:tcPr>
            <w:tcW w:w="6174" w:type="dxa"/>
            <w:tcBorders>
              <w:top w:val="single" w:sz="4" w:space="0" w:color="auto"/>
              <w:left w:val="single" w:sz="4" w:space="0" w:color="auto"/>
              <w:bottom w:val="single" w:sz="4" w:space="0" w:color="auto"/>
              <w:right w:val="single" w:sz="4" w:space="0" w:color="auto"/>
            </w:tcBorders>
            <w:hideMark/>
          </w:tcPr>
          <w:p w14:paraId="15F4EBCC" w14:textId="41607648" w:rsidR="00E83447" w:rsidRPr="00EE571A" w:rsidRDefault="00E83447" w:rsidP="00675DCB">
            <w:pPr>
              <w:pStyle w:val="txt"/>
              <w:numPr>
                <w:ilvl w:val="0"/>
                <w:numId w:val="11"/>
              </w:numPr>
              <w:rPr>
                <w:rFonts w:ascii="Lato" w:hAnsi="Lato"/>
                <w:sz w:val="22"/>
                <w:szCs w:val="22"/>
                <w:lang w:val="fr-FR"/>
              </w:rPr>
            </w:pPr>
            <w:r w:rsidRPr="00EE571A">
              <w:rPr>
                <w:rFonts w:ascii="Lato" w:hAnsi="Lato"/>
                <w:sz w:val="22"/>
                <w:szCs w:val="22"/>
                <w:lang w:val="fr-FR"/>
              </w:rPr>
              <w:t>Prendre l’initiative de la 2e ou de la 3e ligne de résolution des incidents mineurs ou majeurs.</w:t>
            </w:r>
            <w:r w:rsidR="00935921" w:rsidRPr="00EE571A">
              <w:rPr>
                <w:rFonts w:ascii="Lato" w:hAnsi="Lato"/>
                <w:sz w:val="22"/>
                <w:szCs w:val="22"/>
                <w:lang w:val="fr-FR"/>
              </w:rPr>
              <w:t xml:space="preserve"> </w:t>
            </w:r>
          </w:p>
          <w:p w14:paraId="52FEF599" w14:textId="52346598" w:rsidR="006E3537" w:rsidRPr="00EE571A" w:rsidRDefault="00E83447" w:rsidP="00675DCB">
            <w:pPr>
              <w:pStyle w:val="txt"/>
              <w:numPr>
                <w:ilvl w:val="0"/>
                <w:numId w:val="11"/>
              </w:numPr>
              <w:rPr>
                <w:rFonts w:ascii="Lato" w:hAnsi="Lato"/>
                <w:sz w:val="22"/>
                <w:szCs w:val="22"/>
                <w:lang w:val="fr-FR"/>
              </w:rPr>
            </w:pPr>
            <w:r w:rsidRPr="00EE571A">
              <w:rPr>
                <w:rFonts w:ascii="Lato" w:hAnsi="Lato"/>
                <w:sz w:val="22"/>
                <w:szCs w:val="22"/>
                <w:lang w:val="fr-FR"/>
              </w:rPr>
              <w:t>Interagir avec les équipes qui aident à résoudre les incidents.</w:t>
            </w:r>
          </w:p>
        </w:tc>
      </w:tr>
      <w:tr w:rsidR="006E3537" w:rsidRPr="00EE571A" w14:paraId="63F5B0A3"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66DCC23" w14:textId="77777777" w:rsidR="006E3537" w:rsidRPr="00EE571A" w:rsidRDefault="006E3537">
            <w:pPr>
              <w:pStyle w:val="txt"/>
              <w:rPr>
                <w:rFonts w:ascii="Lato" w:hAnsi="Lato"/>
                <w:sz w:val="22"/>
                <w:szCs w:val="22"/>
                <w:lang w:val="fr-FR"/>
              </w:rPr>
            </w:pPr>
            <w:r w:rsidRPr="00EE571A">
              <w:rPr>
                <w:rFonts w:ascii="Lato" w:hAnsi="Lato"/>
                <w:sz w:val="22"/>
                <w:szCs w:val="22"/>
                <w:lang w:val="fr-FR"/>
              </w:rPr>
              <w:t>…</w:t>
            </w:r>
          </w:p>
        </w:tc>
        <w:tc>
          <w:tcPr>
            <w:tcW w:w="6174" w:type="dxa"/>
            <w:tcBorders>
              <w:top w:val="single" w:sz="4" w:space="0" w:color="auto"/>
              <w:left w:val="single" w:sz="4" w:space="0" w:color="auto"/>
              <w:bottom w:val="single" w:sz="4" w:space="0" w:color="auto"/>
              <w:right w:val="single" w:sz="4" w:space="0" w:color="auto"/>
            </w:tcBorders>
          </w:tcPr>
          <w:p w14:paraId="6D3D4E67" w14:textId="77777777" w:rsidR="006E3537" w:rsidRPr="00EE571A" w:rsidRDefault="006E3537">
            <w:pPr>
              <w:pStyle w:val="txt"/>
              <w:rPr>
                <w:rFonts w:ascii="Lato" w:hAnsi="Lato"/>
                <w:sz w:val="22"/>
                <w:szCs w:val="22"/>
                <w:lang w:val="fr-FR"/>
              </w:rPr>
            </w:pPr>
          </w:p>
        </w:tc>
      </w:tr>
    </w:tbl>
    <w:p w14:paraId="63865AB8" w14:textId="77777777" w:rsidR="006E3537" w:rsidRPr="00EE571A" w:rsidRDefault="006E3537" w:rsidP="006E3537">
      <w:pPr>
        <w:pStyle w:val="txt"/>
        <w:rPr>
          <w:rFonts w:ascii="Lato" w:hAnsi="Lato"/>
          <w:lang w:val="fr-FR"/>
        </w:rPr>
      </w:pPr>
    </w:p>
    <w:p w14:paraId="34532833" w14:textId="708F8144" w:rsidR="006E3537" w:rsidRPr="00EE571A" w:rsidRDefault="003959BB" w:rsidP="00DB46CA">
      <w:pPr>
        <w:pStyle w:val="Kop2"/>
        <w:rPr>
          <w:lang w:val="fr-FR"/>
        </w:rPr>
      </w:pPr>
      <w:bookmarkStart w:id="23" w:name="_Toc529857326"/>
      <w:bookmarkStart w:id="24" w:name="_Toc529489111"/>
      <w:bookmarkStart w:id="25" w:name="_Toc529274423"/>
      <w:bookmarkStart w:id="26" w:name="_Toc58003815"/>
      <w:r w:rsidRPr="00EE571A">
        <w:rPr>
          <w:lang w:val="fr-FR"/>
        </w:rPr>
        <w:t xml:space="preserve">3.3 </w:t>
      </w:r>
      <w:r w:rsidR="00E83447" w:rsidRPr="00EE571A">
        <w:rPr>
          <w:lang w:val="fr-FR"/>
        </w:rPr>
        <w:t>Equipe de gestion de la continuité des activités (</w:t>
      </w:r>
      <w:r w:rsidR="006E3537" w:rsidRPr="00EE571A">
        <w:rPr>
          <w:lang w:val="fr-FR"/>
        </w:rPr>
        <w:t>Business Continuity Team</w:t>
      </w:r>
      <w:bookmarkEnd w:id="23"/>
      <w:bookmarkEnd w:id="24"/>
      <w:bookmarkEnd w:id="25"/>
      <w:r w:rsidR="00E83447" w:rsidRPr="00EE571A">
        <w:rPr>
          <w:lang w:val="fr-FR"/>
        </w:rPr>
        <w:t>)</w:t>
      </w:r>
      <w:bookmarkEnd w:id="26"/>
    </w:p>
    <w:p w14:paraId="039B880A" w14:textId="3335AF28" w:rsidR="00E83447" w:rsidRPr="00EE571A" w:rsidRDefault="00E83447" w:rsidP="00E83447">
      <w:pPr>
        <w:ind w:left="0"/>
        <w:rPr>
          <w:rFonts w:ascii="Lato" w:hAnsi="Lato"/>
          <w:sz w:val="22"/>
          <w:lang w:val="fr-FR"/>
        </w:rPr>
      </w:pPr>
      <w:r w:rsidRPr="00EE571A">
        <w:rPr>
          <w:rFonts w:ascii="Lato" w:hAnsi="Lato"/>
          <w:sz w:val="22"/>
          <w:lang w:val="fr-FR"/>
        </w:rPr>
        <w:t>L’équipe de la continuité des activités gère l’exécution du plan de continuité des activités en cas d’incident ayant une incidence sur les processus opérationnels. Les rôles et les responsabilités de l’équipe de continuité des activités sont définis dans le plan de continuité des activités</w:t>
      </w:r>
      <w:r w:rsidR="003959BB" w:rsidRPr="00EE571A">
        <w:rPr>
          <w:rFonts w:ascii="Lato" w:hAnsi="Lato"/>
          <w:sz w:val="22"/>
          <w:lang w:val="fr-FR"/>
        </w:rPr>
        <w:t xml:space="preserve"> (Business Continuity Plan, voir template)</w:t>
      </w:r>
      <w:r w:rsidRPr="00EE571A">
        <w:rPr>
          <w:rFonts w:ascii="Lato" w:hAnsi="Lato"/>
          <w:sz w:val="22"/>
          <w:lang w:val="fr-FR"/>
        </w:rPr>
        <w:t xml:space="preserve">. </w:t>
      </w:r>
    </w:p>
    <w:p w14:paraId="4D3E5F64" w14:textId="6C3C91D4" w:rsidR="006E3537" w:rsidRPr="00EE571A" w:rsidRDefault="006E3537" w:rsidP="006E3537">
      <w:pPr>
        <w:pStyle w:val="txt"/>
        <w:rPr>
          <w:rFonts w:ascii="Lato" w:hAnsi="Lato"/>
          <w:lang w:val="fr-FR"/>
        </w:rPr>
      </w:pPr>
    </w:p>
    <w:p w14:paraId="6CDE56C4" w14:textId="0B383AF9" w:rsidR="006E3537" w:rsidRPr="00EE571A" w:rsidRDefault="003959BB" w:rsidP="00DB46CA">
      <w:pPr>
        <w:pStyle w:val="Kop2"/>
        <w:rPr>
          <w:lang w:val="fr-FR"/>
        </w:rPr>
      </w:pPr>
      <w:bookmarkStart w:id="27" w:name="_Toc529857327"/>
      <w:bookmarkStart w:id="28" w:name="_Toc529489112"/>
      <w:bookmarkStart w:id="29" w:name="_Toc529274424"/>
      <w:bookmarkStart w:id="30" w:name="_Toc58003816"/>
      <w:r w:rsidRPr="00EE571A">
        <w:rPr>
          <w:lang w:val="fr-FR"/>
        </w:rPr>
        <w:t xml:space="preserve">3.4 </w:t>
      </w:r>
      <w:r w:rsidR="00E83447" w:rsidRPr="00EE571A">
        <w:rPr>
          <w:lang w:val="fr-FR"/>
        </w:rPr>
        <w:t>Equipe de gestion de la crise (</w:t>
      </w:r>
      <w:r w:rsidR="006E3537" w:rsidRPr="00EE571A">
        <w:rPr>
          <w:lang w:val="fr-FR"/>
        </w:rPr>
        <w:t>Crisis Management Team</w:t>
      </w:r>
      <w:bookmarkEnd w:id="27"/>
      <w:bookmarkEnd w:id="28"/>
      <w:bookmarkEnd w:id="29"/>
      <w:r w:rsidR="00E83447" w:rsidRPr="00EE571A">
        <w:rPr>
          <w:lang w:val="fr-FR"/>
        </w:rPr>
        <w:t>)</w:t>
      </w:r>
      <w:bookmarkEnd w:id="30"/>
    </w:p>
    <w:p w14:paraId="0E5B6ACE" w14:textId="64E20D66" w:rsidR="0053653D" w:rsidRPr="00EE571A" w:rsidRDefault="00E83447" w:rsidP="003959BB">
      <w:pPr>
        <w:ind w:left="0"/>
        <w:rPr>
          <w:rFonts w:ascii="Lato" w:hAnsi="Lato"/>
          <w:sz w:val="22"/>
          <w:lang w:val="fr-FR"/>
        </w:rPr>
      </w:pPr>
      <w:r w:rsidRPr="00EE571A">
        <w:rPr>
          <w:rFonts w:ascii="Lato" w:hAnsi="Lato"/>
          <w:sz w:val="22"/>
          <w:lang w:val="fr-FR"/>
        </w:rPr>
        <w:t>L’Équipe de gestion des crises est responsable de la gouvernance du Plan de gestion des crises et des procédures connexes. Ils sont chargés de la coordination et de la communication en cas de catastrophe. Les rôles et responsabilités de l’équipe de gestion des crises sont définis dans le Plan de gestion des crises.</w:t>
      </w:r>
      <w:r w:rsidR="003959BB" w:rsidRPr="00EE571A">
        <w:rPr>
          <w:rFonts w:ascii="Lato" w:hAnsi="Lato"/>
          <w:sz w:val="22"/>
          <w:lang w:val="fr-FR"/>
        </w:rPr>
        <w:t xml:space="preserve"> </w:t>
      </w:r>
    </w:p>
    <w:p w14:paraId="4DDA0D9E" w14:textId="77777777" w:rsidR="0053653D" w:rsidRPr="00EE571A" w:rsidRDefault="0053653D" w:rsidP="002759FF">
      <w:pPr>
        <w:rPr>
          <w:rFonts w:ascii="Lato" w:hAnsi="Lato"/>
          <w:sz w:val="22"/>
          <w:lang w:val="fr-FR"/>
        </w:rPr>
      </w:pPr>
    </w:p>
    <w:p w14:paraId="331B0B5C" w14:textId="77777777" w:rsidR="0053653D" w:rsidRPr="00EE571A" w:rsidRDefault="0053653D" w:rsidP="002759FF">
      <w:pPr>
        <w:rPr>
          <w:rFonts w:ascii="Lato" w:hAnsi="Lato"/>
          <w:sz w:val="22"/>
          <w:lang w:val="fr-FR"/>
        </w:rPr>
      </w:pPr>
    </w:p>
    <w:p w14:paraId="4035CD7F" w14:textId="6B196756" w:rsidR="00595AAC" w:rsidRPr="00EE571A" w:rsidRDefault="00595AAC" w:rsidP="00DE4A88">
      <w:pPr>
        <w:ind w:left="0"/>
        <w:rPr>
          <w:rFonts w:ascii="Lato" w:hAnsi="Lato"/>
          <w:sz w:val="22"/>
          <w:lang w:val="fr-FR"/>
        </w:rPr>
      </w:pPr>
    </w:p>
    <w:p w14:paraId="489E4527" w14:textId="7ACFCD32" w:rsidR="00595AAC" w:rsidRPr="00EE571A" w:rsidRDefault="00595AAC" w:rsidP="002759FF">
      <w:pPr>
        <w:rPr>
          <w:rFonts w:ascii="Lato" w:hAnsi="Lato"/>
          <w:sz w:val="22"/>
          <w:lang w:val="fr-FR"/>
        </w:rPr>
      </w:pPr>
    </w:p>
    <w:p w14:paraId="10FFE3D0" w14:textId="43D364B9" w:rsidR="00595AAC" w:rsidRPr="00EE571A" w:rsidRDefault="00595AAC" w:rsidP="002759FF">
      <w:pPr>
        <w:rPr>
          <w:rFonts w:ascii="Lato" w:hAnsi="Lato"/>
          <w:sz w:val="22"/>
          <w:lang w:val="fr-FR"/>
        </w:rPr>
      </w:pPr>
    </w:p>
    <w:p w14:paraId="1FCBF5F6" w14:textId="6EA78F4B" w:rsidR="00595AAC" w:rsidRPr="00EE571A" w:rsidRDefault="00595AAC" w:rsidP="002759FF">
      <w:pPr>
        <w:rPr>
          <w:rFonts w:ascii="Lato" w:hAnsi="Lato"/>
          <w:sz w:val="22"/>
          <w:lang w:val="fr-FR"/>
        </w:rPr>
      </w:pPr>
    </w:p>
    <w:p w14:paraId="2D31218A" w14:textId="50E0772F" w:rsidR="00595AAC" w:rsidRPr="00EE571A" w:rsidRDefault="00595AAC" w:rsidP="002759FF">
      <w:pPr>
        <w:rPr>
          <w:rFonts w:ascii="Lato" w:hAnsi="Lato"/>
          <w:sz w:val="22"/>
          <w:lang w:val="fr-FR"/>
        </w:rPr>
      </w:pPr>
    </w:p>
    <w:p w14:paraId="79D8F981" w14:textId="6199BC5D" w:rsidR="0053653D" w:rsidRPr="00EE571A" w:rsidRDefault="007C15FD" w:rsidP="00EE571A">
      <w:pPr>
        <w:pStyle w:val="Kop1"/>
        <w:ind w:left="0"/>
        <w:rPr>
          <w:lang w:val="fr-FR"/>
        </w:rPr>
      </w:pPr>
      <w:bookmarkStart w:id="31" w:name="_Toc48841113"/>
      <w:r w:rsidRPr="00EE571A">
        <w:rPr>
          <w:rStyle w:val="CHAPTERSUBTITLE"/>
          <w:lang w:val="fr-FR"/>
        </w:rPr>
        <w:br w:type="column"/>
      </w:r>
      <w:bookmarkStart w:id="32" w:name="_Toc58003817"/>
      <w:r w:rsidR="003959BB" w:rsidRPr="00EE571A">
        <w:rPr>
          <w:rStyle w:val="CHAPTERSUBTITLE"/>
          <w:lang w:val="fr-FR"/>
        </w:rPr>
        <w:lastRenderedPageBreak/>
        <w:t>Chapitre IV.</w:t>
      </w:r>
      <w:r w:rsidR="0053653D" w:rsidRPr="00EE571A">
        <w:rPr>
          <w:rStyle w:val="CHAPTERSUBTITLE"/>
          <w:rFonts w:ascii="Lato" w:hAnsi="Lato"/>
          <w:sz w:val="40"/>
          <w:szCs w:val="40"/>
          <w:lang w:val="fr-FR"/>
        </w:rPr>
        <w:br/>
      </w:r>
      <w:bookmarkEnd w:id="31"/>
      <w:r w:rsidR="00013922" w:rsidRPr="00EE571A">
        <w:rPr>
          <w:lang w:val="fr-FR"/>
        </w:rPr>
        <w:t>INCIDENT RESPONSE PLAN</w:t>
      </w:r>
      <w:bookmarkEnd w:id="32"/>
    </w:p>
    <w:p w14:paraId="316FB4B0" w14:textId="77777777" w:rsidR="00595AAC" w:rsidRPr="00EE571A" w:rsidRDefault="00595AAC" w:rsidP="003959BB">
      <w:pPr>
        <w:ind w:left="0"/>
        <w:rPr>
          <w:rFonts w:ascii="Lato" w:hAnsi="Lato"/>
          <w:sz w:val="22"/>
          <w:lang w:val="fr-FR"/>
        </w:rPr>
      </w:pPr>
    </w:p>
    <w:p w14:paraId="75491B01" w14:textId="101A1599" w:rsidR="00595AAC" w:rsidRPr="00EE571A" w:rsidRDefault="00595AAC" w:rsidP="00595AAC">
      <w:pPr>
        <w:rPr>
          <w:rFonts w:ascii="Lato" w:hAnsi="Lato"/>
          <w:sz w:val="22"/>
          <w:lang w:val="fr-FR"/>
        </w:rPr>
      </w:pPr>
      <w:bookmarkStart w:id="33" w:name="_Hlk57033228"/>
      <w:r w:rsidRPr="00EE571A">
        <w:rPr>
          <w:rFonts w:ascii="Lato" w:hAnsi="Lato"/>
          <w:sz w:val="22"/>
          <w:lang w:val="fr-FR"/>
        </w:rPr>
        <w:t>L</w:t>
      </w:r>
      <w:r w:rsidR="00013922" w:rsidRPr="00EE571A">
        <w:rPr>
          <w:rFonts w:ascii="Lato" w:hAnsi="Lato"/>
          <w:sz w:val="22"/>
          <w:lang w:val="fr-FR"/>
        </w:rPr>
        <w:t>’I</w:t>
      </w:r>
      <w:r w:rsidR="00293473" w:rsidRPr="00EE571A">
        <w:rPr>
          <w:rFonts w:ascii="Lato" w:hAnsi="Lato"/>
          <w:sz w:val="22"/>
          <w:lang w:val="fr-FR"/>
        </w:rPr>
        <w:t xml:space="preserve">ncident Response Plan </w:t>
      </w:r>
      <w:r w:rsidRPr="00EE571A">
        <w:rPr>
          <w:rFonts w:ascii="Lato" w:hAnsi="Lato"/>
          <w:sz w:val="22"/>
          <w:lang w:val="fr-FR"/>
        </w:rPr>
        <w:t>repose sur six étapes :</w:t>
      </w:r>
    </w:p>
    <w:p w14:paraId="13B23227" w14:textId="0F46D7C9" w:rsidR="00595AAC" w:rsidRPr="00EE571A" w:rsidRDefault="00595AAC" w:rsidP="00595AAC">
      <w:pPr>
        <w:rPr>
          <w:rFonts w:ascii="Lato" w:hAnsi="Lato"/>
          <w:sz w:val="22"/>
          <w:lang w:val="fr-FR"/>
        </w:rPr>
      </w:pPr>
    </w:p>
    <w:p w14:paraId="093CBFBE" w14:textId="4DF9DD1C" w:rsidR="00595AAC" w:rsidRPr="00EE571A" w:rsidRDefault="00595AAC" w:rsidP="00595AAC">
      <w:pPr>
        <w:rPr>
          <w:rFonts w:ascii="Lato" w:hAnsi="Lato"/>
          <w:sz w:val="22"/>
          <w:lang w:val="fr-FR"/>
        </w:rPr>
      </w:pPr>
    </w:p>
    <w:p w14:paraId="21132123" w14:textId="50B59213" w:rsidR="002633C9" w:rsidRPr="00EE571A" w:rsidRDefault="00DB46CA" w:rsidP="007C15FD">
      <w:pPr>
        <w:pStyle w:val="Kop2"/>
        <w:rPr>
          <w:lang w:val="fr-FR"/>
        </w:rPr>
      </w:pPr>
      <w:bookmarkStart w:id="34" w:name="_Toc58003818"/>
      <w:r w:rsidRPr="00EE571A">
        <w:rPr>
          <w:rFonts w:ascii="Lato" w:hAnsi="Lato"/>
          <w:noProof/>
          <w:lang w:val="fr-FR"/>
        </w:rPr>
        <w:drawing>
          <wp:anchor distT="0" distB="0" distL="114300" distR="114300" simplePos="0" relativeHeight="251712512" behindDoc="0" locked="0" layoutInCell="1" allowOverlap="1" wp14:anchorId="176A0EBA" wp14:editId="73F8E061">
            <wp:simplePos x="0" y="0"/>
            <wp:positionH relativeFrom="margin">
              <wp:align>center</wp:align>
            </wp:positionH>
            <wp:positionV relativeFrom="paragraph">
              <wp:posOffset>398396</wp:posOffset>
            </wp:positionV>
            <wp:extent cx="5486400" cy="4563110"/>
            <wp:effectExtent l="0" t="0" r="0" b="88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EE571A">
        <w:rPr>
          <w:lang w:val="fr-FR"/>
        </w:rPr>
        <w:br w:type="column"/>
      </w:r>
      <w:r w:rsidR="001F51BC" w:rsidRPr="00EE571A">
        <w:rPr>
          <w:lang w:val="fr-FR"/>
        </w:rPr>
        <w:lastRenderedPageBreak/>
        <w:t xml:space="preserve">4.1 </w:t>
      </w:r>
      <w:r w:rsidR="00595AAC" w:rsidRPr="00EE571A">
        <w:rPr>
          <w:lang w:val="fr-FR"/>
        </w:rPr>
        <w:t>Etape 1 Préparation</w:t>
      </w:r>
      <w:bookmarkEnd w:id="34"/>
    </w:p>
    <w:p w14:paraId="1D025A55" w14:textId="69191335" w:rsidR="002633C9" w:rsidRPr="00EE571A" w:rsidRDefault="00CB0B80" w:rsidP="005F5356">
      <w:pPr>
        <w:ind w:left="0"/>
        <w:rPr>
          <w:rFonts w:ascii="Lato" w:hAnsi="Lato"/>
          <w:sz w:val="22"/>
          <w:lang w:val="fr-FR"/>
        </w:rPr>
      </w:pPr>
      <w:r w:rsidRPr="00EE571A">
        <w:rPr>
          <w:rFonts w:ascii="Lato" w:hAnsi="Lato"/>
          <w:sz w:val="22"/>
          <w:lang w:val="fr-FR"/>
        </w:rPr>
        <w:t>Voir également Risk Assessment et Risk Treatment.</w:t>
      </w:r>
    </w:p>
    <w:p w14:paraId="7E50201A" w14:textId="006B5AEF" w:rsidR="002633C9" w:rsidRPr="00EE571A" w:rsidRDefault="00CB0B80" w:rsidP="005F5356">
      <w:pPr>
        <w:ind w:left="0"/>
        <w:rPr>
          <w:rFonts w:ascii="Lato" w:hAnsi="Lato"/>
          <w:sz w:val="22"/>
          <w:lang w:val="fr-FR"/>
        </w:rPr>
      </w:pPr>
      <w:r w:rsidRPr="00EE571A">
        <w:rPr>
          <w:rFonts w:ascii="Lato" w:hAnsi="Lato"/>
          <w:sz w:val="22"/>
          <w:lang w:val="fr-FR"/>
        </w:rPr>
        <w:t>Pensez notamment à identifier les éléments</w:t>
      </w:r>
      <w:r w:rsidR="002633C9" w:rsidRPr="00EE571A">
        <w:rPr>
          <w:rFonts w:ascii="Lato" w:hAnsi="Lato"/>
          <w:sz w:val="22"/>
          <w:lang w:val="fr-FR"/>
        </w:rPr>
        <w:t xml:space="preserve"> suivants</w:t>
      </w:r>
      <w:r w:rsidR="002D418A" w:rsidRPr="00EE571A">
        <w:rPr>
          <w:rFonts w:ascii="Lato" w:hAnsi="Lato"/>
          <w:sz w:val="22"/>
          <w:lang w:val="fr-FR"/>
        </w:rPr>
        <w:t xml:space="preserve"> lors de l’élaboration de votre plan de gestion des incidents </w:t>
      </w:r>
      <w:r w:rsidR="002633C9" w:rsidRPr="00EE571A">
        <w:rPr>
          <w:rFonts w:ascii="Lato" w:hAnsi="Lato"/>
          <w:sz w:val="22"/>
          <w:lang w:val="fr-FR"/>
        </w:rPr>
        <w:t xml:space="preserve">: </w:t>
      </w:r>
    </w:p>
    <w:p w14:paraId="62EC929C" w14:textId="278DE0F3" w:rsidR="002633C9" w:rsidRPr="00EE571A" w:rsidRDefault="002633C9" w:rsidP="005F5356">
      <w:pPr>
        <w:pStyle w:val="Lijstalinea"/>
        <w:numPr>
          <w:ilvl w:val="0"/>
          <w:numId w:val="13"/>
        </w:numPr>
        <w:ind w:left="861"/>
        <w:rPr>
          <w:rFonts w:ascii="Lato" w:hAnsi="Lato"/>
          <w:sz w:val="22"/>
          <w:lang w:val="fr-FR"/>
        </w:rPr>
      </w:pPr>
      <w:r w:rsidRPr="00EE571A">
        <w:rPr>
          <w:rFonts w:ascii="Lato" w:hAnsi="Lato"/>
          <w:sz w:val="22"/>
          <w:lang w:val="fr-FR"/>
        </w:rPr>
        <w:t>Comment gérer l'incident (identifier, contenir, éliminer et récupérer les activités et les activités postérieures à l'incident)</w:t>
      </w:r>
    </w:p>
    <w:p w14:paraId="28C14C9B" w14:textId="5933C8CB" w:rsidR="002633C9" w:rsidRPr="00EE571A" w:rsidRDefault="002633C9" w:rsidP="005F5356">
      <w:pPr>
        <w:pStyle w:val="Lijstalinea"/>
        <w:numPr>
          <w:ilvl w:val="0"/>
          <w:numId w:val="13"/>
        </w:numPr>
        <w:ind w:left="861"/>
        <w:rPr>
          <w:rFonts w:ascii="Lato" w:hAnsi="Lato"/>
          <w:sz w:val="22"/>
          <w:lang w:val="fr-FR"/>
        </w:rPr>
      </w:pPr>
      <w:r w:rsidRPr="00EE571A">
        <w:rPr>
          <w:rFonts w:ascii="Lato" w:hAnsi="Lato"/>
          <w:sz w:val="22"/>
          <w:lang w:val="fr-FR"/>
        </w:rPr>
        <w:t>Surveiller, détecter, analyser et signaler les événements et incidents</w:t>
      </w:r>
    </w:p>
    <w:p w14:paraId="1AA4994C" w14:textId="75ACE572" w:rsidR="002633C9" w:rsidRPr="00EE571A" w:rsidRDefault="00CB0B80" w:rsidP="005F5356">
      <w:pPr>
        <w:pStyle w:val="Lijstalinea"/>
        <w:numPr>
          <w:ilvl w:val="0"/>
          <w:numId w:val="13"/>
        </w:numPr>
        <w:ind w:left="861"/>
        <w:rPr>
          <w:rFonts w:ascii="Lato" w:hAnsi="Lato"/>
          <w:sz w:val="22"/>
          <w:lang w:val="fr-FR"/>
        </w:rPr>
      </w:pPr>
      <w:r w:rsidRPr="00EE571A">
        <w:rPr>
          <w:rFonts w:ascii="Lato" w:hAnsi="Lato"/>
          <w:sz w:val="22"/>
          <w:lang w:val="fr-FR"/>
        </w:rPr>
        <w:t>Enregistrer l</w:t>
      </w:r>
      <w:r w:rsidR="002633C9" w:rsidRPr="00EE571A">
        <w:rPr>
          <w:rFonts w:ascii="Lato" w:hAnsi="Lato"/>
          <w:sz w:val="22"/>
          <w:lang w:val="fr-FR"/>
        </w:rPr>
        <w:t>es incidents</w:t>
      </w:r>
    </w:p>
    <w:p w14:paraId="3799BAEC" w14:textId="6728F154" w:rsidR="002633C9" w:rsidRPr="00EE571A" w:rsidRDefault="002633C9" w:rsidP="005F5356">
      <w:pPr>
        <w:pStyle w:val="Lijstalinea"/>
        <w:numPr>
          <w:ilvl w:val="0"/>
          <w:numId w:val="13"/>
        </w:numPr>
        <w:ind w:left="861"/>
        <w:rPr>
          <w:rFonts w:ascii="Lato" w:hAnsi="Lato"/>
          <w:sz w:val="22"/>
          <w:lang w:val="fr-FR"/>
        </w:rPr>
      </w:pPr>
      <w:r w:rsidRPr="00EE571A">
        <w:rPr>
          <w:rFonts w:ascii="Lato" w:hAnsi="Lato"/>
          <w:sz w:val="22"/>
          <w:lang w:val="fr-FR"/>
        </w:rPr>
        <w:t>Évaluer et prendre des décisions sur les événements et les décisions</w:t>
      </w:r>
    </w:p>
    <w:p w14:paraId="1FA4C00F" w14:textId="766F4C4E" w:rsidR="002633C9" w:rsidRPr="00EE571A" w:rsidRDefault="002633C9" w:rsidP="005F5356">
      <w:pPr>
        <w:pStyle w:val="Lijstalinea"/>
        <w:numPr>
          <w:ilvl w:val="0"/>
          <w:numId w:val="13"/>
        </w:numPr>
        <w:ind w:left="861"/>
        <w:rPr>
          <w:rFonts w:ascii="Lato" w:hAnsi="Lato"/>
          <w:sz w:val="22"/>
          <w:lang w:val="fr-FR"/>
        </w:rPr>
      </w:pPr>
      <w:r w:rsidRPr="00EE571A">
        <w:rPr>
          <w:rFonts w:ascii="Lato" w:hAnsi="Lato"/>
          <w:sz w:val="22"/>
          <w:lang w:val="fr-FR"/>
        </w:rPr>
        <w:t>Comment évaluer les vulnérabilités en matière de sécurité de l’information et/ou de protection de la vie privée</w:t>
      </w:r>
    </w:p>
    <w:p w14:paraId="0E68CE80" w14:textId="5B9E2967" w:rsidR="002633C9" w:rsidRPr="00EE571A" w:rsidRDefault="00CB0B80" w:rsidP="005F5356">
      <w:pPr>
        <w:pStyle w:val="Lijstalinea"/>
        <w:numPr>
          <w:ilvl w:val="0"/>
          <w:numId w:val="13"/>
        </w:numPr>
        <w:ind w:left="861"/>
        <w:rPr>
          <w:rFonts w:ascii="Lato" w:hAnsi="Lato"/>
          <w:sz w:val="22"/>
          <w:lang w:val="fr-FR"/>
        </w:rPr>
      </w:pPr>
      <w:r w:rsidRPr="00EE571A">
        <w:rPr>
          <w:rFonts w:ascii="Lato" w:hAnsi="Lato"/>
          <w:sz w:val="22"/>
          <w:lang w:val="fr-FR"/>
        </w:rPr>
        <w:t>Escalader l</w:t>
      </w:r>
      <w:r w:rsidR="002633C9" w:rsidRPr="00EE571A">
        <w:rPr>
          <w:rFonts w:ascii="Lato" w:hAnsi="Lato"/>
          <w:sz w:val="22"/>
          <w:lang w:val="fr-FR"/>
        </w:rPr>
        <w:t>es incidents</w:t>
      </w:r>
      <w:r w:rsidRPr="00EE571A">
        <w:rPr>
          <w:rFonts w:ascii="Lato" w:hAnsi="Lato"/>
          <w:sz w:val="22"/>
          <w:lang w:val="fr-FR"/>
        </w:rPr>
        <w:t xml:space="preserve"> (vers la Business Continuity Team ou la Crisis Management Team)</w:t>
      </w:r>
    </w:p>
    <w:p w14:paraId="65C6D02D" w14:textId="06BFBEBB" w:rsidR="002633C9" w:rsidRPr="00EE571A" w:rsidRDefault="002633C9" w:rsidP="005F5356">
      <w:pPr>
        <w:pStyle w:val="Lijstalinea"/>
        <w:numPr>
          <w:ilvl w:val="0"/>
          <w:numId w:val="13"/>
        </w:numPr>
        <w:ind w:left="861"/>
        <w:rPr>
          <w:rFonts w:ascii="Lato" w:hAnsi="Lato"/>
          <w:sz w:val="22"/>
          <w:lang w:val="fr-FR"/>
        </w:rPr>
      </w:pPr>
      <w:r w:rsidRPr="00EE571A">
        <w:rPr>
          <w:rFonts w:ascii="Lato" w:hAnsi="Lato"/>
          <w:sz w:val="22"/>
          <w:lang w:val="fr-FR"/>
        </w:rPr>
        <w:t>Comment rétablir une situation normale après les incidents</w:t>
      </w:r>
    </w:p>
    <w:p w14:paraId="510F3AA9" w14:textId="07D06D38" w:rsidR="002633C9" w:rsidRPr="00EE571A" w:rsidRDefault="002D418A" w:rsidP="007C15FD">
      <w:pPr>
        <w:pStyle w:val="Lijstalinea"/>
        <w:numPr>
          <w:ilvl w:val="0"/>
          <w:numId w:val="13"/>
        </w:numPr>
        <w:ind w:left="861"/>
        <w:rPr>
          <w:rFonts w:ascii="Lato" w:hAnsi="Lato"/>
          <w:sz w:val="22"/>
          <w:lang w:val="fr-FR"/>
        </w:rPr>
      </w:pPr>
      <w:r w:rsidRPr="00EE571A">
        <w:rPr>
          <w:rFonts w:ascii="Lato" w:hAnsi="Lato"/>
          <w:sz w:val="22"/>
          <w:lang w:val="fr-FR"/>
        </w:rPr>
        <w:t>Quand communiquer, que communiquer et à qui</w:t>
      </w:r>
    </w:p>
    <w:p w14:paraId="61FAABB9" w14:textId="77777777" w:rsidR="007C15FD" w:rsidRPr="00EE571A" w:rsidRDefault="007C15FD" w:rsidP="007C15FD">
      <w:pPr>
        <w:pStyle w:val="Lijstalinea"/>
        <w:ind w:left="861"/>
        <w:rPr>
          <w:rFonts w:ascii="Lato" w:hAnsi="Lato"/>
          <w:sz w:val="22"/>
          <w:lang w:val="fr-FR"/>
        </w:rPr>
      </w:pPr>
    </w:p>
    <w:p w14:paraId="59B57E80" w14:textId="68413297" w:rsidR="00595AAC" w:rsidRPr="00EE571A" w:rsidRDefault="001F51BC" w:rsidP="00DB46CA">
      <w:pPr>
        <w:pStyle w:val="Kop2"/>
        <w:rPr>
          <w:lang w:val="fr-FR"/>
        </w:rPr>
      </w:pPr>
      <w:bookmarkStart w:id="35" w:name="_Toc58003819"/>
      <w:bookmarkStart w:id="36" w:name="_Hlk57033371"/>
      <w:bookmarkEnd w:id="33"/>
      <w:r w:rsidRPr="00EE571A">
        <w:rPr>
          <w:lang w:val="fr-FR"/>
        </w:rPr>
        <w:t xml:space="preserve">4.2 </w:t>
      </w:r>
      <w:r w:rsidR="00595AAC" w:rsidRPr="00EE571A">
        <w:rPr>
          <w:lang w:val="fr-FR"/>
        </w:rPr>
        <w:t>Etape 2</w:t>
      </w:r>
      <w:r w:rsidR="002D418A" w:rsidRPr="00EE571A">
        <w:rPr>
          <w:lang w:val="fr-FR"/>
        </w:rPr>
        <w:t xml:space="preserve"> Notification et</w:t>
      </w:r>
      <w:r w:rsidR="00595AAC" w:rsidRPr="00EE571A">
        <w:rPr>
          <w:lang w:val="fr-FR"/>
        </w:rPr>
        <w:t xml:space="preserve"> Identification</w:t>
      </w:r>
      <w:bookmarkEnd w:id="35"/>
    </w:p>
    <w:p w14:paraId="75DF550F" w14:textId="5C197E29" w:rsidR="002633C9" w:rsidRPr="00EE571A" w:rsidRDefault="00CB0B80" w:rsidP="005F5356">
      <w:pPr>
        <w:ind w:left="0"/>
        <w:rPr>
          <w:rFonts w:ascii="Lato" w:hAnsi="Lato"/>
          <w:sz w:val="22"/>
          <w:lang w:val="fr-FR"/>
        </w:rPr>
      </w:pPr>
      <w:r w:rsidRPr="00EE571A">
        <w:rPr>
          <w:rFonts w:ascii="Lato" w:hAnsi="Lato"/>
          <w:sz w:val="22"/>
          <w:lang w:val="fr-FR"/>
        </w:rPr>
        <w:t xml:space="preserve">Il est essentiel de pouvoir </w:t>
      </w:r>
      <w:r w:rsidR="002D418A" w:rsidRPr="00EE571A">
        <w:rPr>
          <w:rFonts w:ascii="Lato" w:hAnsi="Lato"/>
          <w:sz w:val="22"/>
          <w:lang w:val="fr-FR"/>
        </w:rPr>
        <w:t>détecter, identifier</w:t>
      </w:r>
      <w:r w:rsidRPr="00EE571A">
        <w:rPr>
          <w:rFonts w:ascii="Lato" w:hAnsi="Lato"/>
          <w:sz w:val="22"/>
          <w:lang w:val="fr-FR"/>
        </w:rPr>
        <w:t xml:space="preserve"> et qualifier</w:t>
      </w:r>
      <w:r w:rsidR="002D418A" w:rsidRPr="00EE571A">
        <w:rPr>
          <w:rFonts w:ascii="Lato" w:hAnsi="Lato"/>
          <w:sz w:val="22"/>
          <w:lang w:val="fr-FR"/>
        </w:rPr>
        <w:t>/classer</w:t>
      </w:r>
      <w:r w:rsidRPr="00EE571A">
        <w:rPr>
          <w:rFonts w:ascii="Lato" w:hAnsi="Lato"/>
          <w:sz w:val="22"/>
          <w:lang w:val="fr-FR"/>
        </w:rPr>
        <w:t xml:space="preserve"> rapidement</w:t>
      </w:r>
      <w:r w:rsidR="002D418A" w:rsidRPr="00EE571A">
        <w:rPr>
          <w:rFonts w:ascii="Lato" w:hAnsi="Lato"/>
          <w:sz w:val="22"/>
          <w:lang w:val="fr-FR"/>
        </w:rPr>
        <w:t xml:space="preserve"> </w:t>
      </w:r>
      <w:r w:rsidRPr="00EE571A">
        <w:rPr>
          <w:rFonts w:ascii="Lato" w:hAnsi="Lato"/>
          <w:sz w:val="22"/>
          <w:lang w:val="fr-FR"/>
        </w:rPr>
        <w:t xml:space="preserve">un incident afin d’en limiter l’impact sur la continuité des activités en activant la </w:t>
      </w:r>
      <w:r w:rsidR="003D0DEC" w:rsidRPr="00EE571A">
        <w:rPr>
          <w:rFonts w:ascii="Lato" w:hAnsi="Lato"/>
          <w:sz w:val="22"/>
          <w:lang w:val="fr-FR"/>
        </w:rPr>
        <w:t>procédure</w:t>
      </w:r>
      <w:r w:rsidRPr="00EE571A">
        <w:rPr>
          <w:rFonts w:ascii="Lato" w:hAnsi="Lato"/>
          <w:sz w:val="22"/>
          <w:lang w:val="fr-FR"/>
        </w:rPr>
        <w:t xml:space="preserve"> </w:t>
      </w:r>
      <w:r w:rsidR="003D0DEC" w:rsidRPr="00EE571A">
        <w:rPr>
          <w:rFonts w:ascii="Lato" w:hAnsi="Lato"/>
          <w:sz w:val="22"/>
          <w:lang w:val="fr-FR"/>
        </w:rPr>
        <w:t>adéquate</w:t>
      </w:r>
      <w:r w:rsidRPr="00EE571A">
        <w:rPr>
          <w:rFonts w:ascii="Lato" w:hAnsi="Lato"/>
          <w:sz w:val="22"/>
          <w:lang w:val="fr-FR"/>
        </w:rPr>
        <w:t>. La personne qui reçoit la notification de l’incident qualifie l’incident sur base de critères prédéterminés.</w:t>
      </w:r>
    </w:p>
    <w:p w14:paraId="71C31104" w14:textId="09ADD2A2" w:rsidR="002D418A" w:rsidRPr="00EE571A" w:rsidRDefault="002D418A" w:rsidP="005F5356">
      <w:pPr>
        <w:ind w:left="0"/>
        <w:rPr>
          <w:rFonts w:ascii="Lato" w:hAnsi="Lato"/>
          <w:sz w:val="22"/>
          <w:lang w:val="fr-FR"/>
        </w:rPr>
      </w:pPr>
      <w:r w:rsidRPr="00EE571A">
        <w:rPr>
          <w:rFonts w:ascii="Lato" w:hAnsi="Lato"/>
          <w:sz w:val="22"/>
          <w:lang w:val="fr-FR"/>
        </w:rPr>
        <w:t>Chaque employé</w:t>
      </w:r>
      <w:r w:rsidR="00935921" w:rsidRPr="00EE571A">
        <w:rPr>
          <w:rFonts w:ascii="Lato" w:hAnsi="Lato"/>
          <w:sz w:val="22"/>
          <w:lang w:val="fr-FR"/>
        </w:rPr>
        <w:t xml:space="preserve"> </w:t>
      </w:r>
      <w:r w:rsidRPr="00EE571A">
        <w:rPr>
          <w:rFonts w:ascii="Lato" w:hAnsi="Lato"/>
          <w:sz w:val="22"/>
          <w:lang w:val="fr-FR"/>
        </w:rPr>
        <w:t>doit signaler tout incident ou événement susceptible d’entraîner un incident, et ce dès que possible. Les clients et fournisseurs peuvent également signaler un incident.</w:t>
      </w:r>
    </w:p>
    <w:p w14:paraId="720AAA03" w14:textId="5CCA37C5" w:rsidR="002D418A" w:rsidRPr="00EE571A" w:rsidRDefault="00922F37" w:rsidP="005F5356">
      <w:pPr>
        <w:ind w:left="0"/>
        <w:rPr>
          <w:rFonts w:ascii="Lato" w:hAnsi="Lato"/>
          <w:sz w:val="22"/>
          <w:lang w:val="fr-FR"/>
        </w:rPr>
      </w:pPr>
      <w:r w:rsidRPr="00EE571A">
        <w:rPr>
          <w:rFonts w:ascii="Lato" w:hAnsi="Lato"/>
          <w:sz w:val="22"/>
          <w:lang w:val="fr-FR"/>
        </w:rPr>
        <w:t>Pensez à décrire l</w:t>
      </w:r>
      <w:r w:rsidR="002D418A" w:rsidRPr="00EE571A">
        <w:rPr>
          <w:rFonts w:ascii="Lato" w:hAnsi="Lato"/>
          <w:sz w:val="22"/>
          <w:lang w:val="fr-FR"/>
        </w:rPr>
        <w:t xml:space="preserve">es moyens de signaler les incidents. </w:t>
      </w:r>
    </w:p>
    <w:p w14:paraId="00616041" w14:textId="466091F6" w:rsidR="002D418A" w:rsidRPr="00EE571A" w:rsidRDefault="002D418A" w:rsidP="005F5356">
      <w:pPr>
        <w:ind w:left="0"/>
        <w:rPr>
          <w:rFonts w:ascii="Lato" w:hAnsi="Lato"/>
          <w:sz w:val="22"/>
          <w:lang w:val="fr-FR"/>
        </w:rPr>
      </w:pPr>
      <w:r w:rsidRPr="00EE571A">
        <w:rPr>
          <w:rFonts w:ascii="Lato" w:hAnsi="Lato"/>
          <w:sz w:val="22"/>
          <w:lang w:val="fr-FR"/>
        </w:rPr>
        <w:t>La personne qui reçoit les renseignements (p. ex. Helpdesk) doit les classer</w:t>
      </w:r>
      <w:r w:rsidR="00FF4607" w:rsidRPr="00EE571A">
        <w:rPr>
          <w:rFonts w:ascii="Lato" w:hAnsi="Lato"/>
          <w:sz w:val="22"/>
          <w:lang w:val="fr-FR"/>
        </w:rPr>
        <w:t xml:space="preserve">, par exemple </w:t>
      </w:r>
      <w:r w:rsidRPr="00EE571A">
        <w:rPr>
          <w:rFonts w:ascii="Lato" w:hAnsi="Lato"/>
          <w:sz w:val="22"/>
          <w:lang w:val="fr-FR"/>
        </w:rPr>
        <w:t xml:space="preserve">de la manière </w:t>
      </w:r>
      <w:r w:rsidR="00EE571A" w:rsidRPr="00EE571A">
        <w:rPr>
          <w:rFonts w:ascii="Lato" w:hAnsi="Lato"/>
          <w:sz w:val="22"/>
          <w:lang w:val="fr-FR"/>
        </w:rPr>
        <w:t>suivante :</w:t>
      </w:r>
      <w:r w:rsidRPr="00EE571A">
        <w:rPr>
          <w:rFonts w:ascii="Lato" w:hAnsi="Lato"/>
          <w:sz w:val="22"/>
          <w:lang w:val="fr-FR"/>
        </w:rPr>
        <w:t xml:space="preserve"> </w:t>
      </w:r>
    </w:p>
    <w:p w14:paraId="4DE5606A" w14:textId="26C126A4" w:rsidR="00DB46CA" w:rsidRPr="00EE571A" w:rsidRDefault="00EE571A" w:rsidP="00DB46CA">
      <w:pPr>
        <w:pStyle w:val="Lijstalinea"/>
        <w:numPr>
          <w:ilvl w:val="0"/>
          <w:numId w:val="36"/>
        </w:numPr>
        <w:rPr>
          <w:rFonts w:ascii="Lato" w:hAnsi="Lato"/>
          <w:sz w:val="22"/>
          <w:lang w:val="fr-FR"/>
        </w:rPr>
      </w:pPr>
      <w:r w:rsidRPr="00EE571A">
        <w:rPr>
          <w:rFonts w:ascii="Lato" w:hAnsi="Lato"/>
          <w:b/>
          <w:sz w:val="22"/>
          <w:lang w:val="fr-FR"/>
        </w:rPr>
        <w:t>Faible</w:t>
      </w:r>
      <w:r w:rsidRPr="00EE571A">
        <w:rPr>
          <w:rFonts w:ascii="Lato" w:hAnsi="Lato"/>
          <w:sz w:val="22"/>
          <w:lang w:val="fr-FR"/>
        </w:rPr>
        <w:t xml:space="preserve"> –</w:t>
      </w:r>
      <w:r w:rsidR="002D418A" w:rsidRPr="00EE571A">
        <w:rPr>
          <w:rFonts w:ascii="Lato" w:hAnsi="Lato"/>
          <w:sz w:val="22"/>
          <w:lang w:val="fr-FR"/>
        </w:rPr>
        <w:t xml:space="preserve"> aucun incident ne s’est produit, mais l’événement lié à un système, à un processus ou à une organisation peut déclencher la survenance d’un incident dans un avenir proche ou ultérieur; </w:t>
      </w:r>
    </w:p>
    <w:p w14:paraId="4CDBBF2F" w14:textId="1E02981A" w:rsidR="00DB46CA" w:rsidRPr="00EE571A" w:rsidRDefault="00FF4607" w:rsidP="00DB46CA">
      <w:pPr>
        <w:pStyle w:val="Lijstalinea"/>
        <w:numPr>
          <w:ilvl w:val="0"/>
          <w:numId w:val="36"/>
        </w:numPr>
        <w:rPr>
          <w:rFonts w:ascii="Lato" w:hAnsi="Lato"/>
          <w:sz w:val="22"/>
          <w:lang w:val="fr-FR"/>
        </w:rPr>
      </w:pPr>
      <w:r w:rsidRPr="00EE571A">
        <w:rPr>
          <w:rFonts w:ascii="Lato" w:hAnsi="Lato"/>
          <w:b/>
          <w:sz w:val="22"/>
          <w:lang w:val="fr-FR"/>
        </w:rPr>
        <w:t>M</w:t>
      </w:r>
      <w:r w:rsidR="002D418A" w:rsidRPr="00EE571A">
        <w:rPr>
          <w:rFonts w:ascii="Lato" w:hAnsi="Lato"/>
          <w:b/>
          <w:sz w:val="22"/>
          <w:lang w:val="fr-FR"/>
        </w:rPr>
        <w:t>ineur</w:t>
      </w:r>
      <w:r w:rsidR="002D418A" w:rsidRPr="00EE571A">
        <w:rPr>
          <w:rFonts w:ascii="Lato" w:hAnsi="Lato"/>
          <w:sz w:val="22"/>
          <w:lang w:val="fr-FR"/>
        </w:rPr>
        <w:t xml:space="preserve"> – incident qui n’a pas d’impact significatif </w:t>
      </w:r>
      <w:r w:rsidRPr="00EE571A">
        <w:rPr>
          <w:rFonts w:ascii="Lato" w:hAnsi="Lato"/>
          <w:sz w:val="22"/>
          <w:lang w:val="fr-FR"/>
        </w:rPr>
        <w:t xml:space="preserve">sur la continuité des </w:t>
      </w:r>
      <w:r w:rsidR="00EE571A" w:rsidRPr="00EE571A">
        <w:rPr>
          <w:rFonts w:ascii="Lato" w:hAnsi="Lato"/>
          <w:sz w:val="22"/>
          <w:lang w:val="fr-FR"/>
        </w:rPr>
        <w:t>activités ;</w:t>
      </w:r>
      <w:r w:rsidR="002D418A" w:rsidRPr="00EE571A">
        <w:rPr>
          <w:rFonts w:ascii="Lato" w:hAnsi="Lato"/>
          <w:sz w:val="22"/>
          <w:lang w:val="fr-FR"/>
        </w:rPr>
        <w:t xml:space="preserve"> </w:t>
      </w:r>
    </w:p>
    <w:p w14:paraId="1873E58F" w14:textId="70124F07" w:rsidR="00DB46CA" w:rsidRPr="00EE571A" w:rsidRDefault="00FF4607" w:rsidP="00DB46CA">
      <w:pPr>
        <w:pStyle w:val="Lijstalinea"/>
        <w:numPr>
          <w:ilvl w:val="0"/>
          <w:numId w:val="36"/>
        </w:numPr>
        <w:rPr>
          <w:rFonts w:ascii="Lato" w:hAnsi="Lato"/>
          <w:sz w:val="22"/>
          <w:lang w:val="fr-FR"/>
        </w:rPr>
      </w:pPr>
      <w:r w:rsidRPr="00EE571A">
        <w:rPr>
          <w:rFonts w:ascii="Lato" w:hAnsi="Lato"/>
          <w:b/>
          <w:sz w:val="22"/>
          <w:lang w:val="fr-FR"/>
        </w:rPr>
        <w:t>M</w:t>
      </w:r>
      <w:r w:rsidR="002D418A" w:rsidRPr="00EE571A">
        <w:rPr>
          <w:rFonts w:ascii="Lato" w:hAnsi="Lato"/>
          <w:b/>
          <w:sz w:val="22"/>
          <w:lang w:val="fr-FR"/>
        </w:rPr>
        <w:t>ajeur</w:t>
      </w:r>
      <w:r w:rsidR="002D418A" w:rsidRPr="00EE571A">
        <w:rPr>
          <w:rFonts w:ascii="Lato" w:hAnsi="Lato"/>
          <w:sz w:val="22"/>
          <w:lang w:val="fr-FR"/>
        </w:rPr>
        <w:t xml:space="preserve"> – incident qui peut avoir un impact significatif sur l’organisation, mais qui n’est pas encore considéré comme une</w:t>
      </w:r>
      <w:r w:rsidRPr="00EE571A">
        <w:rPr>
          <w:rFonts w:ascii="Lato" w:hAnsi="Lato"/>
          <w:sz w:val="22"/>
          <w:lang w:val="fr-FR"/>
        </w:rPr>
        <w:t xml:space="preserve"> </w:t>
      </w:r>
      <w:r w:rsidR="00EE571A" w:rsidRPr="00EE571A">
        <w:rPr>
          <w:rFonts w:ascii="Lato" w:hAnsi="Lato"/>
          <w:sz w:val="22"/>
          <w:lang w:val="fr-FR"/>
        </w:rPr>
        <w:t>crise ;</w:t>
      </w:r>
      <w:r w:rsidR="002D418A" w:rsidRPr="00EE571A">
        <w:rPr>
          <w:rFonts w:ascii="Lato" w:hAnsi="Lato"/>
          <w:sz w:val="22"/>
          <w:lang w:val="fr-FR"/>
        </w:rPr>
        <w:t xml:space="preserve"> </w:t>
      </w:r>
    </w:p>
    <w:p w14:paraId="3EBABBA8" w14:textId="2E5BF287" w:rsidR="002D418A" w:rsidRPr="00EE571A" w:rsidRDefault="002D418A" w:rsidP="00DB46CA">
      <w:pPr>
        <w:pStyle w:val="Lijstalinea"/>
        <w:numPr>
          <w:ilvl w:val="0"/>
          <w:numId w:val="36"/>
        </w:numPr>
        <w:rPr>
          <w:rFonts w:ascii="Lato" w:hAnsi="Lato"/>
          <w:sz w:val="22"/>
          <w:lang w:val="fr-FR"/>
        </w:rPr>
      </w:pPr>
      <w:r w:rsidRPr="00EE571A">
        <w:rPr>
          <w:rFonts w:ascii="Lato" w:hAnsi="Lato"/>
          <w:b/>
          <w:sz w:val="22"/>
          <w:lang w:val="fr-FR"/>
        </w:rPr>
        <w:t>Crise</w:t>
      </w:r>
      <w:r w:rsidRPr="00EE571A">
        <w:rPr>
          <w:rFonts w:ascii="Lato" w:hAnsi="Lato"/>
          <w:sz w:val="22"/>
          <w:lang w:val="fr-FR"/>
        </w:rPr>
        <w:t xml:space="preserve"> – incident qui peut avoir un impact </w:t>
      </w:r>
      <w:r w:rsidR="00FF4607" w:rsidRPr="00EE571A">
        <w:rPr>
          <w:rFonts w:ascii="Lato" w:hAnsi="Lato"/>
          <w:sz w:val="22"/>
          <w:lang w:val="fr-FR"/>
        </w:rPr>
        <w:t>significatif</w:t>
      </w:r>
      <w:r w:rsidRPr="00EE571A">
        <w:rPr>
          <w:rFonts w:ascii="Lato" w:hAnsi="Lato"/>
          <w:sz w:val="22"/>
          <w:lang w:val="fr-FR"/>
        </w:rPr>
        <w:t xml:space="preserve"> sur l’organisatio</w:t>
      </w:r>
      <w:r w:rsidR="00FF4607" w:rsidRPr="00EE571A">
        <w:rPr>
          <w:rFonts w:ascii="Lato" w:hAnsi="Lato"/>
          <w:sz w:val="22"/>
          <w:lang w:val="fr-FR"/>
        </w:rPr>
        <w:t>n et la continuité des activités.</w:t>
      </w:r>
    </w:p>
    <w:p w14:paraId="3CCAF1FD" w14:textId="7A39A4C3" w:rsidR="002D418A" w:rsidRPr="00EE571A" w:rsidRDefault="002D418A" w:rsidP="005F5356">
      <w:pPr>
        <w:ind w:left="0"/>
        <w:rPr>
          <w:rFonts w:ascii="Lato" w:hAnsi="Lato"/>
          <w:sz w:val="22"/>
          <w:lang w:val="fr-FR"/>
        </w:rPr>
      </w:pPr>
    </w:p>
    <w:p w14:paraId="4FA3F84E" w14:textId="77777777" w:rsidR="00BE259D" w:rsidRPr="00EE571A" w:rsidRDefault="00BE259D" w:rsidP="00DB46CA">
      <w:pPr>
        <w:pStyle w:val="Kop3"/>
        <w:rPr>
          <w:lang w:val="fr-FR"/>
        </w:rPr>
      </w:pPr>
      <w:bookmarkStart w:id="37" w:name="_Toc58003820"/>
      <w:bookmarkStart w:id="38" w:name="_Hlk56954865"/>
      <w:r w:rsidRPr="00EE571A">
        <w:rPr>
          <w:lang w:val="fr-FR"/>
        </w:rPr>
        <w:t>4.2.1. Faible</w:t>
      </w:r>
      <w:bookmarkEnd w:id="37"/>
    </w:p>
    <w:bookmarkEnd w:id="38"/>
    <w:p w14:paraId="6079B1AF" w14:textId="77777777" w:rsidR="00BE259D" w:rsidRPr="00EE571A" w:rsidRDefault="00BE259D" w:rsidP="00BE259D">
      <w:pPr>
        <w:ind w:left="0"/>
        <w:rPr>
          <w:rFonts w:ascii="Lato" w:hAnsi="Lato"/>
          <w:sz w:val="22"/>
          <w:lang w:val="fr-FR"/>
        </w:rPr>
      </w:pPr>
      <w:r w:rsidRPr="00EE571A">
        <w:rPr>
          <w:rFonts w:ascii="Lato" w:hAnsi="Lato"/>
          <w:sz w:val="22"/>
          <w:lang w:val="fr-FR"/>
        </w:rPr>
        <w:t xml:space="preserve">Lorsque l’information concernant une faiblesse ou un événement est enregistrée, l’employé désigné analyse l’information, détermine si possible la cause et, au besoin, suggère des mesures préventives et correctives. </w:t>
      </w:r>
    </w:p>
    <w:p w14:paraId="37A26F40" w14:textId="77777777" w:rsidR="00BE259D" w:rsidRPr="00EE571A" w:rsidRDefault="00BE259D" w:rsidP="00BE259D">
      <w:pPr>
        <w:ind w:left="0"/>
        <w:rPr>
          <w:rFonts w:ascii="Lato" w:hAnsi="Lato"/>
          <w:sz w:val="22"/>
          <w:lang w:val="fr-FR"/>
        </w:rPr>
      </w:pPr>
    </w:p>
    <w:p w14:paraId="6D92BA92" w14:textId="6570C7DF" w:rsidR="00BE259D" w:rsidRPr="00EE571A" w:rsidRDefault="00BE259D" w:rsidP="00DB46CA">
      <w:pPr>
        <w:pStyle w:val="Kop3"/>
        <w:rPr>
          <w:lang w:val="fr-FR"/>
        </w:rPr>
      </w:pPr>
      <w:bookmarkStart w:id="39" w:name="_Toc58003821"/>
      <w:r w:rsidRPr="00EE571A">
        <w:rPr>
          <w:lang w:val="fr-FR"/>
        </w:rPr>
        <w:t>4.2.2</w:t>
      </w:r>
      <w:r w:rsidR="007C15FD" w:rsidRPr="00EE571A">
        <w:rPr>
          <w:lang w:val="fr-FR"/>
        </w:rPr>
        <w:t>.</w:t>
      </w:r>
      <w:r w:rsidRPr="00EE571A">
        <w:rPr>
          <w:lang w:val="fr-FR"/>
        </w:rPr>
        <w:t xml:space="preserve"> Mineur</w:t>
      </w:r>
      <w:bookmarkEnd w:id="39"/>
    </w:p>
    <w:p w14:paraId="310C6874" w14:textId="593A7F70" w:rsidR="00BE259D" w:rsidRPr="00EE571A" w:rsidRDefault="00BE259D" w:rsidP="00BE259D">
      <w:pPr>
        <w:ind w:left="0"/>
        <w:rPr>
          <w:rFonts w:ascii="Lato" w:hAnsi="Lato"/>
          <w:sz w:val="22"/>
          <w:lang w:val="fr-FR"/>
        </w:rPr>
      </w:pPr>
      <w:r w:rsidRPr="00EE571A">
        <w:rPr>
          <w:rFonts w:ascii="Lato" w:hAnsi="Lato"/>
          <w:sz w:val="22"/>
          <w:lang w:val="fr-FR"/>
        </w:rPr>
        <w:t xml:space="preserve">Lorsque des incidents mineurs sont identifiés ou signalés, l’employé désigné </w:t>
      </w:r>
      <w:r w:rsidR="00EE571A" w:rsidRPr="00EE571A">
        <w:rPr>
          <w:rFonts w:ascii="Lato" w:hAnsi="Lato"/>
          <w:sz w:val="22"/>
          <w:lang w:val="fr-FR"/>
        </w:rPr>
        <w:t>doit :</w:t>
      </w:r>
      <w:r w:rsidRPr="00EE571A">
        <w:rPr>
          <w:rFonts w:ascii="Lato" w:hAnsi="Lato"/>
          <w:sz w:val="22"/>
          <w:lang w:val="fr-FR"/>
        </w:rPr>
        <w:t xml:space="preserve"> </w:t>
      </w:r>
    </w:p>
    <w:p w14:paraId="440FF5E5" w14:textId="42308B53" w:rsidR="00BE259D" w:rsidRPr="00EE571A" w:rsidRDefault="00BE259D" w:rsidP="00BE259D">
      <w:pPr>
        <w:pStyle w:val="Lijstalinea"/>
        <w:numPr>
          <w:ilvl w:val="0"/>
          <w:numId w:val="14"/>
        </w:numPr>
        <w:ind w:left="720"/>
        <w:rPr>
          <w:rFonts w:ascii="Lato" w:hAnsi="Lato"/>
          <w:sz w:val="22"/>
          <w:lang w:val="fr-FR"/>
        </w:rPr>
      </w:pPr>
      <w:r w:rsidRPr="00EE571A">
        <w:rPr>
          <w:rFonts w:ascii="Lato" w:hAnsi="Lato"/>
          <w:sz w:val="22"/>
          <w:lang w:val="fr-FR"/>
        </w:rPr>
        <w:t xml:space="preserve">Prendre des mesures pour endiguer </w:t>
      </w:r>
      <w:r w:rsidR="00EE571A" w:rsidRPr="00EE571A">
        <w:rPr>
          <w:rFonts w:ascii="Lato" w:hAnsi="Lato"/>
          <w:sz w:val="22"/>
          <w:lang w:val="fr-FR"/>
        </w:rPr>
        <w:t>l’incident ;</w:t>
      </w:r>
      <w:r w:rsidRPr="00EE571A">
        <w:rPr>
          <w:rFonts w:ascii="Lato" w:hAnsi="Lato"/>
          <w:sz w:val="22"/>
          <w:lang w:val="fr-FR"/>
        </w:rPr>
        <w:t xml:space="preserve"> </w:t>
      </w:r>
    </w:p>
    <w:p w14:paraId="33591E2B" w14:textId="6F85D386" w:rsidR="00BE259D" w:rsidRPr="00EE571A" w:rsidRDefault="00BE259D" w:rsidP="00BE259D">
      <w:pPr>
        <w:pStyle w:val="Lijstalinea"/>
        <w:numPr>
          <w:ilvl w:val="0"/>
          <w:numId w:val="14"/>
        </w:numPr>
        <w:ind w:left="720"/>
        <w:rPr>
          <w:rFonts w:ascii="Lato" w:hAnsi="Lato"/>
          <w:sz w:val="22"/>
          <w:lang w:val="fr-FR"/>
        </w:rPr>
      </w:pPr>
      <w:r w:rsidRPr="00EE571A">
        <w:rPr>
          <w:rFonts w:ascii="Lato" w:hAnsi="Lato"/>
          <w:sz w:val="22"/>
          <w:lang w:val="fr-FR"/>
        </w:rPr>
        <w:t xml:space="preserve">Enregistrer l’incident suivant le processus applicable et évaluer la gravité en fonction des niveaux et seuils de service </w:t>
      </w:r>
      <w:r w:rsidR="00EE571A" w:rsidRPr="00EE571A">
        <w:rPr>
          <w:rFonts w:ascii="Lato" w:hAnsi="Lato"/>
          <w:sz w:val="22"/>
          <w:lang w:val="fr-FR"/>
        </w:rPr>
        <w:t>définis ;</w:t>
      </w:r>
      <w:r w:rsidRPr="00EE571A">
        <w:rPr>
          <w:rFonts w:ascii="Lato" w:hAnsi="Lato"/>
          <w:sz w:val="22"/>
          <w:lang w:val="fr-FR"/>
        </w:rPr>
        <w:t xml:space="preserve"> </w:t>
      </w:r>
    </w:p>
    <w:p w14:paraId="7CE73880" w14:textId="006F255E" w:rsidR="00BE259D" w:rsidRPr="00EE571A" w:rsidRDefault="00BE259D" w:rsidP="00BE259D">
      <w:pPr>
        <w:pStyle w:val="Lijstalinea"/>
        <w:numPr>
          <w:ilvl w:val="0"/>
          <w:numId w:val="14"/>
        </w:numPr>
        <w:ind w:left="720"/>
        <w:rPr>
          <w:rFonts w:ascii="Lato" w:hAnsi="Lato"/>
          <w:sz w:val="22"/>
          <w:lang w:val="fr-FR"/>
        </w:rPr>
      </w:pPr>
      <w:r w:rsidRPr="00EE571A">
        <w:rPr>
          <w:rFonts w:ascii="Lato" w:hAnsi="Lato"/>
          <w:sz w:val="22"/>
          <w:lang w:val="fr-FR"/>
        </w:rPr>
        <w:t xml:space="preserve">Analyser la cause de </w:t>
      </w:r>
      <w:r w:rsidR="00EE571A" w:rsidRPr="00EE571A">
        <w:rPr>
          <w:rFonts w:ascii="Lato" w:hAnsi="Lato"/>
          <w:sz w:val="22"/>
          <w:lang w:val="fr-FR"/>
        </w:rPr>
        <w:t>l’incident ;</w:t>
      </w:r>
      <w:r w:rsidRPr="00EE571A">
        <w:rPr>
          <w:rFonts w:ascii="Lato" w:hAnsi="Lato"/>
          <w:sz w:val="22"/>
          <w:lang w:val="fr-FR"/>
        </w:rPr>
        <w:t xml:space="preserve"> </w:t>
      </w:r>
    </w:p>
    <w:p w14:paraId="4D6F8162" w14:textId="77777777" w:rsidR="00BE259D" w:rsidRPr="00EE571A" w:rsidRDefault="00BE259D" w:rsidP="00BE259D">
      <w:pPr>
        <w:pStyle w:val="Lijstalinea"/>
        <w:numPr>
          <w:ilvl w:val="0"/>
          <w:numId w:val="14"/>
        </w:numPr>
        <w:ind w:left="720"/>
        <w:rPr>
          <w:rFonts w:ascii="Lato" w:hAnsi="Lato"/>
          <w:sz w:val="22"/>
          <w:lang w:val="fr-FR"/>
        </w:rPr>
      </w:pPr>
      <w:r w:rsidRPr="00EE571A">
        <w:rPr>
          <w:rFonts w:ascii="Lato" w:hAnsi="Lato"/>
          <w:sz w:val="22"/>
          <w:lang w:val="fr-FR"/>
        </w:rPr>
        <w:t xml:space="preserve">Prendre des mesures correctives pour éliminer la cause de l'incident (si possible, conformément au délai convenu pour la résolution); </w:t>
      </w:r>
    </w:p>
    <w:p w14:paraId="49C3623F" w14:textId="77777777" w:rsidR="00BE259D" w:rsidRPr="00EE571A" w:rsidRDefault="00BE259D" w:rsidP="00BE259D">
      <w:pPr>
        <w:pStyle w:val="Lijstalinea"/>
        <w:numPr>
          <w:ilvl w:val="0"/>
          <w:numId w:val="14"/>
        </w:numPr>
        <w:ind w:left="720"/>
        <w:rPr>
          <w:rFonts w:ascii="Lato" w:hAnsi="Lato"/>
          <w:sz w:val="22"/>
          <w:lang w:val="fr-FR"/>
        </w:rPr>
      </w:pPr>
      <w:r w:rsidRPr="00EE571A">
        <w:rPr>
          <w:rFonts w:ascii="Lato" w:hAnsi="Lato"/>
          <w:sz w:val="22"/>
          <w:lang w:val="fr-FR"/>
        </w:rPr>
        <w:t xml:space="preserve">Informer les intervenants touchés par l’incident ou impliqués dans l’incident de la résolution. </w:t>
      </w:r>
    </w:p>
    <w:p w14:paraId="21EC24EF" w14:textId="77777777" w:rsidR="00BE259D" w:rsidRPr="00EE571A" w:rsidRDefault="00BE259D" w:rsidP="00DB46CA">
      <w:pPr>
        <w:pStyle w:val="Kop3"/>
        <w:rPr>
          <w:lang w:val="fr-FR"/>
        </w:rPr>
      </w:pPr>
      <w:bookmarkStart w:id="40" w:name="_Toc58003822"/>
      <w:r w:rsidRPr="00EE571A">
        <w:rPr>
          <w:lang w:val="fr-FR"/>
        </w:rPr>
        <w:lastRenderedPageBreak/>
        <w:t>4.2.3. Majeur</w:t>
      </w:r>
      <w:bookmarkEnd w:id="40"/>
    </w:p>
    <w:p w14:paraId="7B51B080" w14:textId="57178DF2" w:rsidR="00BE259D" w:rsidRPr="00EE571A" w:rsidRDefault="00BE259D" w:rsidP="00BE259D">
      <w:pPr>
        <w:ind w:left="0"/>
        <w:rPr>
          <w:rFonts w:ascii="Lato" w:hAnsi="Lato"/>
          <w:sz w:val="22"/>
          <w:lang w:val="fr-FR"/>
        </w:rPr>
      </w:pPr>
      <w:r w:rsidRPr="00EE571A">
        <w:rPr>
          <w:rFonts w:ascii="Lato" w:hAnsi="Lato"/>
          <w:sz w:val="22"/>
          <w:lang w:val="fr-FR"/>
        </w:rPr>
        <w:t xml:space="preserve">Lorsque des incidents majeurs sont identifiés ou signalés, l’employé désigné </w:t>
      </w:r>
      <w:r w:rsidR="00EE571A" w:rsidRPr="00EE571A">
        <w:rPr>
          <w:rFonts w:ascii="Lato" w:hAnsi="Lato"/>
          <w:sz w:val="22"/>
          <w:lang w:val="fr-FR"/>
        </w:rPr>
        <w:t>doit :</w:t>
      </w:r>
      <w:r w:rsidRPr="00EE571A">
        <w:rPr>
          <w:rFonts w:ascii="Lato" w:hAnsi="Lato"/>
          <w:sz w:val="22"/>
          <w:lang w:val="fr-FR"/>
        </w:rPr>
        <w:t xml:space="preserve"> </w:t>
      </w:r>
    </w:p>
    <w:p w14:paraId="07ED09E0" w14:textId="1F9DFFE0"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Prendre des mesures pour endiguer </w:t>
      </w:r>
      <w:r w:rsidR="00EE571A" w:rsidRPr="00EE571A">
        <w:rPr>
          <w:rFonts w:ascii="Lato" w:hAnsi="Lato"/>
          <w:sz w:val="22"/>
          <w:lang w:val="fr-FR"/>
        </w:rPr>
        <w:t>l’incident ;</w:t>
      </w:r>
      <w:r w:rsidRPr="00EE571A">
        <w:rPr>
          <w:rFonts w:ascii="Lato" w:hAnsi="Lato"/>
          <w:sz w:val="22"/>
          <w:lang w:val="fr-FR"/>
        </w:rPr>
        <w:t xml:space="preserve"> </w:t>
      </w:r>
    </w:p>
    <w:p w14:paraId="2BA09517" w14:textId="7D2F3658"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Évaluer la gravité en fonction des niveaux de service et des seuils définis. Un incident mineur peut être étendu à un incident majeur si le temps de résolution dépasse les niveaux de service convenus ou si l'impact continue </w:t>
      </w:r>
      <w:r w:rsidR="00EE571A" w:rsidRPr="00EE571A">
        <w:rPr>
          <w:rFonts w:ascii="Lato" w:hAnsi="Lato"/>
          <w:sz w:val="22"/>
          <w:lang w:val="fr-FR"/>
        </w:rPr>
        <w:t>d’augmenter ;</w:t>
      </w:r>
      <w:r w:rsidRPr="00EE571A">
        <w:rPr>
          <w:rFonts w:ascii="Lato" w:hAnsi="Lato"/>
          <w:sz w:val="22"/>
          <w:lang w:val="fr-FR"/>
        </w:rPr>
        <w:t xml:space="preserve"> </w:t>
      </w:r>
    </w:p>
    <w:p w14:paraId="4A846E78" w14:textId="1AE72A5A"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Informer toutes les parties prenantes responsables de l’incident survenu dans leur zone de responsabilité et indiquer le délai de résolution prévu (Voir Business </w:t>
      </w:r>
      <w:r w:rsidR="003D0DEC" w:rsidRPr="00EE571A">
        <w:rPr>
          <w:rFonts w:ascii="Lato" w:hAnsi="Lato"/>
          <w:sz w:val="22"/>
          <w:lang w:val="fr-FR"/>
        </w:rPr>
        <w:t>Continuity</w:t>
      </w:r>
      <w:r w:rsidRPr="00EE571A">
        <w:rPr>
          <w:rFonts w:ascii="Lato" w:hAnsi="Lato"/>
          <w:sz w:val="22"/>
          <w:lang w:val="fr-FR"/>
        </w:rPr>
        <w:t xml:space="preserve"> Plan et Crisis Management Plan);</w:t>
      </w:r>
    </w:p>
    <w:p w14:paraId="558EC6A3" w14:textId="27FEB6B9"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Constituer l’équipe d’intervention appropriée en cas </w:t>
      </w:r>
      <w:r w:rsidR="00EE571A" w:rsidRPr="00EE571A">
        <w:rPr>
          <w:rFonts w:ascii="Lato" w:hAnsi="Lato"/>
          <w:sz w:val="22"/>
          <w:lang w:val="fr-FR"/>
        </w:rPr>
        <w:t>d’incident ;</w:t>
      </w:r>
      <w:r w:rsidRPr="00EE571A">
        <w:rPr>
          <w:rFonts w:ascii="Lato" w:hAnsi="Lato"/>
          <w:sz w:val="22"/>
          <w:lang w:val="fr-FR"/>
        </w:rPr>
        <w:t xml:space="preserve"> </w:t>
      </w:r>
    </w:p>
    <w:p w14:paraId="61673B45" w14:textId="55B4C172"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Surveiller l'état d'avancement de l'incident et informer de l'état d'avancement de la gestion de </w:t>
      </w:r>
      <w:r w:rsidR="00EE571A" w:rsidRPr="00EE571A">
        <w:rPr>
          <w:rFonts w:ascii="Lato" w:hAnsi="Lato"/>
          <w:sz w:val="22"/>
          <w:lang w:val="fr-FR"/>
        </w:rPr>
        <w:t>l’incident ;</w:t>
      </w:r>
      <w:r w:rsidRPr="00EE571A">
        <w:rPr>
          <w:rFonts w:ascii="Lato" w:hAnsi="Lato"/>
          <w:sz w:val="22"/>
          <w:lang w:val="fr-FR"/>
        </w:rPr>
        <w:t xml:space="preserve"> </w:t>
      </w:r>
    </w:p>
    <w:p w14:paraId="5059C106" w14:textId="43814AA5"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Analyser la cause de </w:t>
      </w:r>
      <w:r w:rsidR="00EE571A" w:rsidRPr="00EE571A">
        <w:rPr>
          <w:rFonts w:ascii="Lato" w:hAnsi="Lato"/>
          <w:sz w:val="22"/>
          <w:lang w:val="fr-FR"/>
        </w:rPr>
        <w:t>l’incident ;</w:t>
      </w:r>
      <w:r w:rsidRPr="00EE571A">
        <w:rPr>
          <w:rFonts w:ascii="Lato" w:hAnsi="Lato"/>
          <w:sz w:val="22"/>
          <w:lang w:val="fr-FR"/>
        </w:rPr>
        <w:t xml:space="preserve"> </w:t>
      </w:r>
    </w:p>
    <w:p w14:paraId="1E4EDFCB" w14:textId="1AFF3A89"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Prendre des mesures correctives pour éliminer la cause de </w:t>
      </w:r>
      <w:r w:rsidR="00EE571A" w:rsidRPr="00EE571A">
        <w:rPr>
          <w:rFonts w:ascii="Lato" w:hAnsi="Lato"/>
          <w:sz w:val="22"/>
          <w:lang w:val="fr-FR"/>
        </w:rPr>
        <w:t>l’incident ;</w:t>
      </w:r>
      <w:r w:rsidRPr="00EE571A">
        <w:rPr>
          <w:rFonts w:ascii="Lato" w:hAnsi="Lato"/>
          <w:sz w:val="22"/>
          <w:lang w:val="fr-FR"/>
        </w:rPr>
        <w:t xml:space="preserve"> </w:t>
      </w:r>
    </w:p>
    <w:p w14:paraId="52EC35B4" w14:textId="77777777"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Informer les intervenants touchés par l’incident ou impliqués dans l’incident de la résolution. </w:t>
      </w:r>
    </w:p>
    <w:p w14:paraId="4AD514C1" w14:textId="77777777" w:rsidR="00BE259D" w:rsidRPr="00EE571A" w:rsidRDefault="00BE259D" w:rsidP="00BE259D">
      <w:pPr>
        <w:pStyle w:val="Lijstalinea"/>
        <w:numPr>
          <w:ilvl w:val="0"/>
          <w:numId w:val="19"/>
        </w:numPr>
        <w:rPr>
          <w:rFonts w:ascii="Lato" w:hAnsi="Lato"/>
          <w:sz w:val="22"/>
          <w:lang w:val="fr-FR"/>
        </w:rPr>
      </w:pPr>
      <w:r w:rsidRPr="00EE571A">
        <w:rPr>
          <w:rFonts w:ascii="Lato" w:hAnsi="Lato"/>
          <w:sz w:val="22"/>
          <w:lang w:val="fr-FR"/>
        </w:rPr>
        <w:t xml:space="preserve">Si l'incident majeur n'est pas réglé dans les délais prévus, l'incident pourrait se transformer en situation de crise selon la procédure d'escalade décrite dans le Plan de gestion des crises. </w:t>
      </w:r>
    </w:p>
    <w:p w14:paraId="6B8A0C33" w14:textId="77777777" w:rsidR="00BE259D" w:rsidRPr="00EE571A" w:rsidRDefault="00BE259D" w:rsidP="00BE259D">
      <w:pPr>
        <w:rPr>
          <w:rFonts w:ascii="Lato" w:hAnsi="Lato"/>
          <w:sz w:val="22"/>
          <w:lang w:val="fr-FR"/>
        </w:rPr>
      </w:pPr>
    </w:p>
    <w:p w14:paraId="2A02E36F" w14:textId="77777777" w:rsidR="00BE259D" w:rsidRPr="00EE571A" w:rsidRDefault="00BE259D" w:rsidP="00BE259D">
      <w:pPr>
        <w:pStyle w:val="txt"/>
        <w:rPr>
          <w:rFonts w:ascii="Lato" w:hAnsi="Lato"/>
          <w:lang w:val="fr-FR"/>
        </w:rPr>
      </w:pPr>
      <w:r w:rsidRPr="00EE571A">
        <w:rPr>
          <w:rFonts w:ascii="Lato" w:hAnsi="Lato"/>
          <w:lang w:val="fr-FR"/>
        </w:rPr>
        <w:t>Si l’incident ne peut être résolu dans le délai prévu, le gestionnaire de l’incident response team avise immédiatement l’équipe de la continuité des activités (Business Continuity Team) et/ou l’équipe de gestion des crises (Crisis Management Team) afin d’évaluer si le plan de continuité des activités et/ou le plan de gestion des crises doivent être activés.</w:t>
      </w:r>
    </w:p>
    <w:tbl>
      <w:tblPr>
        <w:tblStyle w:val="Tabelraster"/>
        <w:tblW w:w="0" w:type="auto"/>
        <w:tblLook w:val="04A0" w:firstRow="1" w:lastRow="0" w:firstColumn="1" w:lastColumn="0" w:noHBand="0" w:noVBand="1"/>
      </w:tblPr>
      <w:tblGrid>
        <w:gridCol w:w="2907"/>
        <w:gridCol w:w="2907"/>
        <w:gridCol w:w="2907"/>
      </w:tblGrid>
      <w:tr w:rsidR="00BE259D" w:rsidRPr="007B4AAE" w14:paraId="5C96C5B5" w14:textId="77777777" w:rsidTr="0061154B">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BDBEA2C" w14:textId="77777777" w:rsidR="00BE259D" w:rsidRPr="00EE571A" w:rsidRDefault="00BE259D" w:rsidP="0061154B">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Action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EB37373" w14:textId="77777777" w:rsidR="00BE259D" w:rsidRPr="00EE571A" w:rsidRDefault="00BE259D" w:rsidP="0061154B">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Fonction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560D7F8" w14:textId="77777777" w:rsidR="00BE259D" w:rsidRPr="00EE571A" w:rsidRDefault="00BE259D" w:rsidP="0061154B">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Liens vers d’autres documents</w:t>
            </w:r>
          </w:p>
          <w:p w14:paraId="7F4A3316" w14:textId="77777777" w:rsidR="00BE259D" w:rsidRPr="00EE571A" w:rsidRDefault="00BE259D" w:rsidP="0061154B">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Nom et référence</w:t>
            </w:r>
          </w:p>
        </w:tc>
      </w:tr>
      <w:tr w:rsidR="00BE259D" w:rsidRPr="00EE571A" w14:paraId="6FE4BA4D" w14:textId="77777777" w:rsidTr="0061154B">
        <w:trPr>
          <w:cantSplit/>
        </w:trPr>
        <w:tc>
          <w:tcPr>
            <w:tcW w:w="2907" w:type="dxa"/>
            <w:tcBorders>
              <w:top w:val="single" w:sz="4" w:space="0" w:color="auto"/>
              <w:left w:val="single" w:sz="4" w:space="0" w:color="auto"/>
              <w:bottom w:val="single" w:sz="4" w:space="0" w:color="auto"/>
              <w:right w:val="single" w:sz="4" w:space="0" w:color="auto"/>
            </w:tcBorders>
            <w:hideMark/>
          </w:tcPr>
          <w:p w14:paraId="1F2B8E31" w14:textId="77777777" w:rsidR="00BE259D" w:rsidRPr="00EE571A" w:rsidRDefault="00BE259D" w:rsidP="0061154B">
            <w:pPr>
              <w:pStyle w:val="txt"/>
              <w:rPr>
                <w:rFonts w:ascii="Lato" w:hAnsi="Lato"/>
                <w:sz w:val="22"/>
                <w:szCs w:val="22"/>
                <w:lang w:val="fr-FR"/>
              </w:rPr>
            </w:pPr>
            <w:r w:rsidRPr="00EE571A">
              <w:rPr>
                <w:rFonts w:ascii="Lato" w:hAnsi="Lato"/>
                <w:sz w:val="22"/>
                <w:szCs w:val="22"/>
                <w:lang w:val="fr-FR"/>
              </w:rPr>
              <w:t xml:space="preserve">Informer périodiquement le gestionnaire de crise sur la situation et le temps de reprise prévu. </w:t>
            </w:r>
          </w:p>
        </w:tc>
        <w:tc>
          <w:tcPr>
            <w:tcW w:w="2907" w:type="dxa"/>
            <w:tcBorders>
              <w:top w:val="single" w:sz="4" w:space="0" w:color="auto"/>
              <w:left w:val="single" w:sz="4" w:space="0" w:color="auto"/>
              <w:bottom w:val="single" w:sz="4" w:space="0" w:color="auto"/>
              <w:right w:val="single" w:sz="4" w:space="0" w:color="auto"/>
            </w:tcBorders>
            <w:hideMark/>
          </w:tcPr>
          <w:p w14:paraId="64FAB4AE" w14:textId="77777777" w:rsidR="00BE259D" w:rsidRPr="00EE571A" w:rsidRDefault="00BE259D" w:rsidP="0061154B">
            <w:pPr>
              <w:pStyle w:val="txt"/>
              <w:rPr>
                <w:rFonts w:ascii="Lato" w:hAnsi="Lato"/>
                <w:sz w:val="22"/>
                <w:szCs w:val="22"/>
                <w:lang w:val="fr-FR"/>
              </w:rPr>
            </w:pPr>
            <w:r w:rsidRPr="00EE571A">
              <w:rPr>
                <w:rFonts w:ascii="Lato" w:hAnsi="Lato"/>
                <w:sz w:val="22"/>
                <w:szCs w:val="22"/>
                <w:lang w:val="fr-FR"/>
              </w:rPr>
              <w:t>Incident Manager vers le gestionnaire du Crisis Management Plan</w:t>
            </w:r>
          </w:p>
        </w:tc>
        <w:tc>
          <w:tcPr>
            <w:tcW w:w="2907" w:type="dxa"/>
            <w:tcBorders>
              <w:top w:val="single" w:sz="4" w:space="0" w:color="auto"/>
              <w:left w:val="single" w:sz="4" w:space="0" w:color="auto"/>
              <w:bottom w:val="single" w:sz="4" w:space="0" w:color="auto"/>
              <w:right w:val="single" w:sz="4" w:space="0" w:color="auto"/>
            </w:tcBorders>
            <w:hideMark/>
          </w:tcPr>
          <w:p w14:paraId="00F270F9" w14:textId="77777777" w:rsidR="00BE259D" w:rsidRPr="00EE571A" w:rsidRDefault="00BE259D" w:rsidP="0061154B">
            <w:pPr>
              <w:pStyle w:val="txt"/>
              <w:rPr>
                <w:rFonts w:ascii="Lato" w:hAnsi="Lato"/>
                <w:sz w:val="22"/>
                <w:szCs w:val="22"/>
                <w:lang w:val="fr-FR"/>
              </w:rPr>
            </w:pPr>
            <w:r w:rsidRPr="00EE571A">
              <w:rPr>
                <w:rFonts w:ascii="Lato" w:hAnsi="Lato"/>
                <w:sz w:val="22"/>
                <w:szCs w:val="22"/>
                <w:lang w:val="fr-FR"/>
              </w:rPr>
              <w:t>Crisis Management Plan</w:t>
            </w:r>
          </w:p>
        </w:tc>
      </w:tr>
      <w:tr w:rsidR="00BE259D" w:rsidRPr="00EE571A" w14:paraId="53D9FD3C" w14:textId="77777777" w:rsidTr="0061154B">
        <w:trPr>
          <w:cantSplit/>
        </w:trPr>
        <w:tc>
          <w:tcPr>
            <w:tcW w:w="2907" w:type="dxa"/>
            <w:tcBorders>
              <w:top w:val="single" w:sz="4" w:space="0" w:color="auto"/>
              <w:left w:val="single" w:sz="4" w:space="0" w:color="auto"/>
              <w:bottom w:val="single" w:sz="4" w:space="0" w:color="auto"/>
              <w:right w:val="single" w:sz="4" w:space="0" w:color="auto"/>
            </w:tcBorders>
            <w:hideMark/>
          </w:tcPr>
          <w:p w14:paraId="34CBFE81" w14:textId="3757536B" w:rsidR="00BE259D" w:rsidRPr="00EE571A" w:rsidRDefault="00BE259D" w:rsidP="0061154B">
            <w:pPr>
              <w:pStyle w:val="txt"/>
              <w:rPr>
                <w:rFonts w:ascii="Lato" w:hAnsi="Lato"/>
                <w:sz w:val="22"/>
                <w:szCs w:val="22"/>
                <w:lang w:val="fr-FR"/>
              </w:rPr>
            </w:pPr>
            <w:r w:rsidRPr="00EE571A">
              <w:rPr>
                <w:rFonts w:ascii="Lato" w:hAnsi="Lato"/>
                <w:sz w:val="22"/>
                <w:szCs w:val="22"/>
                <w:lang w:val="fr-FR"/>
              </w:rPr>
              <w:t xml:space="preserve">Évaluer périodiquement le temps de retour </w:t>
            </w:r>
            <w:r w:rsidR="00EE571A" w:rsidRPr="00EE571A">
              <w:rPr>
                <w:rFonts w:ascii="Lato" w:hAnsi="Lato"/>
                <w:sz w:val="22"/>
                <w:szCs w:val="22"/>
                <w:lang w:val="fr-FR"/>
              </w:rPr>
              <w:t>prévu ;</w:t>
            </w:r>
            <w:r w:rsidRPr="00EE571A">
              <w:rPr>
                <w:rFonts w:ascii="Lato" w:hAnsi="Lato"/>
                <w:sz w:val="22"/>
                <w:szCs w:val="22"/>
                <w:lang w:val="fr-FR"/>
              </w:rPr>
              <w:t xml:space="preserve"> Si cela dépasse le Recovery Time Objective fixé (RTO), l’incident doit </w:t>
            </w:r>
            <w:r w:rsidR="003D0DEC" w:rsidRPr="00EE571A">
              <w:rPr>
                <w:rFonts w:ascii="Lato" w:hAnsi="Lato"/>
                <w:sz w:val="22"/>
                <w:szCs w:val="22"/>
                <w:lang w:val="fr-FR"/>
              </w:rPr>
              <w:t>remonter</w:t>
            </w:r>
            <w:r w:rsidRPr="00EE571A">
              <w:rPr>
                <w:rFonts w:ascii="Lato" w:hAnsi="Lato"/>
                <w:sz w:val="22"/>
                <w:szCs w:val="22"/>
                <w:lang w:val="fr-FR"/>
              </w:rPr>
              <w:t xml:space="preserve"> vers l’équipe de continuité des opérations.</w:t>
            </w:r>
          </w:p>
        </w:tc>
        <w:tc>
          <w:tcPr>
            <w:tcW w:w="2907" w:type="dxa"/>
            <w:tcBorders>
              <w:top w:val="single" w:sz="4" w:space="0" w:color="auto"/>
              <w:left w:val="single" w:sz="4" w:space="0" w:color="auto"/>
              <w:bottom w:val="single" w:sz="4" w:space="0" w:color="auto"/>
              <w:right w:val="single" w:sz="4" w:space="0" w:color="auto"/>
            </w:tcBorders>
            <w:hideMark/>
          </w:tcPr>
          <w:p w14:paraId="10EF7ADA" w14:textId="0F1745BD" w:rsidR="00BE259D" w:rsidRPr="00EE571A" w:rsidRDefault="00BE259D" w:rsidP="0061154B">
            <w:pPr>
              <w:pStyle w:val="txt"/>
              <w:rPr>
                <w:rFonts w:ascii="Lato" w:hAnsi="Lato"/>
                <w:sz w:val="22"/>
                <w:szCs w:val="22"/>
                <w:lang w:val="fr-FR"/>
              </w:rPr>
            </w:pPr>
            <w:r w:rsidRPr="00EE571A">
              <w:rPr>
                <w:rFonts w:ascii="Lato" w:hAnsi="Lato"/>
                <w:sz w:val="22"/>
                <w:szCs w:val="22"/>
                <w:lang w:val="fr-FR"/>
              </w:rPr>
              <w:t>Incident Manager vers le gestionnaire du Business Continuity Plan</w:t>
            </w:r>
          </w:p>
        </w:tc>
        <w:tc>
          <w:tcPr>
            <w:tcW w:w="2907" w:type="dxa"/>
            <w:tcBorders>
              <w:top w:val="single" w:sz="4" w:space="0" w:color="auto"/>
              <w:left w:val="single" w:sz="4" w:space="0" w:color="auto"/>
              <w:bottom w:val="single" w:sz="4" w:space="0" w:color="auto"/>
              <w:right w:val="single" w:sz="4" w:space="0" w:color="auto"/>
            </w:tcBorders>
            <w:hideMark/>
          </w:tcPr>
          <w:p w14:paraId="4E48A475" w14:textId="77777777" w:rsidR="00BE259D" w:rsidRPr="00EE571A" w:rsidRDefault="00BE259D" w:rsidP="0061154B">
            <w:pPr>
              <w:pStyle w:val="txt"/>
              <w:rPr>
                <w:rFonts w:ascii="Lato" w:hAnsi="Lato"/>
                <w:sz w:val="22"/>
                <w:szCs w:val="22"/>
                <w:lang w:val="fr-FR"/>
              </w:rPr>
            </w:pPr>
            <w:r w:rsidRPr="00EE571A">
              <w:rPr>
                <w:rFonts w:ascii="Lato" w:hAnsi="Lato"/>
                <w:sz w:val="22"/>
                <w:szCs w:val="22"/>
                <w:lang w:val="fr-FR"/>
              </w:rPr>
              <w:t>Business Continuity Plan</w:t>
            </w:r>
          </w:p>
        </w:tc>
      </w:tr>
      <w:tr w:rsidR="00BE259D" w:rsidRPr="00EE571A" w14:paraId="60341A5C" w14:textId="77777777" w:rsidTr="0061154B">
        <w:trPr>
          <w:cantSplit/>
        </w:trPr>
        <w:tc>
          <w:tcPr>
            <w:tcW w:w="2907" w:type="dxa"/>
            <w:tcBorders>
              <w:top w:val="single" w:sz="4" w:space="0" w:color="auto"/>
              <w:left w:val="single" w:sz="4" w:space="0" w:color="auto"/>
              <w:bottom w:val="single" w:sz="4" w:space="0" w:color="auto"/>
              <w:right w:val="single" w:sz="4" w:space="0" w:color="auto"/>
            </w:tcBorders>
            <w:hideMark/>
          </w:tcPr>
          <w:p w14:paraId="6CD4D3BD" w14:textId="77777777" w:rsidR="00BE259D" w:rsidRPr="00EE571A" w:rsidRDefault="00BE259D" w:rsidP="0061154B">
            <w:pPr>
              <w:pStyle w:val="txt"/>
              <w:rPr>
                <w:rFonts w:ascii="Lato" w:hAnsi="Lato"/>
                <w:sz w:val="22"/>
                <w:szCs w:val="22"/>
                <w:lang w:val="fr-FR"/>
              </w:rPr>
            </w:pPr>
            <w:r w:rsidRPr="00EE571A">
              <w:rPr>
                <w:rFonts w:ascii="Lato" w:hAnsi="Lato"/>
                <w:sz w:val="22"/>
                <w:szCs w:val="22"/>
                <w:lang w:val="fr-FR"/>
              </w:rPr>
              <w:t>…</w:t>
            </w:r>
          </w:p>
        </w:tc>
        <w:tc>
          <w:tcPr>
            <w:tcW w:w="2907" w:type="dxa"/>
            <w:tcBorders>
              <w:top w:val="single" w:sz="4" w:space="0" w:color="auto"/>
              <w:left w:val="single" w:sz="4" w:space="0" w:color="auto"/>
              <w:bottom w:val="single" w:sz="4" w:space="0" w:color="auto"/>
              <w:right w:val="single" w:sz="4" w:space="0" w:color="auto"/>
            </w:tcBorders>
          </w:tcPr>
          <w:p w14:paraId="3BCBFDE9" w14:textId="77777777" w:rsidR="00BE259D" w:rsidRPr="00EE571A" w:rsidRDefault="00BE259D" w:rsidP="0061154B">
            <w:pPr>
              <w:pStyle w:val="txt"/>
              <w:rPr>
                <w:rFonts w:ascii="Lato" w:hAnsi="Lato"/>
                <w:sz w:val="22"/>
                <w:szCs w:val="22"/>
                <w:lang w:val="fr-FR"/>
              </w:rPr>
            </w:pPr>
          </w:p>
        </w:tc>
        <w:tc>
          <w:tcPr>
            <w:tcW w:w="2907" w:type="dxa"/>
            <w:tcBorders>
              <w:top w:val="single" w:sz="4" w:space="0" w:color="auto"/>
              <w:left w:val="single" w:sz="4" w:space="0" w:color="auto"/>
              <w:bottom w:val="single" w:sz="4" w:space="0" w:color="auto"/>
              <w:right w:val="single" w:sz="4" w:space="0" w:color="auto"/>
            </w:tcBorders>
          </w:tcPr>
          <w:p w14:paraId="1BD89E0D" w14:textId="77777777" w:rsidR="00BE259D" w:rsidRPr="00EE571A" w:rsidRDefault="00BE259D" w:rsidP="0061154B">
            <w:pPr>
              <w:pStyle w:val="txt"/>
              <w:rPr>
                <w:rFonts w:ascii="Lato" w:hAnsi="Lato"/>
                <w:sz w:val="22"/>
                <w:szCs w:val="22"/>
                <w:lang w:val="fr-FR"/>
              </w:rPr>
            </w:pPr>
          </w:p>
        </w:tc>
      </w:tr>
    </w:tbl>
    <w:p w14:paraId="49E419C2" w14:textId="77777777" w:rsidR="00BE259D" w:rsidRPr="00EE571A" w:rsidRDefault="00BE259D" w:rsidP="00BE259D">
      <w:pPr>
        <w:ind w:left="0"/>
        <w:rPr>
          <w:rFonts w:ascii="Lato" w:hAnsi="Lato"/>
          <w:sz w:val="22"/>
          <w:lang w:val="fr-FR"/>
        </w:rPr>
      </w:pPr>
    </w:p>
    <w:p w14:paraId="4EBCF540" w14:textId="77777777" w:rsidR="00BE259D" w:rsidRPr="00EE571A" w:rsidRDefault="00BE259D" w:rsidP="00DB46CA">
      <w:pPr>
        <w:pStyle w:val="Kop3"/>
        <w:rPr>
          <w:lang w:val="fr-FR"/>
        </w:rPr>
      </w:pPr>
      <w:bookmarkStart w:id="41" w:name="_Toc58003823"/>
      <w:r w:rsidRPr="00EE571A">
        <w:rPr>
          <w:lang w:val="fr-FR"/>
        </w:rPr>
        <w:t>4.2.4. Crise</w:t>
      </w:r>
      <w:bookmarkEnd w:id="41"/>
    </w:p>
    <w:p w14:paraId="421986EB" w14:textId="77777777" w:rsidR="00BE259D" w:rsidRPr="00EE571A" w:rsidRDefault="00BE259D" w:rsidP="00BE259D">
      <w:pPr>
        <w:ind w:left="0"/>
        <w:rPr>
          <w:rFonts w:ascii="Lato" w:hAnsi="Lato"/>
          <w:sz w:val="22"/>
          <w:lang w:val="fr-FR"/>
        </w:rPr>
      </w:pPr>
      <w:r w:rsidRPr="00EE571A">
        <w:rPr>
          <w:rFonts w:ascii="Lato" w:hAnsi="Lato"/>
          <w:sz w:val="22"/>
          <w:lang w:val="fr-FR"/>
        </w:rPr>
        <w:t>En cas de crise, le plan de gestion des crises est invoqué (voir Crisis Management Plan)</w:t>
      </w:r>
    </w:p>
    <w:p w14:paraId="6859CA13" w14:textId="6892DBB8" w:rsidR="00BE259D" w:rsidRPr="00EE571A" w:rsidRDefault="00BE259D" w:rsidP="00BE259D">
      <w:pPr>
        <w:rPr>
          <w:rFonts w:ascii="Lato" w:hAnsi="Lato"/>
          <w:sz w:val="22"/>
          <w:lang w:val="fr-FR"/>
        </w:rPr>
      </w:pPr>
    </w:p>
    <w:p w14:paraId="65040AD1" w14:textId="23B49FBB" w:rsidR="007C15FD" w:rsidRPr="00EE571A" w:rsidRDefault="007C15FD" w:rsidP="00BE259D">
      <w:pPr>
        <w:rPr>
          <w:rFonts w:ascii="Lato" w:hAnsi="Lato"/>
          <w:sz w:val="22"/>
          <w:lang w:val="fr-FR"/>
        </w:rPr>
      </w:pPr>
    </w:p>
    <w:p w14:paraId="6360A10C" w14:textId="77777777" w:rsidR="007C15FD" w:rsidRPr="00EE571A" w:rsidRDefault="007C15FD" w:rsidP="00BE259D">
      <w:pPr>
        <w:rPr>
          <w:rFonts w:ascii="Lato" w:hAnsi="Lato"/>
          <w:sz w:val="22"/>
          <w:lang w:val="fr-FR"/>
        </w:rPr>
      </w:pPr>
    </w:p>
    <w:p w14:paraId="7D0B950D" w14:textId="77777777" w:rsidR="00BE259D" w:rsidRPr="00EE571A" w:rsidRDefault="00BE259D" w:rsidP="00BE259D">
      <w:pPr>
        <w:ind w:left="0"/>
        <w:rPr>
          <w:rStyle w:val="Zwaar"/>
          <w:rFonts w:ascii="Lato" w:hAnsi="Lato"/>
          <w:sz w:val="22"/>
          <w:lang w:val="fr-FR"/>
        </w:rPr>
      </w:pPr>
      <w:r w:rsidRPr="00EE571A">
        <w:rPr>
          <w:rStyle w:val="Zwaar"/>
          <w:rFonts w:ascii="Lato" w:hAnsi="Lato"/>
          <w:sz w:val="22"/>
          <w:lang w:val="fr-FR"/>
        </w:rPr>
        <w:lastRenderedPageBreak/>
        <w:t>Enregistrement des incidents</w:t>
      </w:r>
    </w:p>
    <w:p w14:paraId="4062204A" w14:textId="0C344586" w:rsidR="00BE259D" w:rsidRPr="00EE571A" w:rsidRDefault="00BE259D" w:rsidP="00BE259D">
      <w:pPr>
        <w:ind w:left="0"/>
        <w:rPr>
          <w:rStyle w:val="Zwaar"/>
          <w:rFonts w:ascii="Lato" w:hAnsi="Lato"/>
          <w:b w:val="0"/>
          <w:sz w:val="22"/>
          <w:lang w:val="fr-FR"/>
        </w:rPr>
      </w:pPr>
      <w:r w:rsidRPr="00EE571A">
        <w:rPr>
          <w:rStyle w:val="Zwaar"/>
          <w:rFonts w:ascii="Lato" w:hAnsi="Lato"/>
          <w:b w:val="0"/>
          <w:sz w:val="22"/>
          <w:lang w:val="fr-FR"/>
        </w:rPr>
        <w:t>Quelle que soit la qualification de l’incident et pendant toute la durée de celui-ci,</w:t>
      </w:r>
      <w:r w:rsidR="00935921" w:rsidRPr="00EE571A">
        <w:rPr>
          <w:rStyle w:val="Zwaar"/>
          <w:rFonts w:ascii="Lato" w:hAnsi="Lato"/>
          <w:b w:val="0"/>
          <w:sz w:val="22"/>
          <w:lang w:val="fr-FR"/>
        </w:rPr>
        <w:t xml:space="preserve"> </w:t>
      </w:r>
      <w:r w:rsidRPr="00EE571A">
        <w:rPr>
          <w:rStyle w:val="Zwaar"/>
          <w:rFonts w:ascii="Lato" w:hAnsi="Lato"/>
          <w:b w:val="0"/>
          <w:sz w:val="22"/>
          <w:lang w:val="fr-FR"/>
        </w:rPr>
        <w:t>il s’agit de conserver le journal des incidents.</w:t>
      </w:r>
    </w:p>
    <w:p w14:paraId="0F7D876F" w14:textId="77777777" w:rsidR="00BE259D" w:rsidRPr="00EE571A" w:rsidRDefault="00BE259D" w:rsidP="00BE259D">
      <w:pPr>
        <w:ind w:left="0"/>
        <w:rPr>
          <w:rStyle w:val="Zwaar"/>
          <w:rFonts w:ascii="Lato" w:hAnsi="Lato"/>
          <w:b w:val="0"/>
          <w:sz w:val="22"/>
          <w:lang w:val="fr-FR"/>
        </w:rPr>
      </w:pPr>
      <w:r w:rsidRPr="00EE571A">
        <w:rPr>
          <w:rStyle w:val="Zwaar"/>
          <w:rFonts w:ascii="Lato" w:hAnsi="Lato"/>
          <w:b w:val="0"/>
          <w:sz w:val="22"/>
          <w:lang w:val="fr-FR"/>
        </w:rPr>
        <w:t xml:space="preserve">La ou les personnes responsables de la gestion de l’incident doivent consigner toutes les mesures prises dans un registre des incidents. </w:t>
      </w:r>
    </w:p>
    <w:p w14:paraId="5DC16AEA" w14:textId="7AD7CD21" w:rsidR="00BE259D" w:rsidRPr="00EE571A" w:rsidRDefault="00BE259D" w:rsidP="00BE259D">
      <w:pPr>
        <w:ind w:left="0"/>
        <w:rPr>
          <w:rStyle w:val="Zwaar"/>
          <w:rFonts w:ascii="Lato" w:hAnsi="Lato"/>
          <w:b w:val="0"/>
          <w:sz w:val="22"/>
          <w:lang w:val="fr-FR"/>
        </w:rPr>
      </w:pPr>
      <w:r w:rsidRPr="00EE571A">
        <w:rPr>
          <w:rStyle w:val="Zwaar"/>
          <w:rFonts w:ascii="Lato" w:hAnsi="Lato"/>
          <w:b w:val="0"/>
          <w:sz w:val="22"/>
          <w:lang w:val="fr-FR"/>
        </w:rPr>
        <w:t>Ce tableau ci-dessous pourrait être utilisé comme modèle pour le journal des incidents:</w:t>
      </w:r>
    </w:p>
    <w:p w14:paraId="43E5553D" w14:textId="77777777" w:rsidR="007C15FD" w:rsidRPr="00EE571A" w:rsidRDefault="007C15FD" w:rsidP="00BE259D">
      <w:pPr>
        <w:ind w:left="0"/>
        <w:rPr>
          <w:rStyle w:val="Zwaar"/>
          <w:rFonts w:ascii="Lato" w:hAnsi="Lato"/>
          <w:b w:val="0"/>
          <w:sz w:val="22"/>
          <w:lang w:val="fr-FR"/>
        </w:rPr>
      </w:pPr>
    </w:p>
    <w:tbl>
      <w:tblPr>
        <w:tblStyle w:val="Tabelraster"/>
        <w:tblW w:w="0" w:type="auto"/>
        <w:tblInd w:w="-5" w:type="dxa"/>
        <w:tblLook w:val="04A0" w:firstRow="1" w:lastRow="0" w:firstColumn="1" w:lastColumn="0" w:noHBand="0" w:noVBand="1"/>
      </w:tblPr>
      <w:tblGrid>
        <w:gridCol w:w="709"/>
        <w:gridCol w:w="1418"/>
        <w:gridCol w:w="1417"/>
        <w:gridCol w:w="1516"/>
        <w:gridCol w:w="1036"/>
        <w:gridCol w:w="1701"/>
        <w:gridCol w:w="1701"/>
      </w:tblGrid>
      <w:tr w:rsidR="00BE259D" w:rsidRPr="00EE571A" w14:paraId="6197CC0E" w14:textId="77777777" w:rsidTr="007C15FD">
        <w:tc>
          <w:tcPr>
            <w:tcW w:w="709" w:type="dxa"/>
          </w:tcPr>
          <w:p w14:paraId="602F78AF" w14:textId="77777777" w:rsidR="00BE259D" w:rsidRPr="00EE571A" w:rsidRDefault="00BE259D" w:rsidP="0061154B">
            <w:pPr>
              <w:ind w:left="0"/>
              <w:rPr>
                <w:rFonts w:ascii="Lato" w:hAnsi="Lato"/>
                <w:sz w:val="22"/>
                <w:szCs w:val="22"/>
                <w:lang w:val="fr-FR"/>
              </w:rPr>
            </w:pPr>
          </w:p>
        </w:tc>
        <w:tc>
          <w:tcPr>
            <w:tcW w:w="1418" w:type="dxa"/>
            <w:shd w:val="clear" w:color="auto" w:fill="E7E6E6" w:themeFill="background2"/>
          </w:tcPr>
          <w:p w14:paraId="1835BE13"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Date</w:t>
            </w:r>
          </w:p>
        </w:tc>
        <w:tc>
          <w:tcPr>
            <w:tcW w:w="1417" w:type="dxa"/>
            <w:shd w:val="clear" w:color="auto" w:fill="E7E6E6" w:themeFill="background2"/>
          </w:tcPr>
          <w:p w14:paraId="60C992FA"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Type d’incident</w:t>
            </w:r>
          </w:p>
        </w:tc>
        <w:tc>
          <w:tcPr>
            <w:tcW w:w="1516" w:type="dxa"/>
            <w:shd w:val="clear" w:color="auto" w:fill="E7E6E6" w:themeFill="background2"/>
          </w:tcPr>
          <w:p w14:paraId="301863E0"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Brève description de l’incident</w:t>
            </w:r>
          </w:p>
        </w:tc>
        <w:tc>
          <w:tcPr>
            <w:tcW w:w="1036" w:type="dxa"/>
            <w:shd w:val="clear" w:color="auto" w:fill="E7E6E6" w:themeFill="background2"/>
          </w:tcPr>
          <w:p w14:paraId="32BC6729" w14:textId="10615EEB" w:rsidR="00BE259D" w:rsidRPr="00EE571A" w:rsidRDefault="00EE571A" w:rsidP="0061154B">
            <w:pPr>
              <w:ind w:left="0"/>
              <w:rPr>
                <w:rFonts w:ascii="Lato" w:hAnsi="Lato"/>
                <w:b/>
                <w:sz w:val="22"/>
                <w:szCs w:val="22"/>
                <w:lang w:val="fr-FR"/>
              </w:rPr>
            </w:pPr>
            <w:r w:rsidRPr="00EE571A">
              <w:rPr>
                <w:rFonts w:ascii="Lato" w:hAnsi="Lato"/>
                <w:b/>
                <w:sz w:val="22"/>
                <w:szCs w:val="22"/>
                <w:lang w:val="fr-FR"/>
              </w:rPr>
              <w:t>Équipe</w:t>
            </w:r>
            <w:r w:rsidR="00BE259D" w:rsidRPr="00EE571A">
              <w:rPr>
                <w:rFonts w:ascii="Lato" w:hAnsi="Lato"/>
                <w:b/>
                <w:sz w:val="22"/>
                <w:szCs w:val="22"/>
                <w:lang w:val="fr-FR"/>
              </w:rPr>
              <w:t xml:space="preserve"> en charge</w:t>
            </w:r>
          </w:p>
        </w:tc>
        <w:tc>
          <w:tcPr>
            <w:tcW w:w="1701" w:type="dxa"/>
            <w:shd w:val="clear" w:color="auto" w:fill="E7E6E6" w:themeFill="background2"/>
          </w:tcPr>
          <w:p w14:paraId="00CE611F" w14:textId="7A5DB8AA" w:rsidR="00BE259D" w:rsidRPr="00EE571A" w:rsidRDefault="00BE259D" w:rsidP="0061154B">
            <w:pPr>
              <w:ind w:left="0"/>
              <w:rPr>
                <w:rFonts w:ascii="Lato" w:hAnsi="Lato"/>
                <w:b/>
                <w:sz w:val="22"/>
                <w:szCs w:val="22"/>
                <w:lang w:val="fr-FR"/>
              </w:rPr>
            </w:pPr>
            <w:r w:rsidRPr="00EE571A">
              <w:rPr>
                <w:rFonts w:ascii="Lato" w:hAnsi="Lato"/>
                <w:b/>
                <w:sz w:val="22"/>
                <w:szCs w:val="22"/>
                <w:lang w:val="fr-FR"/>
              </w:rPr>
              <w:t>Description détail</w:t>
            </w:r>
            <w:r w:rsidR="00AB6F47" w:rsidRPr="00EE571A">
              <w:rPr>
                <w:rFonts w:ascii="Lato" w:hAnsi="Lato"/>
                <w:b/>
                <w:sz w:val="22"/>
                <w:szCs w:val="22"/>
                <w:lang w:val="fr-FR"/>
              </w:rPr>
              <w:t>l</w:t>
            </w:r>
            <w:r w:rsidRPr="00EE571A">
              <w:rPr>
                <w:rFonts w:ascii="Lato" w:hAnsi="Lato"/>
                <w:b/>
                <w:sz w:val="22"/>
                <w:szCs w:val="22"/>
                <w:lang w:val="fr-FR"/>
              </w:rPr>
              <w:t>ée (impact, durée, activités impactées,</w:t>
            </w:r>
            <w:r w:rsidR="00935921" w:rsidRPr="00EE571A">
              <w:rPr>
                <w:rFonts w:ascii="Lato" w:hAnsi="Lato"/>
                <w:b/>
                <w:sz w:val="22"/>
                <w:szCs w:val="22"/>
                <w:lang w:val="fr-FR"/>
              </w:rPr>
              <w:t xml:space="preserve"> </w:t>
            </w:r>
            <w:r w:rsidR="00EE571A" w:rsidRPr="00EE571A">
              <w:rPr>
                <w:rFonts w:ascii="Lato" w:hAnsi="Lato"/>
                <w:b/>
                <w:sz w:val="22"/>
                <w:szCs w:val="22"/>
                <w:lang w:val="fr-FR"/>
              </w:rPr>
              <w:t>ressources</w:t>
            </w:r>
            <w:r w:rsidRPr="00EE571A">
              <w:rPr>
                <w:rFonts w:ascii="Lato" w:hAnsi="Lato"/>
                <w:b/>
                <w:sz w:val="22"/>
                <w:szCs w:val="22"/>
                <w:lang w:val="fr-FR"/>
              </w:rPr>
              <w:t xml:space="preserve"> allouées,...)</w:t>
            </w:r>
          </w:p>
        </w:tc>
        <w:tc>
          <w:tcPr>
            <w:tcW w:w="1701" w:type="dxa"/>
            <w:shd w:val="clear" w:color="auto" w:fill="E7E6E6" w:themeFill="background2"/>
          </w:tcPr>
          <w:p w14:paraId="087091D8"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Description des actions prises</w:t>
            </w:r>
          </w:p>
        </w:tc>
      </w:tr>
      <w:tr w:rsidR="00BE259D" w:rsidRPr="00EE571A" w14:paraId="2EA9B104" w14:textId="77777777" w:rsidTr="007C15FD">
        <w:tc>
          <w:tcPr>
            <w:tcW w:w="709" w:type="dxa"/>
          </w:tcPr>
          <w:p w14:paraId="177C3075"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1</w:t>
            </w:r>
          </w:p>
        </w:tc>
        <w:tc>
          <w:tcPr>
            <w:tcW w:w="1418" w:type="dxa"/>
          </w:tcPr>
          <w:p w14:paraId="125BC1F0" w14:textId="77777777" w:rsidR="00BE259D" w:rsidRPr="00EE571A" w:rsidRDefault="00BE259D" w:rsidP="0061154B">
            <w:pPr>
              <w:ind w:left="0"/>
              <w:rPr>
                <w:rFonts w:ascii="Lato" w:hAnsi="Lato"/>
                <w:sz w:val="22"/>
                <w:szCs w:val="22"/>
                <w:lang w:val="fr-FR"/>
              </w:rPr>
            </w:pPr>
          </w:p>
        </w:tc>
        <w:tc>
          <w:tcPr>
            <w:tcW w:w="1417" w:type="dxa"/>
          </w:tcPr>
          <w:p w14:paraId="652BC7F6" w14:textId="77777777" w:rsidR="00BE259D" w:rsidRPr="00EE571A" w:rsidRDefault="00BE259D" w:rsidP="0061154B">
            <w:pPr>
              <w:ind w:left="0"/>
              <w:rPr>
                <w:rFonts w:ascii="Lato" w:hAnsi="Lato"/>
                <w:sz w:val="22"/>
                <w:szCs w:val="22"/>
                <w:lang w:val="fr-FR"/>
              </w:rPr>
            </w:pPr>
          </w:p>
        </w:tc>
        <w:tc>
          <w:tcPr>
            <w:tcW w:w="1516" w:type="dxa"/>
          </w:tcPr>
          <w:p w14:paraId="5BA315E9" w14:textId="77777777" w:rsidR="00BE259D" w:rsidRPr="00EE571A" w:rsidRDefault="00BE259D" w:rsidP="0061154B">
            <w:pPr>
              <w:ind w:left="0"/>
              <w:rPr>
                <w:rFonts w:ascii="Lato" w:hAnsi="Lato"/>
                <w:sz w:val="22"/>
                <w:szCs w:val="22"/>
                <w:lang w:val="fr-FR"/>
              </w:rPr>
            </w:pPr>
          </w:p>
        </w:tc>
        <w:tc>
          <w:tcPr>
            <w:tcW w:w="1036" w:type="dxa"/>
          </w:tcPr>
          <w:p w14:paraId="1A8C7AEA" w14:textId="77777777" w:rsidR="00BE259D" w:rsidRPr="00EE571A" w:rsidRDefault="00BE259D" w:rsidP="0061154B">
            <w:pPr>
              <w:ind w:left="0"/>
              <w:rPr>
                <w:rFonts w:ascii="Lato" w:hAnsi="Lato"/>
                <w:sz w:val="22"/>
                <w:szCs w:val="22"/>
                <w:lang w:val="fr-FR"/>
              </w:rPr>
            </w:pPr>
          </w:p>
        </w:tc>
        <w:tc>
          <w:tcPr>
            <w:tcW w:w="1701" w:type="dxa"/>
          </w:tcPr>
          <w:p w14:paraId="1A5432BC" w14:textId="77777777" w:rsidR="00BE259D" w:rsidRPr="00EE571A" w:rsidRDefault="00BE259D" w:rsidP="0061154B">
            <w:pPr>
              <w:ind w:left="0"/>
              <w:rPr>
                <w:rFonts w:ascii="Lato" w:hAnsi="Lato"/>
                <w:sz w:val="22"/>
                <w:szCs w:val="22"/>
                <w:lang w:val="fr-FR"/>
              </w:rPr>
            </w:pPr>
          </w:p>
        </w:tc>
        <w:tc>
          <w:tcPr>
            <w:tcW w:w="1701" w:type="dxa"/>
          </w:tcPr>
          <w:p w14:paraId="2B2B13F7" w14:textId="77777777" w:rsidR="00BE259D" w:rsidRPr="00EE571A" w:rsidRDefault="00BE259D" w:rsidP="0061154B">
            <w:pPr>
              <w:ind w:left="0"/>
              <w:rPr>
                <w:rFonts w:ascii="Lato" w:hAnsi="Lato"/>
                <w:sz w:val="22"/>
                <w:szCs w:val="22"/>
                <w:lang w:val="fr-FR"/>
              </w:rPr>
            </w:pPr>
          </w:p>
        </w:tc>
      </w:tr>
      <w:tr w:rsidR="00BE259D" w:rsidRPr="00EE571A" w14:paraId="32B64B03" w14:textId="77777777" w:rsidTr="007C15FD">
        <w:tc>
          <w:tcPr>
            <w:tcW w:w="709" w:type="dxa"/>
          </w:tcPr>
          <w:p w14:paraId="3EF8A877"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2</w:t>
            </w:r>
          </w:p>
        </w:tc>
        <w:tc>
          <w:tcPr>
            <w:tcW w:w="1418" w:type="dxa"/>
          </w:tcPr>
          <w:p w14:paraId="6463B80B" w14:textId="77777777" w:rsidR="00BE259D" w:rsidRPr="00EE571A" w:rsidRDefault="00BE259D" w:rsidP="0061154B">
            <w:pPr>
              <w:ind w:left="0"/>
              <w:rPr>
                <w:rFonts w:ascii="Lato" w:hAnsi="Lato"/>
                <w:sz w:val="22"/>
                <w:szCs w:val="22"/>
                <w:lang w:val="fr-FR"/>
              </w:rPr>
            </w:pPr>
          </w:p>
        </w:tc>
        <w:tc>
          <w:tcPr>
            <w:tcW w:w="1417" w:type="dxa"/>
          </w:tcPr>
          <w:p w14:paraId="60985D87" w14:textId="77777777" w:rsidR="00BE259D" w:rsidRPr="00EE571A" w:rsidRDefault="00BE259D" w:rsidP="0061154B">
            <w:pPr>
              <w:ind w:left="0"/>
              <w:rPr>
                <w:rFonts w:ascii="Lato" w:hAnsi="Lato"/>
                <w:sz w:val="22"/>
                <w:szCs w:val="22"/>
                <w:lang w:val="fr-FR"/>
              </w:rPr>
            </w:pPr>
          </w:p>
        </w:tc>
        <w:tc>
          <w:tcPr>
            <w:tcW w:w="1516" w:type="dxa"/>
          </w:tcPr>
          <w:p w14:paraId="5048F496" w14:textId="77777777" w:rsidR="00BE259D" w:rsidRPr="00EE571A" w:rsidRDefault="00BE259D" w:rsidP="0061154B">
            <w:pPr>
              <w:ind w:left="0"/>
              <w:rPr>
                <w:rFonts w:ascii="Lato" w:hAnsi="Lato"/>
                <w:sz w:val="22"/>
                <w:szCs w:val="22"/>
                <w:lang w:val="fr-FR"/>
              </w:rPr>
            </w:pPr>
          </w:p>
        </w:tc>
        <w:tc>
          <w:tcPr>
            <w:tcW w:w="1036" w:type="dxa"/>
          </w:tcPr>
          <w:p w14:paraId="19DBF197" w14:textId="77777777" w:rsidR="00BE259D" w:rsidRPr="00EE571A" w:rsidRDefault="00BE259D" w:rsidP="0061154B">
            <w:pPr>
              <w:ind w:left="0"/>
              <w:rPr>
                <w:rFonts w:ascii="Lato" w:hAnsi="Lato"/>
                <w:sz w:val="22"/>
                <w:szCs w:val="22"/>
                <w:lang w:val="fr-FR"/>
              </w:rPr>
            </w:pPr>
          </w:p>
        </w:tc>
        <w:tc>
          <w:tcPr>
            <w:tcW w:w="1701" w:type="dxa"/>
          </w:tcPr>
          <w:p w14:paraId="25CFF231" w14:textId="77777777" w:rsidR="00BE259D" w:rsidRPr="00EE571A" w:rsidRDefault="00BE259D" w:rsidP="0061154B">
            <w:pPr>
              <w:ind w:left="0"/>
              <w:rPr>
                <w:rFonts w:ascii="Lato" w:hAnsi="Lato"/>
                <w:sz w:val="22"/>
                <w:szCs w:val="22"/>
                <w:lang w:val="fr-FR"/>
              </w:rPr>
            </w:pPr>
          </w:p>
        </w:tc>
        <w:tc>
          <w:tcPr>
            <w:tcW w:w="1701" w:type="dxa"/>
          </w:tcPr>
          <w:p w14:paraId="358B0E74" w14:textId="77777777" w:rsidR="00BE259D" w:rsidRPr="00EE571A" w:rsidRDefault="00BE259D" w:rsidP="0061154B">
            <w:pPr>
              <w:ind w:left="0"/>
              <w:rPr>
                <w:rFonts w:ascii="Lato" w:hAnsi="Lato"/>
                <w:sz w:val="22"/>
                <w:szCs w:val="22"/>
                <w:lang w:val="fr-FR"/>
              </w:rPr>
            </w:pPr>
          </w:p>
        </w:tc>
      </w:tr>
      <w:tr w:rsidR="00BE259D" w:rsidRPr="00EE571A" w14:paraId="3363A015" w14:textId="77777777" w:rsidTr="007C15FD">
        <w:tc>
          <w:tcPr>
            <w:tcW w:w="709" w:type="dxa"/>
          </w:tcPr>
          <w:p w14:paraId="166887E3" w14:textId="77777777" w:rsidR="00BE259D" w:rsidRPr="00EE571A" w:rsidRDefault="00BE259D" w:rsidP="0061154B">
            <w:pPr>
              <w:ind w:left="0"/>
              <w:rPr>
                <w:rFonts w:ascii="Lato" w:hAnsi="Lato"/>
                <w:b/>
                <w:sz w:val="22"/>
                <w:szCs w:val="22"/>
                <w:lang w:val="fr-FR"/>
              </w:rPr>
            </w:pPr>
            <w:r w:rsidRPr="00EE571A">
              <w:rPr>
                <w:rFonts w:ascii="Lato" w:hAnsi="Lato"/>
                <w:b/>
                <w:sz w:val="22"/>
                <w:szCs w:val="22"/>
                <w:lang w:val="fr-FR"/>
              </w:rPr>
              <w:t>...</w:t>
            </w:r>
          </w:p>
        </w:tc>
        <w:tc>
          <w:tcPr>
            <w:tcW w:w="1418" w:type="dxa"/>
          </w:tcPr>
          <w:p w14:paraId="4331C21E" w14:textId="77777777" w:rsidR="00BE259D" w:rsidRPr="00EE571A" w:rsidRDefault="00BE259D" w:rsidP="0061154B">
            <w:pPr>
              <w:ind w:left="0"/>
              <w:rPr>
                <w:rFonts w:ascii="Lato" w:hAnsi="Lato"/>
                <w:sz w:val="22"/>
                <w:szCs w:val="22"/>
                <w:lang w:val="fr-FR"/>
              </w:rPr>
            </w:pPr>
          </w:p>
        </w:tc>
        <w:tc>
          <w:tcPr>
            <w:tcW w:w="1417" w:type="dxa"/>
          </w:tcPr>
          <w:p w14:paraId="66F0CAA5" w14:textId="77777777" w:rsidR="00BE259D" w:rsidRPr="00EE571A" w:rsidRDefault="00BE259D" w:rsidP="0061154B">
            <w:pPr>
              <w:ind w:left="0"/>
              <w:rPr>
                <w:rFonts w:ascii="Lato" w:hAnsi="Lato"/>
                <w:sz w:val="22"/>
                <w:szCs w:val="22"/>
                <w:lang w:val="fr-FR"/>
              </w:rPr>
            </w:pPr>
          </w:p>
        </w:tc>
        <w:tc>
          <w:tcPr>
            <w:tcW w:w="1516" w:type="dxa"/>
          </w:tcPr>
          <w:p w14:paraId="3E9AFC4D" w14:textId="77777777" w:rsidR="00BE259D" w:rsidRPr="00EE571A" w:rsidRDefault="00BE259D" w:rsidP="0061154B">
            <w:pPr>
              <w:ind w:left="0"/>
              <w:rPr>
                <w:rFonts w:ascii="Lato" w:hAnsi="Lato"/>
                <w:sz w:val="22"/>
                <w:szCs w:val="22"/>
                <w:lang w:val="fr-FR"/>
              </w:rPr>
            </w:pPr>
          </w:p>
        </w:tc>
        <w:tc>
          <w:tcPr>
            <w:tcW w:w="1036" w:type="dxa"/>
          </w:tcPr>
          <w:p w14:paraId="5ACDE013" w14:textId="77777777" w:rsidR="00BE259D" w:rsidRPr="00EE571A" w:rsidRDefault="00BE259D" w:rsidP="0061154B">
            <w:pPr>
              <w:ind w:left="0"/>
              <w:rPr>
                <w:rFonts w:ascii="Lato" w:hAnsi="Lato"/>
                <w:sz w:val="22"/>
                <w:szCs w:val="22"/>
                <w:lang w:val="fr-FR"/>
              </w:rPr>
            </w:pPr>
          </w:p>
        </w:tc>
        <w:tc>
          <w:tcPr>
            <w:tcW w:w="1701" w:type="dxa"/>
          </w:tcPr>
          <w:p w14:paraId="271A2B65" w14:textId="77777777" w:rsidR="00BE259D" w:rsidRPr="00EE571A" w:rsidRDefault="00BE259D" w:rsidP="0061154B">
            <w:pPr>
              <w:ind w:left="0"/>
              <w:rPr>
                <w:rFonts w:ascii="Lato" w:hAnsi="Lato"/>
                <w:sz w:val="22"/>
                <w:szCs w:val="22"/>
                <w:lang w:val="fr-FR"/>
              </w:rPr>
            </w:pPr>
          </w:p>
        </w:tc>
        <w:tc>
          <w:tcPr>
            <w:tcW w:w="1701" w:type="dxa"/>
          </w:tcPr>
          <w:p w14:paraId="31FF8A26" w14:textId="77777777" w:rsidR="00BE259D" w:rsidRPr="00EE571A" w:rsidRDefault="00BE259D" w:rsidP="0061154B">
            <w:pPr>
              <w:ind w:left="0"/>
              <w:rPr>
                <w:rFonts w:ascii="Lato" w:hAnsi="Lato"/>
                <w:sz w:val="22"/>
                <w:szCs w:val="22"/>
                <w:lang w:val="fr-FR"/>
              </w:rPr>
            </w:pPr>
          </w:p>
        </w:tc>
      </w:tr>
    </w:tbl>
    <w:p w14:paraId="10011C06" w14:textId="77777777" w:rsidR="00BE259D" w:rsidRPr="00EE571A" w:rsidRDefault="00BE259D" w:rsidP="00BE259D">
      <w:pPr>
        <w:rPr>
          <w:rStyle w:val="Zwaar"/>
          <w:rFonts w:ascii="Lato" w:hAnsi="Lato"/>
          <w:sz w:val="22"/>
          <w:lang w:val="fr-FR"/>
        </w:rPr>
      </w:pPr>
    </w:p>
    <w:p w14:paraId="0660F606" w14:textId="7B0D830F" w:rsidR="00595AAC" w:rsidRPr="00EE571A" w:rsidRDefault="001F51BC" w:rsidP="00DB46CA">
      <w:pPr>
        <w:pStyle w:val="Kop2"/>
        <w:rPr>
          <w:lang w:val="fr-FR"/>
        </w:rPr>
      </w:pPr>
      <w:bookmarkStart w:id="42" w:name="_Toc58003824"/>
      <w:r w:rsidRPr="00EE571A">
        <w:rPr>
          <w:lang w:val="fr-FR"/>
        </w:rPr>
        <w:t xml:space="preserve">4.3 </w:t>
      </w:r>
      <w:r w:rsidR="00595AAC" w:rsidRPr="00EE571A">
        <w:rPr>
          <w:lang w:val="fr-FR"/>
        </w:rPr>
        <w:t>Etape 3</w:t>
      </w:r>
      <w:r w:rsidR="002633C9" w:rsidRPr="00EE571A">
        <w:rPr>
          <w:lang w:val="fr-FR"/>
        </w:rPr>
        <w:t xml:space="preserve"> </w:t>
      </w:r>
      <w:r w:rsidR="00540735" w:rsidRPr="00EE571A">
        <w:rPr>
          <w:lang w:val="fr-FR"/>
        </w:rPr>
        <w:t xml:space="preserve">Activation et </w:t>
      </w:r>
      <w:r w:rsidR="00FF4607" w:rsidRPr="00EE571A">
        <w:rPr>
          <w:lang w:val="fr-FR"/>
        </w:rPr>
        <w:t>Traitement</w:t>
      </w:r>
      <w:bookmarkEnd w:id="42"/>
    </w:p>
    <w:p w14:paraId="0D43EB7C" w14:textId="5C36F719" w:rsidR="002633C9" w:rsidRPr="00EE571A" w:rsidRDefault="002633C9" w:rsidP="005F5356">
      <w:pPr>
        <w:ind w:left="0"/>
        <w:rPr>
          <w:rFonts w:ascii="Lato" w:hAnsi="Lato"/>
          <w:sz w:val="22"/>
          <w:lang w:val="fr-FR"/>
        </w:rPr>
      </w:pPr>
      <w:r w:rsidRPr="00EE571A">
        <w:rPr>
          <w:rFonts w:ascii="Lato" w:hAnsi="Lato"/>
          <w:sz w:val="22"/>
          <w:lang w:val="fr-FR"/>
        </w:rPr>
        <w:t>L’objectif principal est de réduire aussi rapidement que possible l’impact de l’incident sur la continuité des activités de l’entreprise.</w:t>
      </w:r>
      <w:r w:rsidR="00935921" w:rsidRPr="00EE571A">
        <w:rPr>
          <w:rFonts w:ascii="Lato" w:hAnsi="Lato"/>
          <w:sz w:val="22"/>
          <w:lang w:val="fr-FR"/>
        </w:rPr>
        <w:t xml:space="preserve"> </w:t>
      </w:r>
    </w:p>
    <w:p w14:paraId="46AAAF1F" w14:textId="116BBB96" w:rsidR="00FF4607" w:rsidRPr="00EE571A" w:rsidRDefault="00FF4607" w:rsidP="005F5356">
      <w:pPr>
        <w:ind w:left="0"/>
        <w:rPr>
          <w:rFonts w:ascii="Lato" w:hAnsi="Lato"/>
          <w:sz w:val="22"/>
          <w:lang w:val="fr-FR"/>
        </w:rPr>
      </w:pPr>
      <w:r w:rsidRPr="00EE571A">
        <w:rPr>
          <w:rFonts w:ascii="Lato" w:hAnsi="Lato"/>
          <w:sz w:val="22"/>
          <w:lang w:val="fr-FR"/>
        </w:rPr>
        <w:t xml:space="preserve">Les tickets d’incident sont traités par l’incident response team en cas d’incident. Le gestionnaire de l’incident response team (leader) supervise tous les tickets. Les actions suivantes doivent être exécutées pour faire face à un </w:t>
      </w:r>
      <w:r w:rsidR="00EE571A" w:rsidRPr="00EE571A">
        <w:rPr>
          <w:rFonts w:ascii="Lato" w:hAnsi="Lato"/>
          <w:sz w:val="22"/>
          <w:lang w:val="fr-FR"/>
        </w:rPr>
        <w:t>incident :</w:t>
      </w:r>
      <w:r w:rsidRPr="00EE571A">
        <w:rPr>
          <w:rFonts w:ascii="Lato" w:hAnsi="Lato"/>
          <w:sz w:val="22"/>
          <w:lang w:val="fr-FR"/>
        </w:rPr>
        <w:t xml:space="preserve"> </w:t>
      </w:r>
    </w:p>
    <w:p w14:paraId="0A2DEEAD" w14:textId="77777777" w:rsidR="007C15FD" w:rsidRPr="00EE571A" w:rsidRDefault="007C15FD" w:rsidP="005F5356">
      <w:pPr>
        <w:ind w:left="0"/>
        <w:rPr>
          <w:rFonts w:ascii="Lato" w:hAnsi="Lato"/>
          <w:sz w:val="22"/>
          <w:lang w:val="fr-FR"/>
        </w:rPr>
      </w:pPr>
    </w:p>
    <w:tbl>
      <w:tblPr>
        <w:tblStyle w:val="Tabelraster"/>
        <w:tblW w:w="0" w:type="auto"/>
        <w:tblLook w:val="04A0" w:firstRow="1" w:lastRow="0" w:firstColumn="1" w:lastColumn="0" w:noHBand="0" w:noVBand="1"/>
      </w:tblPr>
      <w:tblGrid>
        <w:gridCol w:w="2907"/>
        <w:gridCol w:w="2907"/>
        <w:gridCol w:w="2907"/>
      </w:tblGrid>
      <w:tr w:rsidR="00FF4607" w:rsidRPr="00F02272" w14:paraId="64006ED8" w14:textId="77777777" w:rsidTr="00FF4607">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721C39B" w14:textId="6795EAB7" w:rsidR="00FF4607" w:rsidRPr="00EE571A" w:rsidRDefault="00FF460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Action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559FEEE" w14:textId="2E6FF41C" w:rsidR="00FF4607" w:rsidRPr="00EE571A" w:rsidRDefault="00FF460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Fonction autorisée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2BE5A14" w14:textId="77777777" w:rsidR="00FF4607" w:rsidRPr="00EE571A" w:rsidRDefault="00FF4607">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Liens vers d’autres documents</w:t>
            </w:r>
          </w:p>
          <w:p w14:paraId="3895C056" w14:textId="78E48F8E" w:rsidR="00FF4607" w:rsidRPr="00EE571A" w:rsidRDefault="00FF4607">
            <w:pPr>
              <w:pStyle w:val="txt"/>
              <w:rPr>
                <w:rFonts w:ascii="Lato" w:hAnsi="Lato"/>
                <w:b/>
                <w:i/>
                <w:color w:val="FFFFFF" w:themeColor="background1"/>
                <w:sz w:val="22"/>
                <w:szCs w:val="22"/>
                <w:lang w:val="fr-FR"/>
              </w:rPr>
            </w:pPr>
            <w:r w:rsidRPr="00EE571A">
              <w:rPr>
                <w:rFonts w:ascii="Lato" w:hAnsi="Lato"/>
                <w:b/>
                <w:i/>
                <w:color w:val="FFFFFF" w:themeColor="background1"/>
                <w:sz w:val="22"/>
                <w:szCs w:val="22"/>
                <w:lang w:val="fr-FR"/>
              </w:rPr>
              <w:t>Nom et référence</w:t>
            </w:r>
          </w:p>
        </w:tc>
      </w:tr>
      <w:tr w:rsidR="00FF4607" w:rsidRPr="00EE571A" w14:paraId="30D0E79B"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0A2E45B4" w14:textId="77777777" w:rsidR="007C15FD" w:rsidRPr="00EE571A" w:rsidRDefault="00FF4607">
            <w:pPr>
              <w:pStyle w:val="txt"/>
              <w:rPr>
                <w:rFonts w:ascii="Lato" w:hAnsi="Lato"/>
                <w:sz w:val="22"/>
                <w:szCs w:val="22"/>
                <w:lang w:val="fr-FR"/>
              </w:rPr>
            </w:pPr>
            <w:r w:rsidRPr="00EE571A">
              <w:rPr>
                <w:rFonts w:ascii="Lato" w:hAnsi="Lato"/>
                <w:sz w:val="22"/>
                <w:szCs w:val="22"/>
                <w:lang w:val="fr-FR"/>
              </w:rPr>
              <w:t>Effectuer une analyse rapide de la situation sur la base des informations disponibles</w:t>
            </w:r>
          </w:p>
          <w:p w14:paraId="7FA938DE" w14:textId="488750A9" w:rsidR="00FF4607" w:rsidRPr="00EE571A" w:rsidRDefault="00FF4607">
            <w:pPr>
              <w:pStyle w:val="txt"/>
              <w:rPr>
                <w:rFonts w:ascii="Lato" w:hAnsi="Lato"/>
                <w:sz w:val="22"/>
                <w:szCs w:val="22"/>
                <w:lang w:val="fr-FR"/>
              </w:rPr>
            </w:pPr>
            <w:r w:rsidRPr="00EE571A">
              <w:rPr>
                <w:rFonts w:ascii="Lato" w:hAnsi="Lato"/>
                <w:sz w:val="22"/>
                <w:szCs w:val="22"/>
                <w:lang w:val="fr-FR"/>
              </w:rPr>
              <w:t xml:space="preserve"> </w:t>
            </w:r>
          </w:p>
        </w:tc>
        <w:tc>
          <w:tcPr>
            <w:tcW w:w="2907" w:type="dxa"/>
            <w:tcBorders>
              <w:top w:val="single" w:sz="4" w:space="0" w:color="auto"/>
              <w:left w:val="single" w:sz="4" w:space="0" w:color="auto"/>
              <w:bottom w:val="single" w:sz="4" w:space="0" w:color="auto"/>
              <w:right w:val="single" w:sz="4" w:space="0" w:color="auto"/>
            </w:tcBorders>
            <w:hideMark/>
          </w:tcPr>
          <w:p w14:paraId="19F7AC24" w14:textId="4435090B" w:rsidR="00FF4607" w:rsidRPr="00EE571A" w:rsidRDefault="00FF4607">
            <w:pPr>
              <w:pStyle w:val="txt"/>
              <w:rPr>
                <w:rFonts w:ascii="Lato" w:hAnsi="Lato"/>
                <w:sz w:val="22"/>
                <w:szCs w:val="22"/>
                <w:lang w:val="fr-FR"/>
              </w:rPr>
            </w:pPr>
            <w:r w:rsidRPr="00EE571A">
              <w:rPr>
                <w:rFonts w:ascii="Lato" w:hAnsi="Lato"/>
                <w:sz w:val="22"/>
                <w:szCs w:val="22"/>
                <w:lang w:val="fr-FR"/>
              </w:rPr>
              <w:t>Opérateur Helpdesk</w:t>
            </w:r>
          </w:p>
        </w:tc>
        <w:tc>
          <w:tcPr>
            <w:tcW w:w="2907" w:type="dxa"/>
            <w:tcBorders>
              <w:top w:val="single" w:sz="4" w:space="0" w:color="auto"/>
              <w:left w:val="single" w:sz="4" w:space="0" w:color="auto"/>
              <w:bottom w:val="single" w:sz="4" w:space="0" w:color="auto"/>
              <w:right w:val="single" w:sz="4" w:space="0" w:color="auto"/>
            </w:tcBorders>
          </w:tcPr>
          <w:p w14:paraId="4D938E8F" w14:textId="77777777" w:rsidR="00FF4607" w:rsidRPr="00EE571A" w:rsidRDefault="00FF4607">
            <w:pPr>
              <w:pStyle w:val="txt"/>
              <w:rPr>
                <w:rFonts w:ascii="Lato" w:hAnsi="Lato"/>
                <w:sz w:val="22"/>
                <w:szCs w:val="22"/>
                <w:lang w:val="fr-FR"/>
              </w:rPr>
            </w:pPr>
          </w:p>
        </w:tc>
      </w:tr>
      <w:tr w:rsidR="00FF4607" w:rsidRPr="00EE571A" w14:paraId="76A3DBF3"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248A27EA" w14:textId="77777777" w:rsidR="00FF4607" w:rsidRPr="00EE571A" w:rsidRDefault="00B01FA5">
            <w:pPr>
              <w:pStyle w:val="txt"/>
              <w:rPr>
                <w:rFonts w:ascii="Lato" w:hAnsi="Lato"/>
                <w:sz w:val="22"/>
                <w:szCs w:val="22"/>
                <w:lang w:val="fr-FR"/>
              </w:rPr>
            </w:pPr>
            <w:r w:rsidRPr="00EE571A">
              <w:rPr>
                <w:rFonts w:ascii="Lato" w:hAnsi="Lato"/>
                <w:sz w:val="22"/>
                <w:szCs w:val="22"/>
                <w:lang w:val="fr-FR"/>
              </w:rPr>
              <w:t>Déterminer les actions qui doivent être prises pour retrouver un niveau de fonctionnement minimal autorisé</w:t>
            </w:r>
          </w:p>
          <w:p w14:paraId="5951EF1D" w14:textId="7452B8D8" w:rsidR="007C15FD" w:rsidRPr="00EE571A" w:rsidRDefault="007C15FD">
            <w:pPr>
              <w:pStyle w:val="txt"/>
              <w:rPr>
                <w:rFonts w:ascii="Lato" w:hAnsi="Lato"/>
                <w:sz w:val="22"/>
                <w:szCs w:val="22"/>
                <w:lang w:val="fr-FR"/>
              </w:rPr>
            </w:pPr>
          </w:p>
        </w:tc>
        <w:tc>
          <w:tcPr>
            <w:tcW w:w="2907" w:type="dxa"/>
            <w:tcBorders>
              <w:top w:val="single" w:sz="4" w:space="0" w:color="auto"/>
              <w:left w:val="single" w:sz="4" w:space="0" w:color="auto"/>
              <w:bottom w:val="single" w:sz="4" w:space="0" w:color="auto"/>
              <w:right w:val="single" w:sz="4" w:space="0" w:color="auto"/>
            </w:tcBorders>
            <w:hideMark/>
          </w:tcPr>
          <w:p w14:paraId="374F0227" w14:textId="64CA1BB8" w:rsidR="00FF4607" w:rsidRPr="00EE571A" w:rsidRDefault="00FF4607">
            <w:pPr>
              <w:pStyle w:val="txt"/>
              <w:rPr>
                <w:rFonts w:ascii="Lato" w:hAnsi="Lato"/>
                <w:sz w:val="22"/>
                <w:szCs w:val="22"/>
                <w:lang w:val="fr-FR"/>
              </w:rPr>
            </w:pPr>
            <w:r w:rsidRPr="00EE571A">
              <w:rPr>
                <w:rFonts w:ascii="Lato" w:hAnsi="Lato"/>
                <w:sz w:val="22"/>
                <w:szCs w:val="22"/>
                <w:lang w:val="fr-FR"/>
              </w:rPr>
              <w:t xml:space="preserve">Gestionnaire de l’équipe Helpdesk </w:t>
            </w:r>
          </w:p>
        </w:tc>
        <w:tc>
          <w:tcPr>
            <w:tcW w:w="2907" w:type="dxa"/>
            <w:tcBorders>
              <w:top w:val="single" w:sz="4" w:space="0" w:color="auto"/>
              <w:left w:val="single" w:sz="4" w:space="0" w:color="auto"/>
              <w:bottom w:val="single" w:sz="4" w:space="0" w:color="auto"/>
              <w:right w:val="single" w:sz="4" w:space="0" w:color="auto"/>
            </w:tcBorders>
          </w:tcPr>
          <w:p w14:paraId="6D126B1B" w14:textId="77777777" w:rsidR="00FF4607" w:rsidRPr="00EE571A" w:rsidRDefault="00FF4607">
            <w:pPr>
              <w:pStyle w:val="txt"/>
              <w:rPr>
                <w:rFonts w:ascii="Lato" w:hAnsi="Lato"/>
                <w:sz w:val="22"/>
                <w:szCs w:val="22"/>
                <w:lang w:val="fr-FR"/>
              </w:rPr>
            </w:pPr>
          </w:p>
        </w:tc>
      </w:tr>
      <w:tr w:rsidR="00FF4607" w:rsidRPr="00EE571A" w14:paraId="5A2B5246"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0739DDE9" w14:textId="5D781B11" w:rsidR="00FF4607" w:rsidRPr="00EE571A" w:rsidRDefault="00FF4607">
            <w:pPr>
              <w:pStyle w:val="txt"/>
              <w:rPr>
                <w:rFonts w:ascii="Lato" w:hAnsi="Lato"/>
                <w:sz w:val="22"/>
                <w:szCs w:val="22"/>
                <w:lang w:val="fr-FR"/>
              </w:rPr>
            </w:pPr>
            <w:r w:rsidRPr="00EE571A">
              <w:rPr>
                <w:rFonts w:ascii="Lato" w:hAnsi="Lato"/>
                <w:sz w:val="22"/>
                <w:szCs w:val="22"/>
                <w:lang w:val="fr-FR"/>
              </w:rPr>
              <w:t>Faire remonter l’incident en fonction de sa criticité</w:t>
            </w:r>
          </w:p>
        </w:tc>
        <w:tc>
          <w:tcPr>
            <w:tcW w:w="2907" w:type="dxa"/>
            <w:tcBorders>
              <w:top w:val="single" w:sz="4" w:space="0" w:color="auto"/>
              <w:left w:val="single" w:sz="4" w:space="0" w:color="auto"/>
              <w:bottom w:val="single" w:sz="4" w:space="0" w:color="auto"/>
              <w:right w:val="single" w:sz="4" w:space="0" w:color="auto"/>
            </w:tcBorders>
            <w:hideMark/>
          </w:tcPr>
          <w:p w14:paraId="5202E506" w14:textId="1A0283A1" w:rsidR="00FF4607" w:rsidRPr="00EE571A" w:rsidRDefault="00FF4607">
            <w:pPr>
              <w:pStyle w:val="txt"/>
              <w:rPr>
                <w:rFonts w:ascii="Lato" w:hAnsi="Lato"/>
                <w:sz w:val="22"/>
                <w:szCs w:val="22"/>
                <w:lang w:val="fr-FR"/>
              </w:rPr>
            </w:pPr>
            <w:r w:rsidRPr="00EE571A">
              <w:rPr>
                <w:rFonts w:ascii="Lato" w:hAnsi="Lato"/>
                <w:sz w:val="22"/>
                <w:szCs w:val="22"/>
                <w:lang w:val="fr-FR"/>
              </w:rPr>
              <w:t>Gestionnaire de l’équipe Helpdesk vers le gestionnaire de l’Incident Response Team</w:t>
            </w:r>
          </w:p>
        </w:tc>
        <w:tc>
          <w:tcPr>
            <w:tcW w:w="2907" w:type="dxa"/>
            <w:tcBorders>
              <w:top w:val="single" w:sz="4" w:space="0" w:color="auto"/>
              <w:left w:val="single" w:sz="4" w:space="0" w:color="auto"/>
              <w:bottom w:val="single" w:sz="4" w:space="0" w:color="auto"/>
              <w:right w:val="single" w:sz="4" w:space="0" w:color="auto"/>
            </w:tcBorders>
          </w:tcPr>
          <w:p w14:paraId="5418E58E" w14:textId="77777777" w:rsidR="00FF4607" w:rsidRPr="00EE571A" w:rsidRDefault="00FF4607">
            <w:pPr>
              <w:pStyle w:val="txt"/>
              <w:rPr>
                <w:rFonts w:ascii="Lato" w:hAnsi="Lato"/>
                <w:sz w:val="22"/>
                <w:szCs w:val="22"/>
                <w:lang w:val="fr-FR"/>
              </w:rPr>
            </w:pPr>
          </w:p>
        </w:tc>
      </w:tr>
      <w:tr w:rsidR="00FF4607" w:rsidRPr="00EE571A" w14:paraId="5ABAC5F2"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4B003187" w14:textId="0D706F32" w:rsidR="00FF4607" w:rsidRPr="00EE571A" w:rsidRDefault="00BB40A2">
            <w:pPr>
              <w:pStyle w:val="txt"/>
              <w:rPr>
                <w:rFonts w:ascii="Lato" w:hAnsi="Lato"/>
                <w:sz w:val="22"/>
                <w:szCs w:val="22"/>
                <w:lang w:val="fr-FR"/>
              </w:rPr>
            </w:pPr>
            <w:r w:rsidRPr="00EE571A">
              <w:rPr>
                <w:rFonts w:ascii="Lato" w:hAnsi="Lato"/>
                <w:sz w:val="22"/>
                <w:szCs w:val="22"/>
                <w:lang w:val="fr-FR"/>
              </w:rPr>
              <w:lastRenderedPageBreak/>
              <w:t>Exécuter les actions à prendre</w:t>
            </w:r>
          </w:p>
        </w:tc>
        <w:tc>
          <w:tcPr>
            <w:tcW w:w="2907" w:type="dxa"/>
            <w:tcBorders>
              <w:top w:val="single" w:sz="4" w:space="0" w:color="auto"/>
              <w:left w:val="single" w:sz="4" w:space="0" w:color="auto"/>
              <w:bottom w:val="single" w:sz="4" w:space="0" w:color="auto"/>
              <w:right w:val="single" w:sz="4" w:space="0" w:color="auto"/>
            </w:tcBorders>
            <w:hideMark/>
          </w:tcPr>
          <w:p w14:paraId="6178E9AC" w14:textId="77777777" w:rsidR="00FF4607" w:rsidRPr="00EE571A" w:rsidRDefault="00FF4607">
            <w:pPr>
              <w:pStyle w:val="txt"/>
              <w:rPr>
                <w:rFonts w:ascii="Lato" w:hAnsi="Lato"/>
                <w:sz w:val="22"/>
                <w:szCs w:val="22"/>
                <w:lang w:val="fr-FR"/>
              </w:rPr>
            </w:pPr>
            <w:r w:rsidRPr="00EE571A">
              <w:rPr>
                <w:rFonts w:ascii="Lato" w:hAnsi="Lato"/>
                <w:sz w:val="22"/>
                <w:szCs w:val="22"/>
                <w:lang w:val="fr-FR"/>
              </w:rPr>
              <w:t>Incident response team</w:t>
            </w:r>
          </w:p>
        </w:tc>
        <w:tc>
          <w:tcPr>
            <w:tcW w:w="2907" w:type="dxa"/>
            <w:tcBorders>
              <w:top w:val="single" w:sz="4" w:space="0" w:color="auto"/>
              <w:left w:val="single" w:sz="4" w:space="0" w:color="auto"/>
              <w:bottom w:val="single" w:sz="4" w:space="0" w:color="auto"/>
              <w:right w:val="single" w:sz="4" w:space="0" w:color="auto"/>
            </w:tcBorders>
          </w:tcPr>
          <w:p w14:paraId="76A95F52" w14:textId="77777777" w:rsidR="00FF4607" w:rsidRPr="00EE571A" w:rsidRDefault="00FF4607">
            <w:pPr>
              <w:pStyle w:val="txt"/>
              <w:rPr>
                <w:rFonts w:ascii="Lato" w:hAnsi="Lato"/>
                <w:sz w:val="22"/>
                <w:szCs w:val="22"/>
                <w:lang w:val="fr-FR"/>
              </w:rPr>
            </w:pPr>
          </w:p>
        </w:tc>
      </w:tr>
      <w:tr w:rsidR="00FF4607" w:rsidRPr="00EE571A" w14:paraId="5E4D1795" w14:textId="77777777" w:rsidTr="00FF4607">
        <w:trPr>
          <w:cantSplit/>
        </w:trPr>
        <w:tc>
          <w:tcPr>
            <w:tcW w:w="2907" w:type="dxa"/>
            <w:tcBorders>
              <w:top w:val="single" w:sz="4" w:space="0" w:color="auto"/>
              <w:left w:val="single" w:sz="4" w:space="0" w:color="auto"/>
              <w:bottom w:val="single" w:sz="4" w:space="0" w:color="auto"/>
              <w:right w:val="single" w:sz="4" w:space="0" w:color="auto"/>
            </w:tcBorders>
            <w:hideMark/>
          </w:tcPr>
          <w:p w14:paraId="4A48CA2D" w14:textId="77777777" w:rsidR="00FF4607" w:rsidRPr="00EE571A" w:rsidRDefault="00FF4607">
            <w:pPr>
              <w:pStyle w:val="txt"/>
              <w:rPr>
                <w:rFonts w:ascii="Lato" w:hAnsi="Lato"/>
                <w:sz w:val="22"/>
                <w:szCs w:val="22"/>
                <w:lang w:val="fr-FR"/>
              </w:rPr>
            </w:pPr>
            <w:r w:rsidRPr="00EE571A">
              <w:rPr>
                <w:rFonts w:ascii="Lato" w:hAnsi="Lato"/>
                <w:sz w:val="22"/>
                <w:szCs w:val="22"/>
                <w:lang w:val="fr-FR"/>
              </w:rPr>
              <w:t>…</w:t>
            </w:r>
          </w:p>
        </w:tc>
        <w:tc>
          <w:tcPr>
            <w:tcW w:w="2907" w:type="dxa"/>
            <w:tcBorders>
              <w:top w:val="single" w:sz="4" w:space="0" w:color="auto"/>
              <w:left w:val="single" w:sz="4" w:space="0" w:color="auto"/>
              <w:bottom w:val="single" w:sz="4" w:space="0" w:color="auto"/>
              <w:right w:val="single" w:sz="4" w:space="0" w:color="auto"/>
            </w:tcBorders>
          </w:tcPr>
          <w:p w14:paraId="65810473" w14:textId="77777777" w:rsidR="00FF4607" w:rsidRPr="00EE571A" w:rsidRDefault="00FF4607">
            <w:pPr>
              <w:pStyle w:val="txt"/>
              <w:rPr>
                <w:rFonts w:ascii="Lato" w:hAnsi="Lato"/>
                <w:sz w:val="22"/>
                <w:szCs w:val="22"/>
                <w:lang w:val="fr-FR"/>
              </w:rPr>
            </w:pPr>
          </w:p>
        </w:tc>
        <w:tc>
          <w:tcPr>
            <w:tcW w:w="2907" w:type="dxa"/>
            <w:tcBorders>
              <w:top w:val="single" w:sz="4" w:space="0" w:color="auto"/>
              <w:left w:val="single" w:sz="4" w:space="0" w:color="auto"/>
              <w:bottom w:val="single" w:sz="4" w:space="0" w:color="auto"/>
              <w:right w:val="single" w:sz="4" w:space="0" w:color="auto"/>
            </w:tcBorders>
          </w:tcPr>
          <w:p w14:paraId="2194A365" w14:textId="404D2CD2" w:rsidR="00FF4607" w:rsidRPr="00EE571A" w:rsidRDefault="00BB40A2">
            <w:pPr>
              <w:pStyle w:val="txt"/>
              <w:rPr>
                <w:rFonts w:ascii="Lato" w:hAnsi="Lato"/>
                <w:sz w:val="22"/>
                <w:szCs w:val="22"/>
                <w:lang w:val="fr-FR"/>
              </w:rPr>
            </w:pPr>
            <w:r w:rsidRPr="00EE571A">
              <w:rPr>
                <w:rFonts w:ascii="Lato" w:hAnsi="Lato"/>
                <w:sz w:val="22"/>
                <w:szCs w:val="22"/>
                <w:lang w:val="fr-FR"/>
              </w:rPr>
              <w:t xml:space="preserve">Voir </w:t>
            </w:r>
            <w:r w:rsidR="00AB6F47" w:rsidRPr="00EE571A">
              <w:rPr>
                <w:rFonts w:ascii="Lato" w:hAnsi="Lato"/>
                <w:sz w:val="22"/>
                <w:szCs w:val="22"/>
                <w:lang w:val="fr-FR"/>
              </w:rPr>
              <w:t>procédures</w:t>
            </w:r>
            <w:r w:rsidRPr="00EE571A">
              <w:rPr>
                <w:rFonts w:ascii="Lato" w:hAnsi="Lato"/>
                <w:sz w:val="22"/>
                <w:szCs w:val="22"/>
                <w:lang w:val="fr-FR"/>
              </w:rPr>
              <w:t xml:space="preserve"> Business Continuity Plan et Crisis Management Plan</w:t>
            </w:r>
          </w:p>
        </w:tc>
      </w:tr>
    </w:tbl>
    <w:p w14:paraId="3FA58918" w14:textId="685327EE" w:rsidR="00A2444B" w:rsidRPr="00EE571A" w:rsidRDefault="00A2444B" w:rsidP="00A2444B">
      <w:pPr>
        <w:pStyle w:val="txt"/>
        <w:rPr>
          <w:rFonts w:ascii="Lato" w:hAnsi="Lato"/>
          <w:lang w:val="fr-FR"/>
        </w:rPr>
      </w:pPr>
    </w:p>
    <w:p w14:paraId="4B1E7C6A" w14:textId="78C0F5DB" w:rsidR="00B01FA5" w:rsidRPr="00EE571A" w:rsidRDefault="00B01FA5" w:rsidP="00DB46CA">
      <w:pPr>
        <w:pStyle w:val="Kop2"/>
        <w:rPr>
          <w:lang w:val="fr-FR"/>
        </w:rPr>
      </w:pPr>
      <w:bookmarkStart w:id="43" w:name="_Toc58003825"/>
      <w:r w:rsidRPr="00EE571A">
        <w:rPr>
          <w:lang w:val="fr-FR"/>
        </w:rPr>
        <w:t>4.4 Etape 4 Eradication</w:t>
      </w:r>
      <w:bookmarkEnd w:id="43"/>
    </w:p>
    <w:p w14:paraId="1E692327" w14:textId="26768A9C" w:rsidR="00B01FA5" w:rsidRPr="00EE571A" w:rsidRDefault="00B01FA5" w:rsidP="005F5356">
      <w:pPr>
        <w:ind w:left="0"/>
        <w:rPr>
          <w:rFonts w:ascii="Lato" w:hAnsi="Lato"/>
          <w:sz w:val="22"/>
          <w:lang w:val="fr-FR"/>
        </w:rPr>
      </w:pPr>
      <w:r w:rsidRPr="00EE571A">
        <w:rPr>
          <w:rFonts w:ascii="Lato" w:hAnsi="Lato"/>
          <w:sz w:val="22"/>
          <w:lang w:val="fr-FR"/>
        </w:rPr>
        <w:t xml:space="preserve">Il n’est pas toujours possible de </w:t>
      </w:r>
      <w:r w:rsidR="00AB6F47" w:rsidRPr="00EE571A">
        <w:rPr>
          <w:rFonts w:ascii="Lato" w:hAnsi="Lato"/>
          <w:sz w:val="22"/>
          <w:lang w:val="fr-FR"/>
        </w:rPr>
        <w:t>déterminer</w:t>
      </w:r>
      <w:r w:rsidRPr="00EE571A">
        <w:rPr>
          <w:rFonts w:ascii="Lato" w:hAnsi="Lato"/>
          <w:sz w:val="22"/>
          <w:lang w:val="fr-FR"/>
        </w:rPr>
        <w:t xml:space="preserve"> pendant l’incident les causes de celui-ci. Dans ce cas, il </w:t>
      </w:r>
      <w:r w:rsidR="00AB6F47" w:rsidRPr="00EE571A">
        <w:rPr>
          <w:rFonts w:ascii="Lato" w:hAnsi="Lato"/>
          <w:sz w:val="22"/>
          <w:lang w:val="fr-FR"/>
        </w:rPr>
        <w:t>s'</w:t>
      </w:r>
      <w:r w:rsidRPr="00EE571A">
        <w:rPr>
          <w:rFonts w:ascii="Lato" w:hAnsi="Lato"/>
          <w:sz w:val="22"/>
          <w:lang w:val="fr-FR"/>
        </w:rPr>
        <w:t xml:space="preserve">agira d’abord d’agir sur les </w:t>
      </w:r>
      <w:r w:rsidR="00AB6F47" w:rsidRPr="00EE571A">
        <w:rPr>
          <w:rFonts w:ascii="Lato" w:hAnsi="Lato"/>
          <w:sz w:val="22"/>
          <w:lang w:val="fr-FR"/>
        </w:rPr>
        <w:t>conséquences</w:t>
      </w:r>
      <w:r w:rsidRPr="00EE571A">
        <w:rPr>
          <w:rFonts w:ascii="Lato" w:hAnsi="Lato"/>
          <w:sz w:val="22"/>
          <w:lang w:val="fr-FR"/>
        </w:rPr>
        <w:t xml:space="preserve"> (impact sur la continuité des activités) avant de pouvoir en </w:t>
      </w:r>
      <w:r w:rsidR="00AB6F47" w:rsidRPr="00EE571A">
        <w:rPr>
          <w:rFonts w:ascii="Lato" w:hAnsi="Lato"/>
          <w:sz w:val="22"/>
          <w:lang w:val="fr-FR"/>
        </w:rPr>
        <w:t>déterminer</w:t>
      </w:r>
      <w:r w:rsidRPr="00EE571A">
        <w:rPr>
          <w:rFonts w:ascii="Lato" w:hAnsi="Lato"/>
          <w:sz w:val="22"/>
          <w:lang w:val="fr-FR"/>
        </w:rPr>
        <w:t xml:space="preserve"> la cause. Toutefois, des efforts raisonnables doivent être déployés pour pouvoir identifier la cause et limiter les risques qu’un tel incident se reproduise à nouveau...</w:t>
      </w:r>
    </w:p>
    <w:p w14:paraId="228FBF71" w14:textId="77777777" w:rsidR="00B01FA5" w:rsidRPr="00EE571A" w:rsidRDefault="00B01FA5" w:rsidP="005F5356">
      <w:pPr>
        <w:ind w:left="0"/>
        <w:rPr>
          <w:rFonts w:ascii="Lato" w:hAnsi="Lato"/>
          <w:sz w:val="22"/>
          <w:lang w:val="fr-FR"/>
        </w:rPr>
      </w:pPr>
    </w:p>
    <w:p w14:paraId="7097976A" w14:textId="2B336C9C" w:rsidR="00B01FA5" w:rsidRPr="00EE571A" w:rsidRDefault="00B01FA5" w:rsidP="00DB46CA">
      <w:pPr>
        <w:pStyle w:val="Kop2"/>
        <w:rPr>
          <w:lang w:val="fr-FR"/>
        </w:rPr>
      </w:pPr>
      <w:bookmarkStart w:id="44" w:name="_Toc58003826"/>
      <w:r w:rsidRPr="00EE571A">
        <w:rPr>
          <w:lang w:val="fr-FR"/>
        </w:rPr>
        <w:t>4.5 Etape 5 D</w:t>
      </w:r>
      <w:r w:rsidR="005F5356" w:rsidRPr="00EE571A">
        <w:rPr>
          <w:lang w:val="fr-FR"/>
        </w:rPr>
        <w:t>é</w:t>
      </w:r>
      <w:r w:rsidRPr="00EE571A">
        <w:rPr>
          <w:lang w:val="fr-FR"/>
        </w:rPr>
        <w:t>sactivation</w:t>
      </w:r>
      <w:bookmarkEnd w:id="44"/>
    </w:p>
    <w:p w14:paraId="0298BB3E" w14:textId="77777777" w:rsidR="00B01FA5" w:rsidRPr="00EE571A" w:rsidRDefault="00B01FA5" w:rsidP="005F5356">
      <w:pPr>
        <w:pStyle w:val="txt"/>
        <w:rPr>
          <w:rFonts w:ascii="Lato" w:hAnsi="Lato"/>
          <w:lang w:val="fr-FR"/>
        </w:rPr>
      </w:pPr>
      <w:r w:rsidRPr="00EE571A">
        <w:rPr>
          <w:rFonts w:ascii="Lato" w:hAnsi="Lato"/>
          <w:lang w:val="fr-FR"/>
        </w:rPr>
        <w:t>Lorsque les services touchés par un incident sont revenus à des opérations normales, l’incident peut être clos par l’équipe de gestion de l’incident en accord avec le gestionnaire du Business Continuity Plan et/ou du Crisis Management Plan.</w:t>
      </w:r>
    </w:p>
    <w:p w14:paraId="3853E535" w14:textId="2AC33C7C" w:rsidR="00B01FA5" w:rsidRPr="00EE571A" w:rsidRDefault="00B01FA5" w:rsidP="005F5356">
      <w:pPr>
        <w:pStyle w:val="txt"/>
        <w:rPr>
          <w:rFonts w:ascii="Lato" w:hAnsi="Lato"/>
          <w:lang w:val="fr-FR"/>
        </w:rPr>
      </w:pPr>
      <w:r w:rsidRPr="00EE571A">
        <w:rPr>
          <w:rFonts w:ascii="Lato" w:hAnsi="Lato"/>
          <w:lang w:val="fr-FR"/>
        </w:rPr>
        <w:t>Le plan de gestion des incidents est désactivé et un “post incident review”</w:t>
      </w:r>
      <w:r w:rsidR="00935921" w:rsidRPr="00EE571A">
        <w:rPr>
          <w:rFonts w:ascii="Lato" w:hAnsi="Lato"/>
          <w:lang w:val="fr-FR"/>
        </w:rPr>
        <w:t xml:space="preserve"> </w:t>
      </w:r>
      <w:r w:rsidRPr="00EE571A">
        <w:rPr>
          <w:rFonts w:ascii="Lato" w:hAnsi="Lato"/>
          <w:lang w:val="fr-FR"/>
        </w:rPr>
        <w:t xml:space="preserve">est effectué (voir étape 6). </w:t>
      </w:r>
    </w:p>
    <w:p w14:paraId="058CF821" w14:textId="0AC03AE9" w:rsidR="00B01FA5" w:rsidRPr="00EE571A" w:rsidRDefault="00B01FA5" w:rsidP="005F5356">
      <w:pPr>
        <w:pStyle w:val="txt"/>
        <w:rPr>
          <w:rFonts w:ascii="Lato" w:hAnsi="Lato"/>
          <w:lang w:val="fr-FR"/>
        </w:rPr>
      </w:pPr>
      <w:r w:rsidRPr="00EE571A">
        <w:rPr>
          <w:rFonts w:ascii="Lato" w:hAnsi="Lato"/>
          <w:lang w:val="fr-FR"/>
        </w:rPr>
        <w:t xml:space="preserve">Les mesures suivantes devraient être </w:t>
      </w:r>
      <w:r w:rsidR="00EE571A" w:rsidRPr="00EE571A">
        <w:rPr>
          <w:rFonts w:ascii="Lato" w:hAnsi="Lato"/>
          <w:lang w:val="fr-FR"/>
        </w:rPr>
        <w:t>prises :</w:t>
      </w:r>
    </w:p>
    <w:tbl>
      <w:tblPr>
        <w:tblStyle w:val="Tabelraster"/>
        <w:tblW w:w="0" w:type="auto"/>
        <w:tblLook w:val="04A0" w:firstRow="1" w:lastRow="0" w:firstColumn="1" w:lastColumn="0" w:noHBand="0" w:noVBand="1"/>
      </w:tblPr>
      <w:tblGrid>
        <w:gridCol w:w="2907"/>
        <w:gridCol w:w="2907"/>
        <w:gridCol w:w="2907"/>
      </w:tblGrid>
      <w:tr w:rsidR="00B01FA5" w:rsidRPr="00EE571A" w14:paraId="46135DFC" w14:textId="77777777" w:rsidTr="00841D08">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C17B440" w14:textId="77777777" w:rsidR="00B01FA5" w:rsidRPr="00EE571A" w:rsidRDefault="00B01FA5" w:rsidP="00841D08">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Action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6ABFD0" w14:textId="77777777" w:rsidR="00B01FA5" w:rsidRPr="00EE571A" w:rsidRDefault="00B01FA5" w:rsidP="00841D08">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Fonction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E4D49C2" w14:textId="77777777" w:rsidR="00B01FA5" w:rsidRPr="00EE571A" w:rsidRDefault="00B01FA5" w:rsidP="00841D08">
            <w:pPr>
              <w:pStyle w:val="txt"/>
              <w:rPr>
                <w:rFonts w:ascii="Lato" w:hAnsi="Lato"/>
                <w:b/>
                <w:color w:val="FFFFFF" w:themeColor="background1"/>
                <w:sz w:val="22"/>
                <w:szCs w:val="22"/>
                <w:lang w:val="fr-FR"/>
              </w:rPr>
            </w:pPr>
            <w:r w:rsidRPr="00EE571A">
              <w:rPr>
                <w:rFonts w:ascii="Lato" w:hAnsi="Lato"/>
                <w:b/>
                <w:color w:val="FFFFFF" w:themeColor="background1"/>
                <w:sz w:val="22"/>
                <w:szCs w:val="22"/>
                <w:lang w:val="fr-FR"/>
              </w:rPr>
              <w:t>Liens vers d’autres documents</w:t>
            </w:r>
          </w:p>
        </w:tc>
      </w:tr>
      <w:tr w:rsidR="00B01FA5" w:rsidRPr="00EE571A" w14:paraId="65553B7F"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70096376"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Fermer le ticket d’incident</w:t>
            </w:r>
          </w:p>
        </w:tc>
        <w:tc>
          <w:tcPr>
            <w:tcW w:w="2907" w:type="dxa"/>
            <w:tcBorders>
              <w:top w:val="single" w:sz="4" w:space="0" w:color="auto"/>
              <w:left w:val="single" w:sz="4" w:space="0" w:color="auto"/>
              <w:bottom w:val="single" w:sz="4" w:space="0" w:color="auto"/>
              <w:right w:val="single" w:sz="4" w:space="0" w:color="auto"/>
            </w:tcBorders>
            <w:hideMark/>
          </w:tcPr>
          <w:p w14:paraId="33399AAE"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Incident Management Team</w:t>
            </w:r>
          </w:p>
        </w:tc>
        <w:tc>
          <w:tcPr>
            <w:tcW w:w="2907" w:type="dxa"/>
            <w:tcBorders>
              <w:top w:val="single" w:sz="4" w:space="0" w:color="auto"/>
              <w:left w:val="single" w:sz="4" w:space="0" w:color="auto"/>
              <w:bottom w:val="single" w:sz="4" w:space="0" w:color="auto"/>
              <w:right w:val="single" w:sz="4" w:space="0" w:color="auto"/>
            </w:tcBorders>
            <w:hideMark/>
          </w:tcPr>
          <w:p w14:paraId="43EFE5F2"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 xml:space="preserve">Ticket dans le cadre de l’Incident Management </w:t>
            </w:r>
          </w:p>
        </w:tc>
      </w:tr>
      <w:tr w:rsidR="00B01FA5" w:rsidRPr="00EE571A" w14:paraId="56D10B6E"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11D85506"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Désactiver l’Incident Response Plan</w:t>
            </w:r>
          </w:p>
        </w:tc>
        <w:tc>
          <w:tcPr>
            <w:tcW w:w="2907" w:type="dxa"/>
            <w:tcBorders>
              <w:top w:val="single" w:sz="4" w:space="0" w:color="auto"/>
              <w:left w:val="single" w:sz="4" w:space="0" w:color="auto"/>
              <w:bottom w:val="single" w:sz="4" w:space="0" w:color="auto"/>
              <w:right w:val="single" w:sz="4" w:space="0" w:color="auto"/>
            </w:tcBorders>
            <w:hideMark/>
          </w:tcPr>
          <w:p w14:paraId="33429182"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Incident Manager</w:t>
            </w:r>
          </w:p>
        </w:tc>
        <w:tc>
          <w:tcPr>
            <w:tcW w:w="2907" w:type="dxa"/>
            <w:tcBorders>
              <w:top w:val="single" w:sz="4" w:space="0" w:color="auto"/>
              <w:left w:val="single" w:sz="4" w:space="0" w:color="auto"/>
              <w:bottom w:val="single" w:sz="4" w:space="0" w:color="auto"/>
              <w:right w:val="single" w:sz="4" w:space="0" w:color="auto"/>
            </w:tcBorders>
          </w:tcPr>
          <w:p w14:paraId="1BD50943" w14:textId="77777777" w:rsidR="00B01FA5" w:rsidRPr="00EE571A" w:rsidRDefault="00B01FA5" w:rsidP="00841D08">
            <w:pPr>
              <w:pStyle w:val="txt"/>
              <w:rPr>
                <w:rFonts w:ascii="Lato" w:hAnsi="Lato"/>
                <w:sz w:val="22"/>
                <w:szCs w:val="22"/>
                <w:lang w:val="fr-FR"/>
              </w:rPr>
            </w:pPr>
          </w:p>
        </w:tc>
      </w:tr>
      <w:tr w:rsidR="00B01FA5" w:rsidRPr="00EE571A" w14:paraId="6DFA71C2"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2CB06EBA"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Effectuer le Post incident Review</w:t>
            </w:r>
          </w:p>
        </w:tc>
        <w:tc>
          <w:tcPr>
            <w:tcW w:w="2907" w:type="dxa"/>
            <w:tcBorders>
              <w:top w:val="single" w:sz="4" w:space="0" w:color="auto"/>
              <w:left w:val="single" w:sz="4" w:space="0" w:color="auto"/>
              <w:bottom w:val="single" w:sz="4" w:space="0" w:color="auto"/>
              <w:right w:val="single" w:sz="4" w:space="0" w:color="auto"/>
            </w:tcBorders>
            <w:hideMark/>
          </w:tcPr>
          <w:p w14:paraId="0794A167"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Incident Management Team</w:t>
            </w:r>
          </w:p>
        </w:tc>
        <w:tc>
          <w:tcPr>
            <w:tcW w:w="2907" w:type="dxa"/>
            <w:tcBorders>
              <w:top w:val="single" w:sz="4" w:space="0" w:color="auto"/>
              <w:left w:val="single" w:sz="4" w:space="0" w:color="auto"/>
              <w:bottom w:val="single" w:sz="4" w:space="0" w:color="auto"/>
              <w:right w:val="single" w:sz="4" w:space="0" w:color="auto"/>
            </w:tcBorders>
            <w:hideMark/>
          </w:tcPr>
          <w:p w14:paraId="6C0098FF"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Post-Incident Review (document)</w:t>
            </w:r>
          </w:p>
        </w:tc>
      </w:tr>
      <w:tr w:rsidR="00B01FA5" w:rsidRPr="00EE571A" w14:paraId="122126EA"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3BEB1AE2" w14:textId="77777777" w:rsidR="00B01FA5" w:rsidRPr="00EE571A" w:rsidRDefault="00B01FA5" w:rsidP="00841D08">
            <w:pPr>
              <w:pStyle w:val="txt"/>
              <w:rPr>
                <w:rFonts w:ascii="Lato" w:hAnsi="Lato"/>
                <w:sz w:val="22"/>
                <w:szCs w:val="22"/>
                <w:lang w:val="fr-FR"/>
              </w:rPr>
            </w:pPr>
            <w:r w:rsidRPr="00EE571A">
              <w:rPr>
                <w:rFonts w:ascii="Lato" w:hAnsi="Lato"/>
                <w:sz w:val="22"/>
                <w:szCs w:val="22"/>
                <w:lang w:val="fr-FR"/>
              </w:rPr>
              <w:t>…</w:t>
            </w:r>
          </w:p>
        </w:tc>
        <w:tc>
          <w:tcPr>
            <w:tcW w:w="2907" w:type="dxa"/>
            <w:tcBorders>
              <w:top w:val="single" w:sz="4" w:space="0" w:color="auto"/>
              <w:left w:val="single" w:sz="4" w:space="0" w:color="auto"/>
              <w:bottom w:val="single" w:sz="4" w:space="0" w:color="auto"/>
              <w:right w:val="single" w:sz="4" w:space="0" w:color="auto"/>
            </w:tcBorders>
          </w:tcPr>
          <w:p w14:paraId="4573303C" w14:textId="77777777" w:rsidR="00B01FA5" w:rsidRPr="00EE571A" w:rsidRDefault="00B01FA5" w:rsidP="00841D08">
            <w:pPr>
              <w:pStyle w:val="txt"/>
              <w:rPr>
                <w:rFonts w:ascii="Lato" w:hAnsi="Lato"/>
                <w:sz w:val="22"/>
                <w:szCs w:val="22"/>
                <w:lang w:val="fr-FR"/>
              </w:rPr>
            </w:pPr>
          </w:p>
        </w:tc>
        <w:tc>
          <w:tcPr>
            <w:tcW w:w="2907" w:type="dxa"/>
            <w:tcBorders>
              <w:top w:val="single" w:sz="4" w:space="0" w:color="auto"/>
              <w:left w:val="single" w:sz="4" w:space="0" w:color="auto"/>
              <w:bottom w:val="single" w:sz="4" w:space="0" w:color="auto"/>
              <w:right w:val="single" w:sz="4" w:space="0" w:color="auto"/>
            </w:tcBorders>
          </w:tcPr>
          <w:p w14:paraId="6F0E495B" w14:textId="77777777" w:rsidR="00B01FA5" w:rsidRPr="00EE571A" w:rsidRDefault="00B01FA5" w:rsidP="00841D08">
            <w:pPr>
              <w:pStyle w:val="txt"/>
              <w:rPr>
                <w:rFonts w:ascii="Lato" w:hAnsi="Lato"/>
                <w:sz w:val="22"/>
                <w:szCs w:val="22"/>
                <w:lang w:val="fr-FR"/>
              </w:rPr>
            </w:pPr>
          </w:p>
        </w:tc>
      </w:tr>
    </w:tbl>
    <w:p w14:paraId="418D8F43" w14:textId="3E9AAB1C" w:rsidR="002D418A" w:rsidRPr="00EE571A" w:rsidRDefault="002D418A" w:rsidP="00B01FA5">
      <w:pPr>
        <w:ind w:left="0"/>
        <w:rPr>
          <w:rFonts w:ascii="Lato" w:hAnsi="Lato"/>
          <w:spacing w:val="-4"/>
          <w:sz w:val="22"/>
          <w:lang w:val="fr-FR"/>
        </w:rPr>
      </w:pPr>
    </w:p>
    <w:p w14:paraId="045A560E" w14:textId="77777777" w:rsidR="00DB46CA" w:rsidRPr="00EE571A" w:rsidRDefault="00DB46CA" w:rsidP="007C15FD">
      <w:pPr>
        <w:rPr>
          <w:lang w:val="fr-FR"/>
        </w:rPr>
      </w:pPr>
    </w:p>
    <w:p w14:paraId="78D7146F" w14:textId="3BFD4295" w:rsidR="00595AAC" w:rsidRPr="00EE571A" w:rsidRDefault="007C15FD" w:rsidP="00DB46CA">
      <w:pPr>
        <w:pStyle w:val="Kop2"/>
        <w:rPr>
          <w:lang w:val="fr-FR"/>
        </w:rPr>
      </w:pPr>
      <w:r w:rsidRPr="00EE571A">
        <w:rPr>
          <w:lang w:val="fr-FR"/>
        </w:rPr>
        <w:br w:type="column"/>
      </w:r>
      <w:bookmarkStart w:id="45" w:name="_Toc58003827"/>
      <w:r w:rsidR="001F51BC" w:rsidRPr="00EE571A">
        <w:rPr>
          <w:lang w:val="fr-FR"/>
        </w:rPr>
        <w:lastRenderedPageBreak/>
        <w:t xml:space="preserve">4.6 </w:t>
      </w:r>
      <w:r w:rsidR="00595AAC" w:rsidRPr="00EE571A">
        <w:rPr>
          <w:lang w:val="fr-FR"/>
        </w:rPr>
        <w:t>Etape 6 Leçons acquises (Post Incident Review)</w:t>
      </w:r>
      <w:bookmarkEnd w:id="45"/>
      <w:r w:rsidR="00595AAC" w:rsidRPr="00EE571A">
        <w:rPr>
          <w:lang w:val="fr-FR"/>
        </w:rPr>
        <w:t xml:space="preserve"> </w:t>
      </w:r>
    </w:p>
    <w:p w14:paraId="0856F86E" w14:textId="3B9165CA" w:rsidR="002D418A" w:rsidRPr="00EE571A" w:rsidRDefault="002D418A" w:rsidP="005F5356">
      <w:pPr>
        <w:ind w:left="0"/>
        <w:rPr>
          <w:rFonts w:ascii="Lato" w:hAnsi="Lato"/>
          <w:sz w:val="22"/>
          <w:lang w:val="fr-FR"/>
        </w:rPr>
      </w:pPr>
      <w:r w:rsidRPr="00EE571A">
        <w:rPr>
          <w:rFonts w:ascii="Lato" w:hAnsi="Lato"/>
          <w:sz w:val="22"/>
          <w:lang w:val="fr-FR"/>
        </w:rPr>
        <w:t>Il s’agit d’apprendre de son exp</w:t>
      </w:r>
      <w:r w:rsidR="00A2444B" w:rsidRPr="00EE571A">
        <w:rPr>
          <w:rFonts w:ascii="Lato" w:hAnsi="Lato"/>
          <w:sz w:val="22"/>
          <w:lang w:val="fr-FR"/>
        </w:rPr>
        <w:t>é</w:t>
      </w:r>
      <w:r w:rsidRPr="00EE571A">
        <w:rPr>
          <w:rFonts w:ascii="Lato" w:hAnsi="Lato"/>
          <w:sz w:val="22"/>
          <w:lang w:val="fr-FR"/>
        </w:rPr>
        <w:t>rience en réalisant un “post incident review” afin d’améliorer dans un processus continu la gestion des incidents.</w:t>
      </w:r>
    </w:p>
    <w:p w14:paraId="448DC78B" w14:textId="1ABA85AF" w:rsidR="00054476" w:rsidRPr="00EE571A" w:rsidRDefault="00054476" w:rsidP="005F5356">
      <w:pPr>
        <w:pStyle w:val="txt"/>
        <w:rPr>
          <w:rFonts w:ascii="Lato" w:hAnsi="Lato"/>
          <w:lang w:val="fr-FR"/>
        </w:rPr>
      </w:pPr>
      <w:r w:rsidRPr="00EE571A">
        <w:rPr>
          <w:rFonts w:ascii="Lato" w:hAnsi="Lato"/>
          <w:lang w:val="fr-FR"/>
        </w:rPr>
        <w:t>Le Post Incident Review devrait comprendre</w:t>
      </w:r>
      <w:r w:rsidR="00935921" w:rsidRPr="00EE571A">
        <w:rPr>
          <w:rFonts w:ascii="Lato" w:hAnsi="Lato"/>
          <w:lang w:val="fr-FR"/>
        </w:rPr>
        <w:t xml:space="preserve"> </w:t>
      </w:r>
      <w:r w:rsidRPr="00EE571A">
        <w:rPr>
          <w:rFonts w:ascii="Lato" w:hAnsi="Lato"/>
          <w:lang w:val="fr-FR"/>
        </w:rPr>
        <w:t xml:space="preserve">au moins les éléments suivants </w:t>
      </w:r>
      <w:r w:rsidR="0002643C" w:rsidRPr="00EE571A">
        <w:rPr>
          <w:rFonts w:ascii="Lato" w:hAnsi="Lato"/>
          <w:lang w:val="fr-FR"/>
        </w:rPr>
        <w:t>;</w:t>
      </w:r>
    </w:p>
    <w:p w14:paraId="0E2CFAFD" w14:textId="77777777" w:rsidR="00054476" w:rsidRPr="00EE571A" w:rsidRDefault="00054476" w:rsidP="00054476">
      <w:pPr>
        <w:pStyle w:val="txt"/>
        <w:rPr>
          <w:rFonts w:ascii="Lato" w:hAnsi="Lato"/>
          <w:lang w:val="fr-FR"/>
        </w:rPr>
      </w:pPr>
    </w:p>
    <w:tbl>
      <w:tblPr>
        <w:tblStyle w:val="Tabelraster"/>
        <w:tblW w:w="0" w:type="auto"/>
        <w:tblLook w:val="04A0" w:firstRow="1" w:lastRow="0" w:firstColumn="1" w:lastColumn="0" w:noHBand="0" w:noVBand="1"/>
      </w:tblPr>
      <w:tblGrid>
        <w:gridCol w:w="4360"/>
        <w:gridCol w:w="4361"/>
      </w:tblGrid>
      <w:tr w:rsidR="00054476" w:rsidRPr="00EE571A" w14:paraId="124A2ED2" w14:textId="77777777" w:rsidTr="00054476">
        <w:trPr>
          <w:cantSplit/>
          <w:tblHeader/>
        </w:trPr>
        <w:tc>
          <w:tcPr>
            <w:tcW w:w="436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EA56711" w14:textId="2FB699BE" w:rsidR="00054476" w:rsidRPr="00EE571A" w:rsidRDefault="00EE571A">
            <w:pPr>
              <w:pStyle w:val="txt"/>
              <w:jc w:val="left"/>
              <w:rPr>
                <w:rFonts w:ascii="Lato" w:hAnsi="Lato"/>
                <w:b/>
                <w:color w:val="FFFFFF" w:themeColor="background1"/>
                <w:sz w:val="22"/>
                <w:szCs w:val="22"/>
                <w:lang w:val="fr-FR"/>
              </w:rPr>
            </w:pPr>
            <w:r w:rsidRPr="00EE571A">
              <w:rPr>
                <w:rFonts w:ascii="Lato" w:hAnsi="Lato"/>
                <w:b/>
                <w:color w:val="FFFFFF" w:themeColor="background1"/>
                <w:sz w:val="22"/>
                <w:szCs w:val="22"/>
                <w:lang w:val="fr-FR"/>
              </w:rPr>
              <w:t>Élément</w:t>
            </w:r>
          </w:p>
        </w:tc>
        <w:tc>
          <w:tcPr>
            <w:tcW w:w="436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6FE8FE" w14:textId="5406ABAC" w:rsidR="00054476" w:rsidRPr="00EE571A" w:rsidRDefault="00054476">
            <w:pPr>
              <w:pStyle w:val="txt"/>
              <w:jc w:val="left"/>
              <w:rPr>
                <w:rFonts w:ascii="Lato" w:hAnsi="Lato"/>
                <w:b/>
                <w:color w:val="FFFFFF" w:themeColor="background1"/>
                <w:sz w:val="22"/>
                <w:szCs w:val="22"/>
                <w:lang w:val="fr-FR"/>
              </w:rPr>
            </w:pPr>
            <w:r w:rsidRPr="00EE571A">
              <w:rPr>
                <w:rFonts w:ascii="Lato" w:hAnsi="Lato"/>
                <w:b/>
                <w:color w:val="FFFFFF" w:themeColor="background1"/>
                <w:sz w:val="22"/>
                <w:szCs w:val="22"/>
                <w:lang w:val="fr-FR"/>
              </w:rPr>
              <w:t>Description</w:t>
            </w:r>
          </w:p>
        </w:tc>
      </w:tr>
      <w:tr w:rsidR="00054476" w:rsidRPr="00EE571A" w14:paraId="4190153F" w14:textId="77777777" w:rsidTr="0005447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2D9E6" w14:textId="77777777" w:rsidR="00054476" w:rsidRPr="00EE571A" w:rsidRDefault="00054476">
            <w:pPr>
              <w:pStyle w:val="txt"/>
              <w:jc w:val="left"/>
              <w:rPr>
                <w:rFonts w:ascii="Lato" w:hAnsi="Lato"/>
                <w:b/>
                <w:sz w:val="22"/>
                <w:szCs w:val="22"/>
                <w:lang w:val="fr-FR"/>
              </w:rPr>
            </w:pPr>
            <w:r w:rsidRPr="00EE571A">
              <w:rPr>
                <w:rFonts w:ascii="Lato" w:hAnsi="Lato"/>
                <w:b/>
                <w:sz w:val="22"/>
                <w:szCs w:val="22"/>
                <w:lang w:val="fr-FR"/>
              </w:rPr>
              <w:t>Administration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1B73" w14:textId="77777777" w:rsidR="00054476" w:rsidRPr="00EE571A" w:rsidRDefault="00054476">
            <w:pPr>
              <w:pStyle w:val="txt"/>
              <w:jc w:val="left"/>
              <w:rPr>
                <w:rFonts w:ascii="Lato" w:hAnsi="Lato"/>
                <w:sz w:val="22"/>
                <w:szCs w:val="22"/>
                <w:lang w:val="fr-FR"/>
              </w:rPr>
            </w:pPr>
          </w:p>
        </w:tc>
      </w:tr>
      <w:tr w:rsidR="00054476" w:rsidRPr="00EE571A" w14:paraId="3B497648"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F8BDF23" w14:textId="64D660A4"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Numéro de l’incident dans le registre des </w:t>
            </w:r>
            <w:r w:rsidR="00EE571A" w:rsidRPr="00EE571A">
              <w:rPr>
                <w:rFonts w:ascii="Lato" w:hAnsi="Lato"/>
                <w:sz w:val="22"/>
                <w:szCs w:val="22"/>
                <w:lang w:val="fr-FR"/>
              </w:rPr>
              <w:t>incidents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3FC25F8" w14:textId="77777777" w:rsidR="00054476" w:rsidRPr="00EE571A" w:rsidRDefault="00054476" w:rsidP="00054476">
            <w:pPr>
              <w:pStyle w:val="txt"/>
              <w:jc w:val="left"/>
              <w:rPr>
                <w:rFonts w:ascii="Lato" w:hAnsi="Lato"/>
                <w:sz w:val="22"/>
                <w:szCs w:val="22"/>
                <w:lang w:val="fr-FR"/>
              </w:rPr>
            </w:pPr>
          </w:p>
        </w:tc>
      </w:tr>
      <w:tr w:rsidR="00054476" w:rsidRPr="00F02272" w14:paraId="3251DFE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C4B842C" w14:textId="5337171B"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Date et heure de la détection de </w:t>
            </w:r>
            <w:r w:rsidR="00EE571A" w:rsidRPr="00EE571A">
              <w:rPr>
                <w:rFonts w:ascii="Lato" w:hAnsi="Lato"/>
                <w:sz w:val="22"/>
                <w:szCs w:val="22"/>
                <w:lang w:val="fr-FR"/>
              </w:rPr>
              <w:t>l’incident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81A418F" w14:textId="77777777" w:rsidR="00054476" w:rsidRPr="00EE571A" w:rsidRDefault="00054476" w:rsidP="00054476">
            <w:pPr>
              <w:pStyle w:val="txt"/>
              <w:jc w:val="left"/>
              <w:rPr>
                <w:rFonts w:ascii="Lato" w:hAnsi="Lato"/>
                <w:sz w:val="22"/>
                <w:szCs w:val="22"/>
                <w:lang w:val="fr-FR"/>
              </w:rPr>
            </w:pPr>
          </w:p>
        </w:tc>
      </w:tr>
      <w:tr w:rsidR="00054476" w:rsidRPr="00EE571A" w14:paraId="00A2265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A081377" w14:textId="02966B2F"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Date et heure de la résolution de </w:t>
            </w:r>
            <w:r w:rsidR="00EE571A" w:rsidRPr="00EE571A">
              <w:rPr>
                <w:rFonts w:ascii="Lato" w:hAnsi="Lato"/>
                <w:sz w:val="22"/>
                <w:szCs w:val="22"/>
                <w:lang w:val="fr-FR"/>
              </w:rPr>
              <w:t>l’incident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72DF6E94" w14:textId="77777777" w:rsidR="00054476" w:rsidRPr="00EE571A" w:rsidRDefault="00054476" w:rsidP="00054476">
            <w:pPr>
              <w:pStyle w:val="txt"/>
              <w:jc w:val="left"/>
              <w:rPr>
                <w:rFonts w:ascii="Lato" w:hAnsi="Lato"/>
                <w:sz w:val="22"/>
                <w:szCs w:val="22"/>
                <w:lang w:val="fr-FR"/>
              </w:rPr>
            </w:pPr>
          </w:p>
        </w:tc>
      </w:tr>
      <w:tr w:rsidR="00054476" w:rsidRPr="00EE571A" w14:paraId="22AA2B4A"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7A6AEB3" w14:textId="505B195F"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Type </w:t>
            </w:r>
            <w:r w:rsidR="00EE571A" w:rsidRPr="00EE571A">
              <w:rPr>
                <w:rFonts w:ascii="Lato" w:hAnsi="Lato"/>
                <w:sz w:val="22"/>
                <w:szCs w:val="22"/>
                <w:lang w:val="fr-FR"/>
              </w:rPr>
              <w:t>d’incident :</w:t>
            </w:r>
            <w:r w:rsidR="00935921"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0088FEF8" w14:textId="77777777" w:rsidR="00054476" w:rsidRPr="00EE571A" w:rsidRDefault="00054476" w:rsidP="00054476">
            <w:pPr>
              <w:pStyle w:val="txt"/>
              <w:jc w:val="left"/>
              <w:rPr>
                <w:rFonts w:ascii="Lato" w:hAnsi="Lato"/>
                <w:sz w:val="22"/>
                <w:szCs w:val="22"/>
                <w:lang w:val="fr-FR"/>
              </w:rPr>
            </w:pPr>
          </w:p>
        </w:tc>
      </w:tr>
      <w:tr w:rsidR="00054476" w:rsidRPr="00EE571A" w14:paraId="6E0D7E85"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54B7C63" w14:textId="78AF82B5"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Gravité de </w:t>
            </w:r>
            <w:r w:rsidR="00EE571A" w:rsidRPr="00EE571A">
              <w:rPr>
                <w:rFonts w:ascii="Lato" w:hAnsi="Lato"/>
                <w:sz w:val="22"/>
                <w:szCs w:val="22"/>
                <w:lang w:val="fr-FR"/>
              </w:rPr>
              <w:t>l’incident :</w:t>
            </w:r>
          </w:p>
        </w:tc>
        <w:tc>
          <w:tcPr>
            <w:tcW w:w="4361" w:type="dxa"/>
            <w:tcBorders>
              <w:top w:val="single" w:sz="4" w:space="0" w:color="auto"/>
              <w:left w:val="single" w:sz="4" w:space="0" w:color="auto"/>
              <w:bottom w:val="single" w:sz="4" w:space="0" w:color="auto"/>
              <w:right w:val="single" w:sz="4" w:space="0" w:color="auto"/>
            </w:tcBorders>
            <w:vAlign w:val="center"/>
          </w:tcPr>
          <w:p w14:paraId="6BEFEABE" w14:textId="77777777" w:rsidR="00054476" w:rsidRPr="00EE571A" w:rsidRDefault="00054476" w:rsidP="00054476">
            <w:pPr>
              <w:pStyle w:val="txt"/>
              <w:jc w:val="left"/>
              <w:rPr>
                <w:rFonts w:ascii="Lato" w:hAnsi="Lato"/>
                <w:sz w:val="22"/>
                <w:szCs w:val="22"/>
                <w:lang w:val="fr-FR"/>
              </w:rPr>
            </w:pPr>
          </w:p>
        </w:tc>
      </w:tr>
      <w:tr w:rsidR="00054476" w:rsidRPr="00EE571A" w14:paraId="4CEB066A"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6BBAC21" w14:textId="253934ED"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Les clients ont-ils été </w:t>
            </w:r>
            <w:r w:rsidR="00EE571A" w:rsidRPr="00EE571A">
              <w:rPr>
                <w:rFonts w:ascii="Lato" w:hAnsi="Lato"/>
                <w:sz w:val="22"/>
                <w:szCs w:val="22"/>
                <w:lang w:val="fr-FR"/>
              </w:rPr>
              <w:t>touchés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38C7328C" w14:textId="77777777" w:rsidR="00054476" w:rsidRPr="00EE571A" w:rsidRDefault="00054476" w:rsidP="00054476">
            <w:pPr>
              <w:pStyle w:val="txt"/>
              <w:jc w:val="left"/>
              <w:rPr>
                <w:rFonts w:ascii="Lato" w:hAnsi="Lato"/>
                <w:sz w:val="22"/>
                <w:szCs w:val="22"/>
                <w:lang w:val="fr-FR"/>
              </w:rPr>
            </w:pPr>
          </w:p>
        </w:tc>
      </w:tr>
      <w:tr w:rsidR="00054476" w:rsidRPr="00EE571A" w14:paraId="12FD51FC"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F61FD60" w14:textId="36B0A554"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Gestionnaire de </w:t>
            </w:r>
            <w:r w:rsidR="00EE571A" w:rsidRPr="00EE571A">
              <w:rPr>
                <w:rFonts w:ascii="Lato" w:hAnsi="Lato"/>
                <w:sz w:val="22"/>
                <w:szCs w:val="22"/>
                <w:lang w:val="fr-FR"/>
              </w:rPr>
              <w:t>l’incident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1D424928" w14:textId="77777777" w:rsidR="00054476" w:rsidRPr="00EE571A" w:rsidRDefault="00054476" w:rsidP="00054476">
            <w:pPr>
              <w:pStyle w:val="txt"/>
              <w:jc w:val="left"/>
              <w:rPr>
                <w:rFonts w:ascii="Lato" w:hAnsi="Lato"/>
                <w:sz w:val="22"/>
                <w:szCs w:val="22"/>
                <w:lang w:val="fr-FR"/>
              </w:rPr>
            </w:pPr>
          </w:p>
        </w:tc>
      </w:tr>
      <w:tr w:rsidR="00054476" w:rsidRPr="00EE571A" w14:paraId="1A0FA7A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B3EEAD8" w14:textId="5C50DE6C"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Description de </w:t>
            </w:r>
            <w:r w:rsidR="00EE571A" w:rsidRPr="00EE571A">
              <w:rPr>
                <w:rFonts w:ascii="Lato" w:hAnsi="Lato"/>
                <w:sz w:val="22"/>
                <w:szCs w:val="22"/>
                <w:lang w:val="fr-FR"/>
              </w:rPr>
              <w:t>l’incident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57C42015" w14:textId="77777777" w:rsidR="00054476" w:rsidRPr="00EE571A" w:rsidRDefault="00054476" w:rsidP="00054476">
            <w:pPr>
              <w:pStyle w:val="txt"/>
              <w:jc w:val="left"/>
              <w:rPr>
                <w:rFonts w:ascii="Lato" w:hAnsi="Lato"/>
                <w:sz w:val="22"/>
                <w:szCs w:val="22"/>
                <w:lang w:val="fr-FR"/>
              </w:rPr>
            </w:pPr>
          </w:p>
        </w:tc>
      </w:tr>
      <w:tr w:rsidR="00054476" w:rsidRPr="00EE571A" w14:paraId="04773F0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59EE22B" w14:textId="7C8D22BB"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1B57702D" w14:textId="77777777" w:rsidR="00054476" w:rsidRPr="00EE571A" w:rsidRDefault="00054476" w:rsidP="00054476">
            <w:pPr>
              <w:pStyle w:val="txt"/>
              <w:jc w:val="left"/>
              <w:rPr>
                <w:rFonts w:ascii="Lato" w:hAnsi="Lato"/>
                <w:sz w:val="22"/>
                <w:szCs w:val="22"/>
                <w:lang w:val="fr-FR"/>
              </w:rPr>
            </w:pPr>
          </w:p>
        </w:tc>
      </w:tr>
    </w:tbl>
    <w:p w14:paraId="0488EF8C"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054476" w:rsidRPr="00EE571A" w14:paraId="4A18EBE0"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A7AE2" w14:textId="699EDDB4" w:rsidR="00054476" w:rsidRPr="00EE571A" w:rsidRDefault="00054476" w:rsidP="00054476">
            <w:pPr>
              <w:pStyle w:val="txt"/>
              <w:jc w:val="left"/>
              <w:rPr>
                <w:rFonts w:ascii="Lato" w:hAnsi="Lato"/>
                <w:b/>
                <w:sz w:val="22"/>
                <w:szCs w:val="22"/>
                <w:lang w:val="fr-FR"/>
              </w:rPr>
            </w:pPr>
            <w:r w:rsidRPr="00EE571A">
              <w:rPr>
                <w:rFonts w:ascii="Lato" w:hAnsi="Lato"/>
                <w:b/>
                <w:sz w:val="22"/>
                <w:szCs w:val="22"/>
                <w:lang w:val="fr-FR"/>
              </w:rPr>
              <w:t>Détection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933E7" w14:textId="77777777" w:rsidR="00054476" w:rsidRPr="00EE571A" w:rsidRDefault="00054476" w:rsidP="00054476">
            <w:pPr>
              <w:pStyle w:val="txt"/>
              <w:jc w:val="left"/>
              <w:rPr>
                <w:rFonts w:ascii="Lato" w:hAnsi="Lato"/>
                <w:b/>
                <w:sz w:val="22"/>
                <w:szCs w:val="22"/>
                <w:lang w:val="fr-FR"/>
              </w:rPr>
            </w:pPr>
          </w:p>
        </w:tc>
      </w:tr>
      <w:tr w:rsidR="00054476" w:rsidRPr="00EE571A" w14:paraId="2278D24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91DCABD" w14:textId="02ECBF4D"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Comment et par qui l’incident a-t-il été </w:t>
            </w:r>
            <w:r w:rsidR="00EE571A" w:rsidRPr="00EE571A">
              <w:rPr>
                <w:rFonts w:ascii="Lato" w:hAnsi="Lato"/>
                <w:sz w:val="22"/>
                <w:szCs w:val="22"/>
                <w:lang w:val="fr-FR"/>
              </w:rPr>
              <w:t>détecté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6F790BF" w14:textId="77777777" w:rsidR="00054476" w:rsidRPr="00EE571A" w:rsidRDefault="00054476" w:rsidP="00054476">
            <w:pPr>
              <w:pStyle w:val="txt"/>
              <w:jc w:val="left"/>
              <w:rPr>
                <w:rFonts w:ascii="Lato" w:hAnsi="Lato"/>
                <w:sz w:val="22"/>
                <w:szCs w:val="22"/>
                <w:lang w:val="fr-FR"/>
              </w:rPr>
            </w:pPr>
          </w:p>
        </w:tc>
      </w:tr>
      <w:tr w:rsidR="00054476" w:rsidRPr="00EE571A" w14:paraId="019E624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0285819" w14:textId="7C702B9D"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L'incident a-t-il été détecté rapidement ou aurait-il pu l'être plus </w:t>
            </w:r>
            <w:r w:rsidR="00EE571A" w:rsidRPr="00EE571A">
              <w:rPr>
                <w:rFonts w:ascii="Lato" w:hAnsi="Lato"/>
                <w:sz w:val="22"/>
                <w:szCs w:val="22"/>
                <w:lang w:val="fr-FR"/>
              </w:rPr>
              <w:t>tôt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76C86A2E" w14:textId="77777777" w:rsidR="00054476" w:rsidRPr="00EE571A" w:rsidRDefault="00054476" w:rsidP="00054476">
            <w:pPr>
              <w:pStyle w:val="txt"/>
              <w:jc w:val="left"/>
              <w:rPr>
                <w:rFonts w:ascii="Lato" w:hAnsi="Lato"/>
                <w:sz w:val="22"/>
                <w:szCs w:val="22"/>
                <w:lang w:val="fr-FR"/>
              </w:rPr>
            </w:pPr>
          </w:p>
        </w:tc>
      </w:tr>
      <w:tr w:rsidR="00054476" w:rsidRPr="00EE571A" w14:paraId="0B5516F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42CB8C6" w14:textId="2837424B"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Peut-on utiliser des procédures ou des outils pour détecter les incidents plus </w:t>
            </w:r>
            <w:r w:rsidR="00EE571A" w:rsidRPr="00EE571A">
              <w:rPr>
                <w:rFonts w:ascii="Lato" w:hAnsi="Lato"/>
                <w:sz w:val="22"/>
                <w:szCs w:val="22"/>
                <w:lang w:val="fr-FR"/>
              </w:rPr>
              <w:t>tôt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32B95741" w14:textId="77777777" w:rsidR="00054476" w:rsidRPr="00EE571A" w:rsidRDefault="00054476" w:rsidP="00054476">
            <w:pPr>
              <w:pStyle w:val="txt"/>
              <w:jc w:val="left"/>
              <w:rPr>
                <w:rFonts w:ascii="Lato" w:hAnsi="Lato"/>
                <w:sz w:val="22"/>
                <w:szCs w:val="22"/>
                <w:lang w:val="fr-FR"/>
              </w:rPr>
            </w:pPr>
          </w:p>
        </w:tc>
      </w:tr>
      <w:tr w:rsidR="00054476" w:rsidRPr="00EE571A" w14:paraId="2B1D059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A5FDD36" w14:textId="69B80237"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Les procédures de notification des incidents ont-elles été </w:t>
            </w:r>
            <w:r w:rsidR="00EE571A" w:rsidRPr="00EE571A">
              <w:rPr>
                <w:rFonts w:ascii="Lato" w:hAnsi="Lato"/>
                <w:sz w:val="22"/>
                <w:szCs w:val="22"/>
                <w:lang w:val="fr-FR"/>
              </w:rPr>
              <w:t>suivies :</w:t>
            </w:r>
            <w:r w:rsidR="00935921"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2AB63507" w14:textId="77777777" w:rsidR="00054476" w:rsidRPr="00EE571A" w:rsidRDefault="00054476" w:rsidP="00054476">
            <w:pPr>
              <w:pStyle w:val="txt"/>
              <w:jc w:val="left"/>
              <w:rPr>
                <w:rFonts w:ascii="Lato" w:hAnsi="Lato"/>
                <w:sz w:val="22"/>
                <w:szCs w:val="22"/>
                <w:lang w:val="fr-FR"/>
              </w:rPr>
            </w:pPr>
          </w:p>
        </w:tc>
      </w:tr>
      <w:tr w:rsidR="00054476" w:rsidRPr="00EE571A" w14:paraId="32D84511"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36C469A" w14:textId="4F644FE6"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3BDD4621" w14:textId="77777777" w:rsidR="00054476" w:rsidRPr="00EE571A" w:rsidRDefault="00054476" w:rsidP="00054476">
            <w:pPr>
              <w:pStyle w:val="txt"/>
              <w:jc w:val="left"/>
              <w:rPr>
                <w:rFonts w:ascii="Lato" w:hAnsi="Lato"/>
                <w:sz w:val="22"/>
                <w:szCs w:val="22"/>
                <w:lang w:val="fr-FR"/>
              </w:rPr>
            </w:pPr>
          </w:p>
        </w:tc>
      </w:tr>
    </w:tbl>
    <w:p w14:paraId="174C7098" w14:textId="515F37AF" w:rsidR="00DB46CA" w:rsidRPr="00EE571A" w:rsidRDefault="00DB46CA">
      <w:pPr>
        <w:rPr>
          <w:lang w:val="fr-FR"/>
        </w:rPr>
      </w:pPr>
    </w:p>
    <w:p w14:paraId="4CE803C6" w14:textId="77777777" w:rsidR="007C15FD" w:rsidRPr="00EE571A" w:rsidRDefault="007C15FD">
      <w:pPr>
        <w:rPr>
          <w:lang w:val="fr-FR"/>
        </w:rPr>
      </w:pPr>
    </w:p>
    <w:tbl>
      <w:tblPr>
        <w:tblStyle w:val="Tabelraster"/>
        <w:tblW w:w="0" w:type="auto"/>
        <w:tblLook w:val="04A0" w:firstRow="1" w:lastRow="0" w:firstColumn="1" w:lastColumn="0" w:noHBand="0" w:noVBand="1"/>
      </w:tblPr>
      <w:tblGrid>
        <w:gridCol w:w="4360"/>
        <w:gridCol w:w="4361"/>
      </w:tblGrid>
      <w:tr w:rsidR="00054476" w:rsidRPr="00EE571A" w14:paraId="4A06FB28"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E784A" w14:textId="01475AE1" w:rsidR="00054476" w:rsidRPr="00EE571A" w:rsidRDefault="00054476" w:rsidP="00054476">
            <w:pPr>
              <w:pStyle w:val="txt"/>
              <w:jc w:val="left"/>
              <w:rPr>
                <w:rFonts w:ascii="Lato" w:hAnsi="Lato"/>
                <w:b/>
                <w:sz w:val="22"/>
                <w:szCs w:val="22"/>
                <w:lang w:val="fr-FR"/>
              </w:rPr>
            </w:pPr>
            <w:r w:rsidRPr="00EE571A">
              <w:rPr>
                <w:rFonts w:ascii="Lato" w:hAnsi="Lato"/>
                <w:b/>
                <w:sz w:val="22"/>
                <w:szCs w:val="22"/>
                <w:lang w:val="fr-FR"/>
              </w:rPr>
              <w:lastRenderedPageBreak/>
              <w:t>Évaluation et actions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83ED" w14:textId="77777777" w:rsidR="00054476" w:rsidRPr="00EE571A" w:rsidRDefault="00054476" w:rsidP="00054476">
            <w:pPr>
              <w:pStyle w:val="txt"/>
              <w:jc w:val="left"/>
              <w:rPr>
                <w:rFonts w:ascii="Lato" w:hAnsi="Lato"/>
                <w:b/>
                <w:sz w:val="22"/>
                <w:szCs w:val="22"/>
                <w:lang w:val="fr-FR"/>
              </w:rPr>
            </w:pPr>
          </w:p>
        </w:tc>
      </w:tr>
      <w:tr w:rsidR="00054476" w:rsidRPr="00EE571A" w14:paraId="6B39851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DCE5A66" w14:textId="77777777"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L'incident a-t-il été évalué correctement et correctement ? </w:t>
            </w:r>
          </w:p>
          <w:p w14:paraId="08DE0221" w14:textId="31DC5AE3"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L’information appropriée était-elle disponible pour ce faire :</w:t>
            </w:r>
          </w:p>
        </w:tc>
        <w:tc>
          <w:tcPr>
            <w:tcW w:w="4361" w:type="dxa"/>
            <w:tcBorders>
              <w:top w:val="single" w:sz="4" w:space="0" w:color="auto"/>
              <w:left w:val="single" w:sz="4" w:space="0" w:color="auto"/>
              <w:bottom w:val="single" w:sz="4" w:space="0" w:color="auto"/>
              <w:right w:val="single" w:sz="4" w:space="0" w:color="auto"/>
            </w:tcBorders>
            <w:vAlign w:val="center"/>
          </w:tcPr>
          <w:p w14:paraId="4804623C" w14:textId="77777777" w:rsidR="00054476" w:rsidRPr="00EE571A" w:rsidRDefault="00054476" w:rsidP="00054476">
            <w:pPr>
              <w:pStyle w:val="txt"/>
              <w:jc w:val="left"/>
              <w:rPr>
                <w:rFonts w:ascii="Lato" w:hAnsi="Lato"/>
                <w:sz w:val="22"/>
                <w:szCs w:val="22"/>
                <w:lang w:val="fr-FR"/>
              </w:rPr>
            </w:pPr>
          </w:p>
        </w:tc>
      </w:tr>
      <w:tr w:rsidR="00054476" w:rsidRPr="00EE571A" w14:paraId="75F4003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8B4AA44" w14:textId="56C13BB5"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Quels plans ont été activés (BCP, CMP, DRP): </w:t>
            </w:r>
          </w:p>
        </w:tc>
        <w:tc>
          <w:tcPr>
            <w:tcW w:w="4361" w:type="dxa"/>
            <w:tcBorders>
              <w:top w:val="single" w:sz="4" w:space="0" w:color="auto"/>
              <w:left w:val="single" w:sz="4" w:space="0" w:color="auto"/>
              <w:bottom w:val="single" w:sz="4" w:space="0" w:color="auto"/>
              <w:right w:val="single" w:sz="4" w:space="0" w:color="auto"/>
            </w:tcBorders>
            <w:vAlign w:val="center"/>
          </w:tcPr>
          <w:p w14:paraId="65F4A893" w14:textId="77777777" w:rsidR="00054476" w:rsidRPr="00EE571A" w:rsidRDefault="00054476" w:rsidP="00054476">
            <w:pPr>
              <w:pStyle w:val="txt"/>
              <w:jc w:val="left"/>
              <w:rPr>
                <w:rFonts w:ascii="Lato" w:hAnsi="Lato"/>
                <w:sz w:val="22"/>
                <w:szCs w:val="22"/>
                <w:lang w:val="fr-FR"/>
              </w:rPr>
            </w:pPr>
          </w:p>
        </w:tc>
      </w:tr>
      <w:tr w:rsidR="00054476" w:rsidRPr="00EE571A" w14:paraId="4CCA47E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CBA397E" w14:textId="2CD91010"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 plan de gestion des crises (CMP) a-t-il été </w:t>
            </w:r>
            <w:r w:rsidR="00EE571A" w:rsidRPr="00EE571A">
              <w:rPr>
                <w:rFonts w:ascii="Lato" w:hAnsi="Lato"/>
                <w:sz w:val="22"/>
                <w:szCs w:val="22"/>
                <w:lang w:val="fr-FR"/>
              </w:rPr>
              <w:t>activé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7F3C710F" w14:textId="77777777" w:rsidR="00054476" w:rsidRPr="00EE571A" w:rsidRDefault="00054476" w:rsidP="00054476">
            <w:pPr>
              <w:pStyle w:val="txt"/>
              <w:jc w:val="left"/>
              <w:rPr>
                <w:rFonts w:ascii="Lato" w:hAnsi="Lato"/>
                <w:sz w:val="22"/>
                <w:szCs w:val="22"/>
                <w:lang w:val="fr-FR"/>
              </w:rPr>
            </w:pPr>
          </w:p>
        </w:tc>
      </w:tr>
      <w:tr w:rsidR="00054476" w:rsidRPr="00EE571A" w14:paraId="13E0761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7365C7E" w14:textId="2B041D6C"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Quelles autres mesures ont été prises pour résoudre </w:t>
            </w:r>
            <w:r w:rsidR="00EE571A" w:rsidRPr="00EE571A">
              <w:rPr>
                <w:rFonts w:ascii="Lato" w:hAnsi="Lato"/>
                <w:sz w:val="22"/>
                <w:szCs w:val="22"/>
                <w:lang w:val="fr-FR"/>
              </w:rPr>
              <w:t>l’incident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B86F7E2" w14:textId="77777777" w:rsidR="00054476" w:rsidRPr="00EE571A" w:rsidRDefault="00054476" w:rsidP="00054476">
            <w:pPr>
              <w:pStyle w:val="txt"/>
              <w:jc w:val="left"/>
              <w:rPr>
                <w:rFonts w:ascii="Lato" w:hAnsi="Lato"/>
                <w:sz w:val="22"/>
                <w:szCs w:val="22"/>
                <w:lang w:val="fr-FR"/>
              </w:rPr>
            </w:pPr>
          </w:p>
        </w:tc>
      </w:tr>
      <w:tr w:rsidR="00054476" w:rsidRPr="00EE571A" w14:paraId="2683EAD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51F13CB" w14:textId="348068ED"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Quelles ressources ont été utilisées pour gérer </w:t>
            </w:r>
            <w:r w:rsidR="00EE571A" w:rsidRPr="00EE571A">
              <w:rPr>
                <w:rFonts w:ascii="Lato" w:hAnsi="Lato"/>
                <w:sz w:val="22"/>
                <w:szCs w:val="22"/>
                <w:lang w:val="fr-FR"/>
              </w:rPr>
              <w:t>l’incident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34471881" w14:textId="77777777" w:rsidR="00054476" w:rsidRPr="00EE571A" w:rsidRDefault="00054476" w:rsidP="00054476">
            <w:pPr>
              <w:pStyle w:val="txt"/>
              <w:jc w:val="left"/>
              <w:rPr>
                <w:rFonts w:ascii="Lato" w:hAnsi="Lato"/>
                <w:sz w:val="22"/>
                <w:szCs w:val="22"/>
                <w:lang w:val="fr-FR"/>
              </w:rPr>
            </w:pPr>
          </w:p>
        </w:tc>
      </w:tr>
      <w:tr w:rsidR="00054476" w:rsidRPr="00EE571A" w14:paraId="6EBE984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DD471F3" w14:textId="4C4FADF4"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 plan est-il suffisamment souple pour faire face à des événements </w:t>
            </w:r>
            <w:r w:rsidR="00EE571A" w:rsidRPr="00EE571A">
              <w:rPr>
                <w:rFonts w:ascii="Lato" w:hAnsi="Lato"/>
                <w:sz w:val="22"/>
                <w:szCs w:val="22"/>
                <w:lang w:val="fr-FR"/>
              </w:rPr>
              <w:t>imprévus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A245430" w14:textId="77777777" w:rsidR="00054476" w:rsidRPr="00EE571A" w:rsidRDefault="00054476" w:rsidP="00054476">
            <w:pPr>
              <w:pStyle w:val="txt"/>
              <w:jc w:val="left"/>
              <w:rPr>
                <w:rFonts w:ascii="Lato" w:hAnsi="Lato"/>
                <w:sz w:val="22"/>
                <w:szCs w:val="22"/>
                <w:lang w:val="fr-FR"/>
              </w:rPr>
            </w:pPr>
          </w:p>
        </w:tc>
      </w:tr>
      <w:tr w:rsidR="00054476" w:rsidRPr="00EE571A" w14:paraId="5725D80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0E458F3" w14:textId="221020B2"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Les mesures ont-elles été prises en temps </w:t>
            </w:r>
            <w:r w:rsidR="00EE571A" w:rsidRPr="00EE571A">
              <w:rPr>
                <w:rFonts w:ascii="Lato" w:hAnsi="Lato"/>
                <w:sz w:val="22"/>
                <w:szCs w:val="22"/>
                <w:lang w:val="fr-FR"/>
              </w:rPr>
              <w:t>opportun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733519A6" w14:textId="77777777" w:rsidR="00054476" w:rsidRPr="00EE571A" w:rsidRDefault="00054476" w:rsidP="00054476">
            <w:pPr>
              <w:pStyle w:val="txt"/>
              <w:jc w:val="left"/>
              <w:rPr>
                <w:rFonts w:ascii="Lato" w:hAnsi="Lato"/>
                <w:sz w:val="22"/>
                <w:szCs w:val="22"/>
                <w:lang w:val="fr-FR"/>
              </w:rPr>
            </w:pPr>
          </w:p>
        </w:tc>
      </w:tr>
      <w:tr w:rsidR="007C15FD" w:rsidRPr="00EE571A" w14:paraId="52B708CB"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17FB1C28" w14:textId="1CB137CE" w:rsidR="007C15FD" w:rsidRPr="00EE571A" w:rsidRDefault="007C15FD" w:rsidP="00054476">
            <w:pPr>
              <w:pStyle w:val="txt"/>
              <w:jc w:val="left"/>
              <w:rPr>
                <w:rFonts w:ascii="Lato" w:hAnsi="Lato"/>
                <w:lang w:val="fr-FR"/>
              </w:rPr>
            </w:pPr>
            <w:r w:rsidRPr="00EE571A">
              <w:rPr>
                <w:rFonts w:ascii="Lato" w:hAnsi="Lato"/>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1773DB76" w14:textId="77777777" w:rsidR="007C15FD" w:rsidRPr="00EE571A" w:rsidRDefault="007C15FD" w:rsidP="00054476">
            <w:pPr>
              <w:pStyle w:val="txt"/>
              <w:jc w:val="left"/>
              <w:rPr>
                <w:rFonts w:ascii="Lato" w:hAnsi="Lato"/>
                <w:lang w:val="fr-FR"/>
              </w:rPr>
            </w:pPr>
          </w:p>
        </w:tc>
      </w:tr>
    </w:tbl>
    <w:p w14:paraId="0AE5EB03"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054476" w:rsidRPr="00EE571A" w14:paraId="09CF49EA"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9789A" w14:textId="785086BE" w:rsidR="00054476" w:rsidRPr="00EE571A" w:rsidRDefault="00054476" w:rsidP="00054476">
            <w:pPr>
              <w:pStyle w:val="txt"/>
              <w:jc w:val="left"/>
              <w:rPr>
                <w:rFonts w:ascii="Lato" w:hAnsi="Lato"/>
                <w:b/>
                <w:sz w:val="22"/>
                <w:szCs w:val="22"/>
                <w:lang w:val="fr-FR"/>
              </w:rPr>
            </w:pPr>
            <w:r w:rsidRPr="00EE571A">
              <w:rPr>
                <w:rFonts w:ascii="Lato" w:hAnsi="Lato"/>
                <w:b/>
                <w:sz w:val="22"/>
                <w:szCs w:val="22"/>
                <w:lang w:val="fr-FR"/>
              </w:rPr>
              <w:t>Activités de communication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46E7C" w14:textId="77777777" w:rsidR="00054476" w:rsidRPr="00EE571A" w:rsidRDefault="00054476" w:rsidP="00054476">
            <w:pPr>
              <w:pStyle w:val="txt"/>
              <w:jc w:val="left"/>
              <w:rPr>
                <w:rFonts w:ascii="Lato" w:hAnsi="Lato"/>
                <w:b/>
                <w:sz w:val="22"/>
                <w:szCs w:val="22"/>
                <w:lang w:val="fr-FR"/>
              </w:rPr>
            </w:pPr>
          </w:p>
        </w:tc>
      </w:tr>
      <w:tr w:rsidR="00054476" w:rsidRPr="00EE571A" w14:paraId="35D3C31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05358B1" w14:textId="052CAEDB"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Une communication interne a-t-elle été envoyée (en temps voulu): </w:t>
            </w:r>
          </w:p>
        </w:tc>
        <w:tc>
          <w:tcPr>
            <w:tcW w:w="4361" w:type="dxa"/>
            <w:tcBorders>
              <w:top w:val="single" w:sz="4" w:space="0" w:color="auto"/>
              <w:left w:val="single" w:sz="4" w:space="0" w:color="auto"/>
              <w:bottom w:val="single" w:sz="4" w:space="0" w:color="auto"/>
              <w:right w:val="single" w:sz="4" w:space="0" w:color="auto"/>
            </w:tcBorders>
            <w:vAlign w:val="center"/>
          </w:tcPr>
          <w:p w14:paraId="487E7177" w14:textId="77777777" w:rsidR="00054476" w:rsidRPr="00EE571A" w:rsidRDefault="00054476" w:rsidP="00054476">
            <w:pPr>
              <w:pStyle w:val="txt"/>
              <w:jc w:val="left"/>
              <w:rPr>
                <w:rFonts w:ascii="Lato" w:hAnsi="Lato"/>
                <w:sz w:val="22"/>
                <w:szCs w:val="22"/>
                <w:lang w:val="fr-FR"/>
              </w:rPr>
            </w:pPr>
          </w:p>
        </w:tc>
      </w:tr>
      <w:tr w:rsidR="00054476" w:rsidRPr="00EE571A" w14:paraId="5F196B0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7F1040F" w14:textId="1B0B3801"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La communication externe a-t-elle été envoyée (en temps voulu): </w:t>
            </w:r>
          </w:p>
        </w:tc>
        <w:tc>
          <w:tcPr>
            <w:tcW w:w="4361" w:type="dxa"/>
            <w:tcBorders>
              <w:top w:val="single" w:sz="4" w:space="0" w:color="auto"/>
              <w:left w:val="single" w:sz="4" w:space="0" w:color="auto"/>
              <w:bottom w:val="single" w:sz="4" w:space="0" w:color="auto"/>
              <w:right w:val="single" w:sz="4" w:space="0" w:color="auto"/>
            </w:tcBorders>
            <w:vAlign w:val="center"/>
          </w:tcPr>
          <w:p w14:paraId="143562BB" w14:textId="77777777" w:rsidR="00054476" w:rsidRPr="00EE571A" w:rsidRDefault="00054476" w:rsidP="00054476">
            <w:pPr>
              <w:pStyle w:val="txt"/>
              <w:jc w:val="left"/>
              <w:rPr>
                <w:rFonts w:ascii="Lato" w:hAnsi="Lato"/>
                <w:sz w:val="22"/>
                <w:szCs w:val="22"/>
                <w:lang w:val="fr-FR"/>
              </w:rPr>
            </w:pPr>
          </w:p>
        </w:tc>
      </w:tr>
      <w:tr w:rsidR="00054476" w:rsidRPr="00EE571A" w14:paraId="3547948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D2B2C14" w14:textId="614E7E45"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Quels médias ont été </w:t>
            </w:r>
            <w:r w:rsidR="00EE571A" w:rsidRPr="00EE571A">
              <w:rPr>
                <w:rFonts w:ascii="Lato" w:hAnsi="Lato"/>
                <w:sz w:val="22"/>
                <w:szCs w:val="22"/>
                <w:lang w:val="fr-FR"/>
              </w:rPr>
              <w:t>utilisés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2C46DAE0" w14:textId="77777777" w:rsidR="00054476" w:rsidRPr="00EE571A" w:rsidRDefault="00054476" w:rsidP="00054476">
            <w:pPr>
              <w:pStyle w:val="txt"/>
              <w:jc w:val="left"/>
              <w:rPr>
                <w:rFonts w:ascii="Lato" w:hAnsi="Lato"/>
                <w:sz w:val="22"/>
                <w:szCs w:val="22"/>
                <w:lang w:val="fr-FR"/>
              </w:rPr>
            </w:pPr>
          </w:p>
        </w:tc>
      </w:tr>
      <w:tr w:rsidR="00054476" w:rsidRPr="00EE571A" w14:paraId="7D26EE2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619A7A8" w14:textId="6BC9119B"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Quand la première communication a-t-elle été envoyée et quelle fréquence de mise à jour a-t-elle été </w:t>
            </w:r>
            <w:r w:rsidR="00EE571A" w:rsidRPr="00EE571A">
              <w:rPr>
                <w:rFonts w:ascii="Lato" w:hAnsi="Lato"/>
                <w:sz w:val="22"/>
                <w:szCs w:val="22"/>
                <w:lang w:val="fr-FR"/>
              </w:rPr>
              <w:t>utilisée ?</w:t>
            </w:r>
          </w:p>
        </w:tc>
        <w:tc>
          <w:tcPr>
            <w:tcW w:w="4361" w:type="dxa"/>
            <w:tcBorders>
              <w:top w:val="single" w:sz="4" w:space="0" w:color="auto"/>
              <w:left w:val="single" w:sz="4" w:space="0" w:color="auto"/>
              <w:bottom w:val="single" w:sz="4" w:space="0" w:color="auto"/>
              <w:right w:val="single" w:sz="4" w:space="0" w:color="auto"/>
            </w:tcBorders>
            <w:vAlign w:val="center"/>
          </w:tcPr>
          <w:p w14:paraId="71419CBD" w14:textId="77777777" w:rsidR="00054476" w:rsidRPr="00EE571A" w:rsidRDefault="00054476" w:rsidP="00054476">
            <w:pPr>
              <w:pStyle w:val="txt"/>
              <w:jc w:val="left"/>
              <w:rPr>
                <w:rFonts w:ascii="Lato" w:hAnsi="Lato"/>
                <w:sz w:val="22"/>
                <w:szCs w:val="22"/>
                <w:lang w:val="fr-FR"/>
              </w:rPr>
            </w:pPr>
          </w:p>
        </w:tc>
      </w:tr>
      <w:tr w:rsidR="00054476" w:rsidRPr="00EE571A" w14:paraId="4BBCE09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98B32CC" w14:textId="09AD2F72"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Les personnes concernées ont-elles été </w:t>
            </w:r>
            <w:r w:rsidR="00EE571A" w:rsidRPr="00EE571A">
              <w:rPr>
                <w:rFonts w:ascii="Lato" w:hAnsi="Lato"/>
                <w:sz w:val="22"/>
                <w:szCs w:val="22"/>
                <w:lang w:val="fr-FR"/>
              </w:rPr>
              <w:t>impliquées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4C2893DA" w14:textId="77777777" w:rsidR="00054476" w:rsidRPr="00EE571A" w:rsidRDefault="00054476" w:rsidP="00054476">
            <w:pPr>
              <w:pStyle w:val="txt"/>
              <w:jc w:val="left"/>
              <w:rPr>
                <w:rFonts w:ascii="Lato" w:hAnsi="Lato"/>
                <w:sz w:val="22"/>
                <w:szCs w:val="22"/>
                <w:lang w:val="fr-FR"/>
              </w:rPr>
            </w:pPr>
          </w:p>
        </w:tc>
      </w:tr>
      <w:tr w:rsidR="00054476" w:rsidRPr="00EE571A" w14:paraId="6813F0C0"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8001ABB" w14:textId="42858A31"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Quelles sont les communications utiles:</w:t>
            </w:r>
          </w:p>
        </w:tc>
        <w:tc>
          <w:tcPr>
            <w:tcW w:w="4361" w:type="dxa"/>
            <w:tcBorders>
              <w:top w:val="single" w:sz="4" w:space="0" w:color="auto"/>
              <w:left w:val="single" w:sz="4" w:space="0" w:color="auto"/>
              <w:bottom w:val="single" w:sz="4" w:space="0" w:color="auto"/>
              <w:right w:val="single" w:sz="4" w:space="0" w:color="auto"/>
            </w:tcBorders>
            <w:vAlign w:val="center"/>
          </w:tcPr>
          <w:p w14:paraId="270E3BAC" w14:textId="77777777" w:rsidR="00054476" w:rsidRPr="00EE571A" w:rsidRDefault="00054476" w:rsidP="00054476">
            <w:pPr>
              <w:pStyle w:val="txt"/>
              <w:jc w:val="left"/>
              <w:rPr>
                <w:rFonts w:ascii="Lato" w:hAnsi="Lato"/>
                <w:sz w:val="22"/>
                <w:szCs w:val="22"/>
                <w:lang w:val="fr-FR"/>
              </w:rPr>
            </w:pPr>
          </w:p>
        </w:tc>
      </w:tr>
      <w:tr w:rsidR="00054476" w:rsidRPr="00EE571A" w14:paraId="4E538D7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007E996" w14:textId="29F3AD01"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Quelles communications ont été </w:t>
            </w:r>
            <w:r w:rsidR="00226221" w:rsidRPr="00EE571A">
              <w:rPr>
                <w:rFonts w:ascii="Lato" w:hAnsi="Lato"/>
                <w:sz w:val="22"/>
                <w:szCs w:val="22"/>
                <w:lang w:val="fr-FR"/>
              </w:rPr>
              <w:t>employées</w:t>
            </w:r>
            <w:r w:rsidRPr="00EE571A">
              <w:rPr>
                <w:rFonts w:ascii="Lato" w:hAnsi="Lato"/>
                <w:sz w:val="22"/>
                <w:szCs w:val="22"/>
                <w:lang w:val="fr-FR"/>
              </w:rPr>
              <w:t xml:space="preserve"> et se sont révélées inefficaces :</w:t>
            </w:r>
          </w:p>
        </w:tc>
        <w:tc>
          <w:tcPr>
            <w:tcW w:w="4361" w:type="dxa"/>
            <w:tcBorders>
              <w:top w:val="single" w:sz="4" w:space="0" w:color="auto"/>
              <w:left w:val="single" w:sz="4" w:space="0" w:color="auto"/>
              <w:bottom w:val="single" w:sz="4" w:space="0" w:color="auto"/>
              <w:right w:val="single" w:sz="4" w:space="0" w:color="auto"/>
            </w:tcBorders>
            <w:vAlign w:val="center"/>
          </w:tcPr>
          <w:p w14:paraId="2A9918A7" w14:textId="77777777" w:rsidR="00054476" w:rsidRPr="00EE571A" w:rsidRDefault="00054476" w:rsidP="00054476">
            <w:pPr>
              <w:pStyle w:val="txt"/>
              <w:jc w:val="left"/>
              <w:rPr>
                <w:rFonts w:ascii="Lato" w:hAnsi="Lato"/>
                <w:sz w:val="22"/>
                <w:szCs w:val="22"/>
                <w:lang w:val="fr-FR"/>
              </w:rPr>
            </w:pPr>
          </w:p>
        </w:tc>
      </w:tr>
      <w:tr w:rsidR="007C15FD" w:rsidRPr="00EE571A" w14:paraId="27A3E32F"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6A962428" w14:textId="2F90131A" w:rsidR="007C15FD" w:rsidRPr="00EE571A" w:rsidRDefault="007C15FD" w:rsidP="00054476">
            <w:pPr>
              <w:pStyle w:val="txt"/>
              <w:jc w:val="left"/>
              <w:rPr>
                <w:rFonts w:ascii="Lato" w:hAnsi="Lato"/>
                <w:lang w:val="fr-FR"/>
              </w:rPr>
            </w:pPr>
            <w:r w:rsidRPr="00EE571A">
              <w:rPr>
                <w:rFonts w:ascii="Lato" w:hAnsi="Lato"/>
                <w:lang w:val="fr-FR"/>
              </w:rPr>
              <w:lastRenderedPageBreak/>
              <w:t>…</w:t>
            </w:r>
          </w:p>
        </w:tc>
        <w:tc>
          <w:tcPr>
            <w:tcW w:w="4361" w:type="dxa"/>
            <w:tcBorders>
              <w:top w:val="single" w:sz="4" w:space="0" w:color="auto"/>
              <w:left w:val="single" w:sz="4" w:space="0" w:color="auto"/>
              <w:bottom w:val="single" w:sz="4" w:space="0" w:color="auto"/>
              <w:right w:val="single" w:sz="4" w:space="0" w:color="auto"/>
            </w:tcBorders>
            <w:vAlign w:val="center"/>
          </w:tcPr>
          <w:p w14:paraId="1CF61582" w14:textId="77777777" w:rsidR="007C15FD" w:rsidRPr="00EE571A" w:rsidRDefault="007C15FD" w:rsidP="00054476">
            <w:pPr>
              <w:pStyle w:val="txt"/>
              <w:jc w:val="left"/>
              <w:rPr>
                <w:rFonts w:ascii="Lato" w:hAnsi="Lato"/>
                <w:lang w:val="fr-FR"/>
              </w:rPr>
            </w:pPr>
          </w:p>
        </w:tc>
      </w:tr>
    </w:tbl>
    <w:p w14:paraId="39B6CA20"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054476" w:rsidRPr="00EE571A" w14:paraId="1348B87C"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7F7E8" w14:textId="169E9D2E" w:rsidR="00054476" w:rsidRPr="00EE571A" w:rsidRDefault="00054476" w:rsidP="00054476">
            <w:pPr>
              <w:pStyle w:val="txt"/>
              <w:jc w:val="left"/>
              <w:rPr>
                <w:rFonts w:ascii="Lato" w:hAnsi="Lato"/>
                <w:b/>
                <w:sz w:val="22"/>
                <w:szCs w:val="22"/>
                <w:lang w:val="fr-FR"/>
              </w:rPr>
            </w:pPr>
            <w:r w:rsidRPr="00EE571A">
              <w:rPr>
                <w:rFonts w:ascii="Lato" w:hAnsi="Lato"/>
                <w:b/>
                <w:sz w:val="22"/>
                <w:szCs w:val="22"/>
                <w:lang w:val="fr-FR"/>
              </w:rPr>
              <w:t>Analyse des causes profondes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E7705" w14:textId="77777777" w:rsidR="00054476" w:rsidRPr="00EE571A" w:rsidRDefault="00054476" w:rsidP="00054476">
            <w:pPr>
              <w:pStyle w:val="txt"/>
              <w:jc w:val="left"/>
              <w:rPr>
                <w:rFonts w:ascii="Lato" w:hAnsi="Lato"/>
                <w:b/>
                <w:sz w:val="22"/>
                <w:szCs w:val="22"/>
                <w:lang w:val="fr-FR"/>
              </w:rPr>
            </w:pPr>
          </w:p>
        </w:tc>
      </w:tr>
      <w:tr w:rsidR="00054476" w:rsidRPr="00EE571A" w14:paraId="6B1ED6A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7DA3354" w14:textId="6D084F12"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La cause de l’incident a-t-elle été </w:t>
            </w:r>
            <w:r w:rsidR="00EE571A" w:rsidRPr="00EE571A">
              <w:rPr>
                <w:rFonts w:ascii="Lato" w:hAnsi="Lato"/>
                <w:sz w:val="22"/>
                <w:szCs w:val="22"/>
                <w:lang w:val="fr-FR"/>
              </w:rPr>
              <w:t>détectée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38F005E4" w14:textId="77777777" w:rsidR="00054476" w:rsidRPr="00EE571A" w:rsidRDefault="00054476" w:rsidP="00054476">
            <w:pPr>
              <w:pStyle w:val="txt"/>
              <w:jc w:val="left"/>
              <w:rPr>
                <w:rFonts w:ascii="Lato" w:hAnsi="Lato"/>
                <w:sz w:val="22"/>
                <w:szCs w:val="22"/>
                <w:lang w:val="fr-FR"/>
              </w:rPr>
            </w:pPr>
          </w:p>
        </w:tc>
      </w:tr>
      <w:tr w:rsidR="00054476" w:rsidRPr="00EE571A" w14:paraId="4F88F27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91D311D" w14:textId="7E694900"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Incidents liés ou de nature </w:t>
            </w:r>
            <w:r w:rsidR="00EE571A" w:rsidRPr="00EE571A">
              <w:rPr>
                <w:rFonts w:ascii="Lato" w:hAnsi="Lato"/>
                <w:sz w:val="22"/>
                <w:szCs w:val="22"/>
                <w:lang w:val="fr-FR"/>
              </w:rPr>
              <w:t>similaire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0FF1EFCB" w14:textId="77777777" w:rsidR="00054476" w:rsidRPr="00EE571A" w:rsidRDefault="00054476" w:rsidP="00054476">
            <w:pPr>
              <w:pStyle w:val="txt"/>
              <w:jc w:val="left"/>
              <w:rPr>
                <w:rFonts w:ascii="Lato" w:hAnsi="Lato"/>
                <w:sz w:val="22"/>
                <w:szCs w:val="22"/>
                <w:lang w:val="fr-FR"/>
              </w:rPr>
            </w:pPr>
          </w:p>
        </w:tc>
      </w:tr>
      <w:tr w:rsidR="00054476" w:rsidRPr="00EE571A" w14:paraId="3BF66F5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3C9E5FD" w14:textId="3EE32EB3"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Y a-t-il un problème sous-</w:t>
            </w:r>
            <w:r w:rsidR="00EE571A" w:rsidRPr="00EE571A">
              <w:rPr>
                <w:rFonts w:ascii="Lato" w:hAnsi="Lato"/>
                <w:sz w:val="22"/>
                <w:szCs w:val="22"/>
                <w:lang w:val="fr-FR"/>
              </w:rPr>
              <w:t>jacent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03890E4E" w14:textId="77777777" w:rsidR="00054476" w:rsidRPr="00EE571A" w:rsidRDefault="00054476" w:rsidP="00054476">
            <w:pPr>
              <w:pStyle w:val="txt"/>
              <w:jc w:val="left"/>
              <w:rPr>
                <w:rFonts w:ascii="Lato" w:hAnsi="Lato"/>
                <w:sz w:val="22"/>
                <w:szCs w:val="22"/>
                <w:lang w:val="fr-FR"/>
              </w:rPr>
            </w:pPr>
          </w:p>
        </w:tc>
      </w:tr>
      <w:tr w:rsidR="00054476" w:rsidRPr="00EE571A" w14:paraId="69DC4059"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8198456" w14:textId="547B6491"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Le problème sous-jacent a-t-il été détecté (voir étape 4 Eradication) </w:t>
            </w:r>
          </w:p>
        </w:tc>
        <w:tc>
          <w:tcPr>
            <w:tcW w:w="4361" w:type="dxa"/>
            <w:tcBorders>
              <w:top w:val="single" w:sz="4" w:space="0" w:color="auto"/>
              <w:left w:val="single" w:sz="4" w:space="0" w:color="auto"/>
              <w:bottom w:val="single" w:sz="4" w:space="0" w:color="auto"/>
              <w:right w:val="single" w:sz="4" w:space="0" w:color="auto"/>
            </w:tcBorders>
            <w:vAlign w:val="center"/>
          </w:tcPr>
          <w:p w14:paraId="05F6D87F" w14:textId="77777777" w:rsidR="00054476" w:rsidRPr="00EE571A" w:rsidRDefault="00054476" w:rsidP="00054476">
            <w:pPr>
              <w:pStyle w:val="txt"/>
              <w:jc w:val="left"/>
              <w:rPr>
                <w:rFonts w:ascii="Lato" w:hAnsi="Lato"/>
                <w:sz w:val="22"/>
                <w:szCs w:val="22"/>
                <w:lang w:val="fr-FR"/>
              </w:rPr>
            </w:pPr>
          </w:p>
        </w:tc>
      </w:tr>
      <w:tr w:rsidR="00054476" w:rsidRPr="00EE571A" w14:paraId="149C3CD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6CDA19B" w14:textId="322E135F"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19BD7773" w14:textId="77777777" w:rsidR="00054476" w:rsidRPr="00EE571A" w:rsidRDefault="00054476" w:rsidP="00054476">
            <w:pPr>
              <w:pStyle w:val="txt"/>
              <w:jc w:val="left"/>
              <w:rPr>
                <w:rFonts w:ascii="Lato" w:hAnsi="Lato"/>
                <w:sz w:val="22"/>
                <w:szCs w:val="22"/>
                <w:lang w:val="fr-FR"/>
              </w:rPr>
            </w:pPr>
          </w:p>
        </w:tc>
      </w:tr>
    </w:tbl>
    <w:p w14:paraId="39A0B966"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054476" w:rsidRPr="00EE571A" w14:paraId="4FBD8928"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6B136" w14:textId="0FDF3D94" w:rsidR="00054476" w:rsidRPr="00EE571A" w:rsidRDefault="00054476" w:rsidP="00054476">
            <w:pPr>
              <w:pStyle w:val="txt"/>
              <w:jc w:val="left"/>
              <w:rPr>
                <w:rFonts w:ascii="Lato" w:hAnsi="Lato"/>
                <w:b/>
                <w:sz w:val="22"/>
                <w:szCs w:val="22"/>
                <w:lang w:val="fr-FR"/>
              </w:rPr>
            </w:pPr>
            <w:r w:rsidRPr="00EE571A">
              <w:rPr>
                <w:rFonts w:ascii="Lato" w:hAnsi="Lato"/>
                <w:b/>
                <w:sz w:val="22"/>
                <w:szCs w:val="22"/>
                <w:lang w:val="fr-FR"/>
              </w:rPr>
              <w:t>Prévention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94BCA" w14:textId="77777777" w:rsidR="00054476" w:rsidRPr="00EE571A" w:rsidRDefault="00054476" w:rsidP="00054476">
            <w:pPr>
              <w:pStyle w:val="txt"/>
              <w:jc w:val="left"/>
              <w:rPr>
                <w:rFonts w:ascii="Lato" w:hAnsi="Lato"/>
                <w:b/>
                <w:sz w:val="22"/>
                <w:szCs w:val="22"/>
                <w:lang w:val="fr-FR"/>
              </w:rPr>
            </w:pPr>
          </w:p>
        </w:tc>
      </w:tr>
      <w:tr w:rsidR="00054476" w:rsidRPr="00EE571A" w14:paraId="0D471EE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5439847" w14:textId="7FDF1EC6" w:rsidR="00054476" w:rsidRPr="00EE571A" w:rsidRDefault="00675DCB" w:rsidP="00054476">
            <w:pPr>
              <w:pStyle w:val="txt"/>
              <w:jc w:val="left"/>
              <w:rPr>
                <w:rFonts w:ascii="Lato" w:hAnsi="Lato"/>
                <w:sz w:val="22"/>
                <w:szCs w:val="22"/>
                <w:lang w:val="fr-FR"/>
              </w:rPr>
            </w:pPr>
            <w:r w:rsidRPr="00EE571A">
              <w:rPr>
                <w:rFonts w:ascii="Lato" w:hAnsi="Lato"/>
                <w:sz w:val="22"/>
                <w:szCs w:val="22"/>
                <w:lang w:val="fr-FR"/>
              </w:rPr>
              <w:t>Que peut-on</w:t>
            </w:r>
            <w:r w:rsidR="00054476" w:rsidRPr="00EE571A">
              <w:rPr>
                <w:rFonts w:ascii="Lato" w:hAnsi="Lato"/>
                <w:sz w:val="22"/>
                <w:szCs w:val="22"/>
                <w:lang w:val="fr-FR"/>
              </w:rPr>
              <w:t xml:space="preserve"> apprendre de ce qui s’est </w:t>
            </w:r>
            <w:r w:rsidR="00EE571A" w:rsidRPr="00EE571A">
              <w:rPr>
                <w:rFonts w:ascii="Lato" w:hAnsi="Lato"/>
                <w:sz w:val="22"/>
                <w:szCs w:val="22"/>
                <w:lang w:val="fr-FR"/>
              </w:rPr>
              <w:t>passé :</w:t>
            </w:r>
            <w:r w:rsidR="00054476"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7D359FF9" w14:textId="77777777" w:rsidR="00054476" w:rsidRPr="00EE571A" w:rsidRDefault="00054476" w:rsidP="00054476">
            <w:pPr>
              <w:pStyle w:val="txt"/>
              <w:jc w:val="left"/>
              <w:rPr>
                <w:rFonts w:ascii="Lato" w:hAnsi="Lato"/>
                <w:sz w:val="22"/>
                <w:szCs w:val="22"/>
                <w:lang w:val="fr-FR"/>
              </w:rPr>
            </w:pPr>
          </w:p>
        </w:tc>
      </w:tr>
      <w:tr w:rsidR="00054476" w:rsidRPr="00EE571A" w14:paraId="1D350E3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C7938BD" w14:textId="0C6E783D"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 xml:space="preserve">Comment éviter la répétition d’incidents, quelles mesures peuvent être prises pour le faire et qui est responsable de leur </w:t>
            </w:r>
            <w:r w:rsidR="00EE571A" w:rsidRPr="00EE571A">
              <w:rPr>
                <w:rFonts w:ascii="Lato" w:hAnsi="Lato"/>
                <w:sz w:val="22"/>
                <w:szCs w:val="22"/>
                <w:lang w:val="fr-FR"/>
              </w:rPr>
              <w:t>exécution :</w:t>
            </w:r>
            <w:r w:rsidRPr="00EE571A">
              <w:rPr>
                <w:rFonts w:ascii="Lato" w:hAnsi="Lato"/>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5182AD09" w14:textId="77777777" w:rsidR="00054476" w:rsidRPr="00EE571A" w:rsidRDefault="00054476" w:rsidP="00054476">
            <w:pPr>
              <w:pStyle w:val="txt"/>
              <w:jc w:val="left"/>
              <w:rPr>
                <w:rFonts w:ascii="Lato" w:hAnsi="Lato"/>
                <w:sz w:val="22"/>
                <w:szCs w:val="22"/>
                <w:lang w:val="fr-FR"/>
              </w:rPr>
            </w:pPr>
          </w:p>
        </w:tc>
      </w:tr>
      <w:tr w:rsidR="00054476" w:rsidRPr="00EE571A" w14:paraId="01191DD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76EDC3A" w14:textId="3B914BEA"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13034FCD" w14:textId="77777777" w:rsidR="00054476" w:rsidRPr="00EE571A" w:rsidRDefault="00054476" w:rsidP="00054476">
            <w:pPr>
              <w:pStyle w:val="txt"/>
              <w:jc w:val="left"/>
              <w:rPr>
                <w:rFonts w:ascii="Lato" w:hAnsi="Lato"/>
                <w:sz w:val="22"/>
                <w:szCs w:val="22"/>
                <w:lang w:val="fr-FR"/>
              </w:rPr>
            </w:pPr>
          </w:p>
        </w:tc>
      </w:tr>
    </w:tbl>
    <w:p w14:paraId="2B69C18D"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054476" w:rsidRPr="00EE571A" w14:paraId="30A906C5"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A03E4" w14:textId="16A7D5FC" w:rsidR="00054476" w:rsidRPr="00EE571A" w:rsidRDefault="00054476" w:rsidP="00054476">
            <w:pPr>
              <w:pStyle w:val="txt"/>
              <w:jc w:val="left"/>
              <w:rPr>
                <w:rFonts w:ascii="Lato" w:hAnsi="Lato"/>
                <w:b/>
                <w:sz w:val="22"/>
                <w:szCs w:val="22"/>
                <w:lang w:val="fr-FR"/>
              </w:rPr>
            </w:pPr>
            <w:r w:rsidRPr="00EE571A">
              <w:rPr>
                <w:rFonts w:ascii="Lato" w:hAnsi="Lato"/>
                <w:b/>
                <w:sz w:val="22"/>
                <w:szCs w:val="22"/>
                <w:lang w:val="fr-FR"/>
              </w:rPr>
              <w:t>Pertinence de la réponse</w:t>
            </w:r>
            <w:r w:rsidR="0002643C" w:rsidRPr="00EE571A">
              <w:rPr>
                <w:rFonts w:ascii="Lato" w:hAnsi="Lato"/>
                <w:b/>
                <w:sz w:val="22"/>
                <w:szCs w:val="22"/>
                <w:lang w:val="fr-FR"/>
              </w:rPr>
              <w:t xml:space="preserve"> du management</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40C4F" w14:textId="77777777" w:rsidR="00054476" w:rsidRPr="00EE571A" w:rsidRDefault="00054476" w:rsidP="00054476">
            <w:pPr>
              <w:pStyle w:val="txt"/>
              <w:jc w:val="left"/>
              <w:rPr>
                <w:rFonts w:ascii="Lato" w:hAnsi="Lato"/>
                <w:b/>
                <w:sz w:val="22"/>
                <w:szCs w:val="22"/>
                <w:lang w:val="fr-FR"/>
              </w:rPr>
            </w:pPr>
          </w:p>
        </w:tc>
      </w:tr>
      <w:tr w:rsidR="00054476" w:rsidRPr="00EE571A" w14:paraId="2B102AA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E5726A6" w14:textId="77777777" w:rsidR="00054476" w:rsidRPr="00EE571A" w:rsidRDefault="00054476" w:rsidP="00054476">
            <w:pPr>
              <w:pStyle w:val="txt"/>
              <w:jc w:val="left"/>
              <w:rPr>
                <w:rFonts w:ascii="Lato" w:hAnsi="Lato"/>
                <w:sz w:val="22"/>
                <w:szCs w:val="22"/>
                <w:lang w:val="fr-FR"/>
              </w:rPr>
            </w:pPr>
            <w:r w:rsidRPr="00EE571A">
              <w:rPr>
                <w:rFonts w:ascii="Lato" w:hAnsi="Lato"/>
                <w:sz w:val="22"/>
                <w:szCs w:val="22"/>
                <w:lang w:val="fr-FR"/>
              </w:rPr>
              <w:t>Temps réel de récupération</w:t>
            </w:r>
            <w:r w:rsidR="00675DCB" w:rsidRPr="00EE571A">
              <w:rPr>
                <w:rFonts w:ascii="Lato" w:hAnsi="Lato"/>
                <w:sz w:val="22"/>
                <w:szCs w:val="22"/>
                <w:lang w:val="fr-FR"/>
              </w:rPr>
              <w:t xml:space="preserve"> (comparez avec le Recovery Time Objective RTO)</w:t>
            </w:r>
          </w:p>
          <w:p w14:paraId="26EB1DE2" w14:textId="5CF59674" w:rsidR="00226221" w:rsidRPr="00EE571A" w:rsidRDefault="00226221" w:rsidP="00226221">
            <w:pPr>
              <w:pStyle w:val="txt"/>
              <w:jc w:val="left"/>
              <w:rPr>
                <w:rFonts w:ascii="Lato" w:hAnsi="Lato"/>
                <w:sz w:val="22"/>
                <w:szCs w:val="22"/>
                <w:lang w:val="fr-FR"/>
              </w:rPr>
            </w:pPr>
            <w:r w:rsidRPr="00EE571A">
              <w:rPr>
                <w:rFonts w:ascii="Lato" w:hAnsi="Lato"/>
                <w:sz w:val="22"/>
                <w:szCs w:val="22"/>
                <w:lang w:val="fr-FR"/>
              </w:rPr>
              <w:t xml:space="preserve">L’incident a été résolu dans le délai </w:t>
            </w:r>
            <w:r w:rsidR="00EE571A" w:rsidRPr="00EE571A">
              <w:rPr>
                <w:rFonts w:ascii="Lato" w:hAnsi="Lato"/>
                <w:sz w:val="22"/>
                <w:szCs w:val="22"/>
                <w:lang w:val="fr-FR"/>
              </w:rPr>
              <w:t>prédéterminé :</w:t>
            </w:r>
            <w:r w:rsidRPr="00EE571A">
              <w:rPr>
                <w:rFonts w:ascii="Lato" w:hAnsi="Lato"/>
                <w:sz w:val="22"/>
                <w:szCs w:val="22"/>
                <w:lang w:val="fr-FR"/>
              </w:rPr>
              <w:t xml:space="preserve"> </w:t>
            </w:r>
          </w:p>
          <w:p w14:paraId="24E61FD3" w14:textId="77777777" w:rsidR="00226221" w:rsidRPr="00EE571A" w:rsidRDefault="00226221" w:rsidP="00226221">
            <w:pPr>
              <w:pStyle w:val="txt"/>
              <w:jc w:val="left"/>
              <w:rPr>
                <w:rFonts w:ascii="Lato" w:hAnsi="Lato"/>
                <w:sz w:val="22"/>
                <w:szCs w:val="22"/>
                <w:lang w:val="fr-FR"/>
              </w:rPr>
            </w:pPr>
            <w:r w:rsidRPr="00EE571A">
              <w:rPr>
                <w:rFonts w:ascii="Lato" w:hAnsi="Lato"/>
                <w:sz w:val="22"/>
                <w:szCs w:val="22"/>
                <w:lang w:val="fr-FR"/>
              </w:rPr>
              <w:t xml:space="preserve"> Pour aucune des activités</w:t>
            </w:r>
          </w:p>
          <w:p w14:paraId="2B5FA863" w14:textId="1E097B17" w:rsidR="00226221" w:rsidRPr="00EE571A" w:rsidRDefault="00226221" w:rsidP="00226221">
            <w:pPr>
              <w:pStyle w:val="txt"/>
              <w:jc w:val="left"/>
              <w:rPr>
                <w:rFonts w:ascii="Lato" w:hAnsi="Lato"/>
                <w:sz w:val="22"/>
                <w:szCs w:val="22"/>
                <w:lang w:val="fr-FR"/>
              </w:rPr>
            </w:pPr>
            <w:r w:rsidRPr="00EE571A">
              <w:rPr>
                <w:rFonts w:ascii="Lato" w:hAnsi="Lato"/>
                <w:sz w:val="22"/>
                <w:szCs w:val="22"/>
                <w:lang w:val="fr-FR"/>
              </w:rPr>
              <w:t>Seulement pour quelques activités</w:t>
            </w:r>
          </w:p>
          <w:p w14:paraId="5F7585C3" w14:textId="0FCBA36D" w:rsidR="00226221" w:rsidRPr="00EE571A" w:rsidRDefault="00226221" w:rsidP="00226221">
            <w:pPr>
              <w:pStyle w:val="txt"/>
              <w:jc w:val="left"/>
              <w:rPr>
                <w:rFonts w:ascii="Lato" w:hAnsi="Lato"/>
                <w:sz w:val="22"/>
                <w:szCs w:val="22"/>
                <w:lang w:val="fr-FR"/>
              </w:rPr>
            </w:pPr>
            <w:r w:rsidRPr="00EE571A">
              <w:rPr>
                <w:rFonts w:ascii="Lato" w:hAnsi="Lato"/>
                <w:sz w:val="22"/>
                <w:szCs w:val="22"/>
                <w:lang w:val="fr-FR"/>
              </w:rPr>
              <w:t>Pour toutes les activités</w:t>
            </w:r>
          </w:p>
        </w:tc>
        <w:tc>
          <w:tcPr>
            <w:tcW w:w="4361" w:type="dxa"/>
            <w:tcBorders>
              <w:top w:val="single" w:sz="4" w:space="0" w:color="auto"/>
              <w:left w:val="single" w:sz="4" w:space="0" w:color="auto"/>
              <w:bottom w:val="single" w:sz="4" w:space="0" w:color="auto"/>
              <w:right w:val="single" w:sz="4" w:space="0" w:color="auto"/>
            </w:tcBorders>
            <w:vAlign w:val="center"/>
          </w:tcPr>
          <w:p w14:paraId="3A996DA5" w14:textId="77777777" w:rsidR="00054476" w:rsidRPr="00EE571A" w:rsidRDefault="00054476" w:rsidP="00054476">
            <w:pPr>
              <w:pStyle w:val="txt"/>
              <w:jc w:val="left"/>
              <w:rPr>
                <w:rFonts w:ascii="Lato" w:hAnsi="Lato"/>
                <w:sz w:val="22"/>
                <w:szCs w:val="22"/>
                <w:lang w:val="fr-FR"/>
              </w:rPr>
            </w:pPr>
          </w:p>
        </w:tc>
      </w:tr>
      <w:tr w:rsidR="00054476" w:rsidRPr="00EE571A" w14:paraId="326CE37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DF5C7A6" w14:textId="296F3920" w:rsidR="00054476" w:rsidRPr="00EE571A" w:rsidRDefault="00226221" w:rsidP="00675DCB">
            <w:pPr>
              <w:pStyle w:val="txt"/>
              <w:jc w:val="left"/>
              <w:rPr>
                <w:rFonts w:ascii="Lato" w:hAnsi="Lato"/>
                <w:sz w:val="22"/>
                <w:szCs w:val="22"/>
                <w:lang w:val="fr-FR"/>
              </w:rPr>
            </w:pPr>
            <w:r w:rsidRPr="00EE571A">
              <w:rPr>
                <w:rFonts w:ascii="Lato" w:hAnsi="Lato"/>
                <w:sz w:val="22"/>
                <w:szCs w:val="22"/>
                <w:lang w:val="fr-FR"/>
              </w:rPr>
              <w:t>Faut-il</w:t>
            </w:r>
            <w:r w:rsidR="00675DCB" w:rsidRPr="00EE571A">
              <w:rPr>
                <w:rFonts w:ascii="Lato" w:hAnsi="Lato"/>
                <w:sz w:val="22"/>
                <w:szCs w:val="22"/>
                <w:lang w:val="fr-FR"/>
              </w:rPr>
              <w:t xml:space="preserve"> </w:t>
            </w:r>
            <w:r w:rsidR="00EE571A" w:rsidRPr="00EE571A">
              <w:rPr>
                <w:rFonts w:ascii="Lato" w:hAnsi="Lato"/>
                <w:sz w:val="22"/>
                <w:szCs w:val="22"/>
                <w:lang w:val="fr-FR"/>
              </w:rPr>
              <w:t>réadapter</w:t>
            </w:r>
            <w:r w:rsidR="00675DCB" w:rsidRPr="00EE571A">
              <w:rPr>
                <w:rFonts w:ascii="Lato" w:hAnsi="Lato"/>
                <w:sz w:val="22"/>
                <w:szCs w:val="22"/>
                <w:lang w:val="fr-FR"/>
              </w:rPr>
              <w:t xml:space="preserve"> les contrats ?</w:t>
            </w:r>
          </w:p>
        </w:tc>
        <w:tc>
          <w:tcPr>
            <w:tcW w:w="4361" w:type="dxa"/>
            <w:tcBorders>
              <w:top w:val="single" w:sz="4" w:space="0" w:color="auto"/>
              <w:left w:val="single" w:sz="4" w:space="0" w:color="auto"/>
              <w:bottom w:val="single" w:sz="4" w:space="0" w:color="auto"/>
              <w:right w:val="single" w:sz="4" w:space="0" w:color="auto"/>
            </w:tcBorders>
            <w:vAlign w:val="center"/>
          </w:tcPr>
          <w:p w14:paraId="68F8F8C7" w14:textId="77777777" w:rsidR="00054476" w:rsidRPr="00EE571A" w:rsidRDefault="00054476" w:rsidP="00054476">
            <w:pPr>
              <w:pStyle w:val="txt"/>
              <w:jc w:val="left"/>
              <w:rPr>
                <w:rFonts w:ascii="Lato" w:hAnsi="Lato"/>
                <w:sz w:val="22"/>
                <w:szCs w:val="22"/>
                <w:lang w:val="fr-FR"/>
              </w:rPr>
            </w:pPr>
          </w:p>
        </w:tc>
      </w:tr>
      <w:tr w:rsidR="00226221" w:rsidRPr="00EE571A" w14:paraId="03BB1852"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6028860C" w14:textId="075D2DE9" w:rsidR="00226221" w:rsidRPr="00EE571A" w:rsidRDefault="00226221" w:rsidP="00675DCB">
            <w:pPr>
              <w:pStyle w:val="txt"/>
              <w:jc w:val="left"/>
              <w:rPr>
                <w:rFonts w:ascii="Lato" w:hAnsi="Lato"/>
                <w:lang w:val="fr-FR"/>
              </w:rPr>
            </w:pPr>
            <w:r w:rsidRPr="00EE571A">
              <w:rPr>
                <w:rFonts w:ascii="Lato" w:hAnsi="Lato"/>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0DAB67D5" w14:textId="77777777" w:rsidR="00226221" w:rsidRPr="00EE571A" w:rsidRDefault="00226221" w:rsidP="00054476">
            <w:pPr>
              <w:pStyle w:val="txt"/>
              <w:jc w:val="left"/>
              <w:rPr>
                <w:rFonts w:ascii="Lato" w:hAnsi="Lato"/>
                <w:lang w:val="fr-FR"/>
              </w:rPr>
            </w:pPr>
          </w:p>
        </w:tc>
      </w:tr>
    </w:tbl>
    <w:p w14:paraId="5F31FCA2" w14:textId="77777777" w:rsidR="007C15FD" w:rsidRPr="00EE571A" w:rsidRDefault="007C15FD">
      <w:pPr>
        <w:rPr>
          <w:lang w:val="fr-FR"/>
        </w:rPr>
      </w:pPr>
    </w:p>
    <w:tbl>
      <w:tblPr>
        <w:tblStyle w:val="Tabelraster"/>
        <w:tblW w:w="0" w:type="auto"/>
        <w:tblLook w:val="04A0" w:firstRow="1" w:lastRow="0" w:firstColumn="1" w:lastColumn="0" w:noHBand="0" w:noVBand="1"/>
      </w:tblPr>
      <w:tblGrid>
        <w:gridCol w:w="4360"/>
        <w:gridCol w:w="4361"/>
      </w:tblGrid>
      <w:tr w:rsidR="00675DCB" w:rsidRPr="00EE571A" w14:paraId="6D5C6FFF" w14:textId="77777777" w:rsidTr="007C15FD">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9C4B3" w14:textId="3103279D" w:rsidR="00675DCB" w:rsidRPr="00EE571A" w:rsidRDefault="00675DCB" w:rsidP="00675DCB">
            <w:pPr>
              <w:pStyle w:val="txt"/>
              <w:jc w:val="left"/>
              <w:rPr>
                <w:rFonts w:ascii="Lato" w:hAnsi="Lato"/>
                <w:b/>
                <w:sz w:val="22"/>
                <w:szCs w:val="22"/>
                <w:lang w:val="fr-FR"/>
              </w:rPr>
            </w:pPr>
            <w:r w:rsidRPr="00EE571A">
              <w:rPr>
                <w:rFonts w:ascii="Lato" w:hAnsi="Lato"/>
                <w:b/>
                <w:sz w:val="22"/>
                <w:szCs w:val="22"/>
                <w:lang w:val="fr-FR"/>
              </w:rPr>
              <w:t>Pertinence de la réponse d</w:t>
            </w:r>
            <w:r w:rsidR="0002643C" w:rsidRPr="00EE571A">
              <w:rPr>
                <w:rFonts w:ascii="Lato" w:hAnsi="Lato"/>
                <w:b/>
                <w:sz w:val="22"/>
                <w:szCs w:val="22"/>
                <w:lang w:val="fr-FR"/>
              </w:rPr>
              <w:t>u management</w:t>
            </w:r>
            <w:r w:rsidRPr="00EE571A">
              <w:rPr>
                <w:rFonts w:ascii="Lato" w:hAnsi="Lato"/>
                <w:b/>
                <w:sz w:val="22"/>
                <w:szCs w:val="22"/>
                <w:lang w:val="fr-FR"/>
              </w:rPr>
              <w:t xml:space="preserve"> à l’incident, conformément au Plan </w:t>
            </w:r>
            <w:r w:rsidR="0002643C" w:rsidRPr="00EE571A">
              <w:rPr>
                <w:rFonts w:ascii="Lato" w:hAnsi="Lato"/>
                <w:b/>
                <w:sz w:val="22"/>
                <w:szCs w:val="22"/>
                <w:lang w:val="fr-FR"/>
              </w:rPr>
              <w:t xml:space="preserve">de gestion des </w:t>
            </w:r>
            <w:r w:rsidR="00EE571A" w:rsidRPr="00EE571A">
              <w:rPr>
                <w:rFonts w:ascii="Lato" w:hAnsi="Lato"/>
                <w:b/>
                <w:sz w:val="22"/>
                <w:szCs w:val="22"/>
                <w:lang w:val="fr-FR"/>
              </w:rPr>
              <w:t>incidents :</w:t>
            </w:r>
            <w:r w:rsidRPr="00EE571A">
              <w:rPr>
                <w:rFonts w:ascii="Lato" w:hAnsi="Lato"/>
                <w:b/>
                <w:sz w:val="22"/>
                <w:szCs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BBF74" w14:textId="77777777" w:rsidR="00675DCB" w:rsidRPr="00EE571A" w:rsidRDefault="00675DCB" w:rsidP="00675DCB">
            <w:pPr>
              <w:pStyle w:val="txt"/>
              <w:jc w:val="left"/>
              <w:rPr>
                <w:rFonts w:ascii="Lato" w:hAnsi="Lato"/>
                <w:b/>
                <w:sz w:val="22"/>
                <w:szCs w:val="22"/>
                <w:lang w:val="fr-FR"/>
              </w:rPr>
            </w:pPr>
          </w:p>
        </w:tc>
      </w:tr>
      <w:tr w:rsidR="00675DCB" w:rsidRPr="00F02272" w14:paraId="4DB22D9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4200426" w14:textId="57146E2C" w:rsidR="00675DCB" w:rsidRPr="00EE571A" w:rsidRDefault="0002643C" w:rsidP="00675DCB">
            <w:pPr>
              <w:pStyle w:val="txt"/>
              <w:jc w:val="left"/>
              <w:rPr>
                <w:rFonts w:ascii="Lato" w:hAnsi="Lato"/>
                <w:sz w:val="22"/>
                <w:szCs w:val="22"/>
                <w:lang w:val="fr-FR"/>
              </w:rPr>
            </w:pPr>
            <w:r w:rsidRPr="00EE571A">
              <w:rPr>
                <w:rFonts w:ascii="Lato" w:hAnsi="Lato"/>
                <w:sz w:val="22"/>
                <w:szCs w:val="22"/>
                <w:lang w:val="fr-FR"/>
              </w:rPr>
              <w:lastRenderedPageBreak/>
              <w:t>Le management</w:t>
            </w:r>
            <w:r w:rsidR="00675DCB" w:rsidRPr="00EE571A">
              <w:rPr>
                <w:rFonts w:ascii="Lato" w:hAnsi="Lato"/>
                <w:sz w:val="22"/>
                <w:szCs w:val="22"/>
                <w:lang w:val="fr-FR"/>
              </w:rPr>
              <w:t xml:space="preserve"> n'a pas répondu ou n'a pas répondu de manière satisfaisante.</w:t>
            </w:r>
          </w:p>
        </w:tc>
        <w:tc>
          <w:tcPr>
            <w:tcW w:w="4361" w:type="dxa"/>
            <w:tcBorders>
              <w:top w:val="single" w:sz="4" w:space="0" w:color="auto"/>
              <w:left w:val="single" w:sz="4" w:space="0" w:color="auto"/>
              <w:bottom w:val="single" w:sz="4" w:space="0" w:color="auto"/>
              <w:right w:val="single" w:sz="4" w:space="0" w:color="auto"/>
            </w:tcBorders>
            <w:vAlign w:val="center"/>
          </w:tcPr>
          <w:p w14:paraId="1B4C003F" w14:textId="77777777" w:rsidR="00675DCB" w:rsidRPr="00EE571A" w:rsidRDefault="00675DCB" w:rsidP="00675DCB">
            <w:pPr>
              <w:pStyle w:val="txt"/>
              <w:jc w:val="left"/>
              <w:rPr>
                <w:rFonts w:ascii="Lato" w:hAnsi="Lato"/>
                <w:sz w:val="22"/>
                <w:szCs w:val="22"/>
                <w:lang w:val="fr-FR"/>
              </w:rPr>
            </w:pPr>
          </w:p>
        </w:tc>
      </w:tr>
      <w:tr w:rsidR="00675DCB" w:rsidRPr="00EE571A" w14:paraId="7162225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78B658D" w14:textId="1BF6BE49" w:rsidR="00675DCB" w:rsidRPr="00EE571A" w:rsidRDefault="0002643C" w:rsidP="00675DCB">
            <w:pPr>
              <w:pStyle w:val="txt"/>
              <w:jc w:val="left"/>
              <w:rPr>
                <w:rFonts w:ascii="Lato" w:hAnsi="Lato"/>
                <w:sz w:val="22"/>
                <w:szCs w:val="22"/>
                <w:lang w:val="fr-FR"/>
              </w:rPr>
            </w:pPr>
            <w:r w:rsidRPr="00EE571A">
              <w:rPr>
                <w:rFonts w:ascii="Lato" w:hAnsi="Lato"/>
                <w:sz w:val="22"/>
                <w:szCs w:val="22"/>
                <w:lang w:val="fr-FR"/>
              </w:rPr>
              <w:t>Le management</w:t>
            </w:r>
            <w:r w:rsidR="00675DCB" w:rsidRPr="00EE571A">
              <w:rPr>
                <w:rFonts w:ascii="Lato" w:hAnsi="Lato"/>
                <w:sz w:val="22"/>
                <w:szCs w:val="22"/>
                <w:lang w:val="fr-FR"/>
              </w:rPr>
              <w:t xml:space="preserve"> a répondu, mais n’a pas suivi complètement les plans.</w:t>
            </w:r>
          </w:p>
        </w:tc>
        <w:tc>
          <w:tcPr>
            <w:tcW w:w="4361" w:type="dxa"/>
            <w:tcBorders>
              <w:top w:val="single" w:sz="4" w:space="0" w:color="auto"/>
              <w:left w:val="single" w:sz="4" w:space="0" w:color="auto"/>
              <w:bottom w:val="single" w:sz="4" w:space="0" w:color="auto"/>
              <w:right w:val="single" w:sz="4" w:space="0" w:color="auto"/>
            </w:tcBorders>
            <w:vAlign w:val="center"/>
          </w:tcPr>
          <w:p w14:paraId="49C3A372" w14:textId="77777777" w:rsidR="00675DCB" w:rsidRPr="00EE571A" w:rsidRDefault="00675DCB" w:rsidP="00675DCB">
            <w:pPr>
              <w:pStyle w:val="txt"/>
              <w:jc w:val="left"/>
              <w:rPr>
                <w:rFonts w:ascii="Lato" w:hAnsi="Lato"/>
                <w:sz w:val="22"/>
                <w:szCs w:val="22"/>
                <w:lang w:val="fr-FR"/>
              </w:rPr>
            </w:pPr>
          </w:p>
        </w:tc>
      </w:tr>
      <w:tr w:rsidR="00675DCB" w:rsidRPr="00EE571A" w14:paraId="2313381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CCCE402" w14:textId="19337FB4" w:rsidR="00675DCB" w:rsidRPr="00EE571A" w:rsidRDefault="0002643C" w:rsidP="00675DCB">
            <w:pPr>
              <w:pStyle w:val="txt"/>
              <w:jc w:val="left"/>
              <w:rPr>
                <w:rFonts w:ascii="Lato" w:hAnsi="Lato"/>
                <w:sz w:val="22"/>
                <w:szCs w:val="22"/>
                <w:lang w:val="fr-FR"/>
              </w:rPr>
            </w:pPr>
            <w:r w:rsidRPr="00EE571A">
              <w:rPr>
                <w:rFonts w:ascii="Lato" w:hAnsi="Lato"/>
                <w:sz w:val="22"/>
                <w:szCs w:val="22"/>
                <w:lang w:val="fr-FR"/>
              </w:rPr>
              <w:t>Le management</w:t>
            </w:r>
            <w:r w:rsidR="00675DCB" w:rsidRPr="00EE571A">
              <w:rPr>
                <w:rFonts w:ascii="Lato" w:hAnsi="Lato"/>
                <w:sz w:val="22"/>
                <w:szCs w:val="22"/>
                <w:lang w:val="fr-FR"/>
              </w:rPr>
              <w:t xml:space="preserve"> a répondu pleinement conformément aux plans.</w:t>
            </w:r>
          </w:p>
        </w:tc>
        <w:tc>
          <w:tcPr>
            <w:tcW w:w="4361" w:type="dxa"/>
            <w:tcBorders>
              <w:top w:val="single" w:sz="4" w:space="0" w:color="auto"/>
              <w:left w:val="single" w:sz="4" w:space="0" w:color="auto"/>
              <w:bottom w:val="single" w:sz="4" w:space="0" w:color="auto"/>
              <w:right w:val="single" w:sz="4" w:space="0" w:color="auto"/>
            </w:tcBorders>
            <w:vAlign w:val="center"/>
          </w:tcPr>
          <w:p w14:paraId="3B5410BF" w14:textId="77777777" w:rsidR="00675DCB" w:rsidRPr="00EE571A" w:rsidRDefault="00675DCB" w:rsidP="00675DCB">
            <w:pPr>
              <w:pStyle w:val="txt"/>
              <w:jc w:val="left"/>
              <w:rPr>
                <w:rFonts w:ascii="Lato" w:hAnsi="Lato"/>
                <w:sz w:val="22"/>
                <w:szCs w:val="22"/>
                <w:lang w:val="fr-FR"/>
              </w:rPr>
            </w:pPr>
          </w:p>
        </w:tc>
      </w:tr>
      <w:tr w:rsidR="007C15FD" w:rsidRPr="00EE571A" w14:paraId="5D0B397D"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6DCE95CD" w14:textId="22B1DE6E" w:rsidR="007C15FD" w:rsidRPr="00EE571A" w:rsidRDefault="007C15FD" w:rsidP="00675DCB">
            <w:pPr>
              <w:pStyle w:val="txt"/>
              <w:jc w:val="left"/>
              <w:rPr>
                <w:rFonts w:ascii="Lato" w:hAnsi="Lato"/>
                <w:lang w:val="fr-FR"/>
              </w:rPr>
            </w:pPr>
            <w:r w:rsidRPr="00EE571A">
              <w:rPr>
                <w:rFonts w:ascii="Lato" w:hAnsi="Lato"/>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2955D64E" w14:textId="77777777" w:rsidR="007C15FD" w:rsidRPr="00EE571A" w:rsidRDefault="007C15FD" w:rsidP="00675DCB">
            <w:pPr>
              <w:pStyle w:val="txt"/>
              <w:jc w:val="left"/>
              <w:rPr>
                <w:rFonts w:ascii="Lato" w:hAnsi="Lato"/>
                <w:lang w:val="fr-FR"/>
              </w:rPr>
            </w:pPr>
          </w:p>
        </w:tc>
      </w:tr>
    </w:tbl>
    <w:p w14:paraId="6C7EC8C7"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675DCB" w:rsidRPr="00EE571A" w14:paraId="364D3B4D"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AC55C" w14:textId="0AD4AF4A" w:rsidR="00675DCB" w:rsidRPr="00EE571A" w:rsidRDefault="00675DCB" w:rsidP="00675DCB">
            <w:pPr>
              <w:pStyle w:val="txt"/>
              <w:jc w:val="left"/>
              <w:rPr>
                <w:rFonts w:ascii="Lato" w:hAnsi="Lato"/>
                <w:b/>
                <w:sz w:val="22"/>
                <w:szCs w:val="22"/>
                <w:lang w:val="fr-FR"/>
              </w:rPr>
            </w:pPr>
            <w:r w:rsidRPr="00EE571A">
              <w:rPr>
                <w:rFonts w:ascii="Lato" w:hAnsi="Lato"/>
                <w:b/>
                <w:sz w:val="22"/>
                <w:szCs w:val="22"/>
                <w:lang w:val="fr-FR"/>
              </w:rPr>
              <w:t xml:space="preserve">Niveau de préparation des employés à l’incident: </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2474" w14:textId="77777777" w:rsidR="00675DCB" w:rsidRPr="00EE571A" w:rsidRDefault="00675DCB" w:rsidP="00675DCB">
            <w:pPr>
              <w:pStyle w:val="txt"/>
              <w:jc w:val="left"/>
              <w:rPr>
                <w:rFonts w:ascii="Lato" w:hAnsi="Lato"/>
                <w:b/>
                <w:sz w:val="22"/>
                <w:szCs w:val="22"/>
                <w:lang w:val="fr-FR"/>
              </w:rPr>
            </w:pPr>
          </w:p>
        </w:tc>
      </w:tr>
      <w:tr w:rsidR="00675DCB" w:rsidRPr="00EE571A" w14:paraId="6DC66B89"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BE8C58D" w14:textId="28EF1252" w:rsidR="00675DCB" w:rsidRPr="00EE571A" w:rsidRDefault="00675DCB" w:rsidP="00675DCB">
            <w:pPr>
              <w:pStyle w:val="txt"/>
              <w:jc w:val="left"/>
              <w:rPr>
                <w:rFonts w:ascii="Lato" w:hAnsi="Lato"/>
                <w:sz w:val="22"/>
                <w:szCs w:val="22"/>
                <w:lang w:val="fr-FR"/>
              </w:rPr>
            </w:pPr>
            <w:r w:rsidRPr="00EE571A">
              <w:rPr>
                <w:rFonts w:ascii="Lato" w:hAnsi="Lato"/>
                <w:sz w:val="22"/>
                <w:szCs w:val="22"/>
                <w:lang w:val="fr-FR"/>
              </w:rPr>
              <w:t>1. Non préparé</w:t>
            </w:r>
          </w:p>
        </w:tc>
        <w:tc>
          <w:tcPr>
            <w:tcW w:w="4361" w:type="dxa"/>
            <w:tcBorders>
              <w:top w:val="single" w:sz="4" w:space="0" w:color="auto"/>
              <w:left w:val="single" w:sz="4" w:space="0" w:color="auto"/>
              <w:bottom w:val="single" w:sz="4" w:space="0" w:color="auto"/>
              <w:right w:val="single" w:sz="4" w:space="0" w:color="auto"/>
            </w:tcBorders>
            <w:vAlign w:val="center"/>
          </w:tcPr>
          <w:p w14:paraId="3BEF7E20" w14:textId="77777777" w:rsidR="00675DCB" w:rsidRPr="00EE571A" w:rsidRDefault="00675DCB" w:rsidP="00675DCB">
            <w:pPr>
              <w:pStyle w:val="txt"/>
              <w:jc w:val="left"/>
              <w:rPr>
                <w:rFonts w:ascii="Lato" w:hAnsi="Lato"/>
                <w:sz w:val="22"/>
                <w:szCs w:val="22"/>
                <w:lang w:val="fr-FR"/>
              </w:rPr>
            </w:pPr>
          </w:p>
        </w:tc>
      </w:tr>
      <w:tr w:rsidR="00675DCB" w:rsidRPr="00EE571A" w14:paraId="29667D1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01865C5" w14:textId="5D691E3B" w:rsidR="00675DCB" w:rsidRPr="00EE571A" w:rsidRDefault="00675DCB" w:rsidP="00675DCB">
            <w:pPr>
              <w:pStyle w:val="txt"/>
              <w:jc w:val="left"/>
              <w:rPr>
                <w:rFonts w:ascii="Lato" w:hAnsi="Lato"/>
                <w:sz w:val="22"/>
                <w:szCs w:val="22"/>
                <w:lang w:val="fr-FR"/>
              </w:rPr>
            </w:pPr>
            <w:r w:rsidRPr="00EE571A">
              <w:rPr>
                <w:rFonts w:ascii="Lato" w:hAnsi="Lato"/>
                <w:sz w:val="22"/>
                <w:szCs w:val="22"/>
                <w:lang w:val="fr-FR"/>
              </w:rPr>
              <w:t>2. Partiellement préparé</w:t>
            </w:r>
          </w:p>
        </w:tc>
        <w:tc>
          <w:tcPr>
            <w:tcW w:w="4361" w:type="dxa"/>
            <w:tcBorders>
              <w:top w:val="single" w:sz="4" w:space="0" w:color="auto"/>
              <w:left w:val="single" w:sz="4" w:space="0" w:color="auto"/>
              <w:bottom w:val="single" w:sz="4" w:space="0" w:color="auto"/>
              <w:right w:val="single" w:sz="4" w:space="0" w:color="auto"/>
            </w:tcBorders>
            <w:vAlign w:val="center"/>
          </w:tcPr>
          <w:p w14:paraId="73053245" w14:textId="77777777" w:rsidR="00675DCB" w:rsidRPr="00EE571A" w:rsidRDefault="00675DCB" w:rsidP="00675DCB">
            <w:pPr>
              <w:pStyle w:val="txt"/>
              <w:jc w:val="left"/>
              <w:rPr>
                <w:rFonts w:ascii="Lato" w:hAnsi="Lato"/>
                <w:sz w:val="22"/>
                <w:szCs w:val="22"/>
                <w:lang w:val="fr-FR"/>
              </w:rPr>
            </w:pPr>
          </w:p>
        </w:tc>
      </w:tr>
      <w:tr w:rsidR="00675DCB" w:rsidRPr="00EE571A" w14:paraId="379F887C"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BD90D0E" w14:textId="0031FB7E" w:rsidR="00675DCB" w:rsidRPr="00EE571A" w:rsidRDefault="00675DCB" w:rsidP="00675DCB">
            <w:pPr>
              <w:pStyle w:val="txt"/>
              <w:jc w:val="left"/>
              <w:rPr>
                <w:rFonts w:ascii="Lato" w:hAnsi="Lato"/>
                <w:sz w:val="22"/>
                <w:szCs w:val="22"/>
                <w:lang w:val="fr-FR"/>
              </w:rPr>
            </w:pPr>
            <w:r w:rsidRPr="00EE571A">
              <w:rPr>
                <w:rFonts w:ascii="Lato" w:hAnsi="Lato"/>
                <w:sz w:val="22"/>
                <w:szCs w:val="22"/>
                <w:lang w:val="fr-FR"/>
              </w:rPr>
              <w:t>3. Entièrement préparé</w:t>
            </w:r>
          </w:p>
        </w:tc>
        <w:tc>
          <w:tcPr>
            <w:tcW w:w="4361" w:type="dxa"/>
            <w:tcBorders>
              <w:top w:val="single" w:sz="4" w:space="0" w:color="auto"/>
              <w:left w:val="single" w:sz="4" w:space="0" w:color="auto"/>
              <w:bottom w:val="single" w:sz="4" w:space="0" w:color="auto"/>
              <w:right w:val="single" w:sz="4" w:space="0" w:color="auto"/>
            </w:tcBorders>
            <w:vAlign w:val="center"/>
          </w:tcPr>
          <w:p w14:paraId="30D6B30B" w14:textId="77777777" w:rsidR="00675DCB" w:rsidRPr="00EE571A" w:rsidRDefault="00675DCB" w:rsidP="00675DCB">
            <w:pPr>
              <w:pStyle w:val="txt"/>
              <w:jc w:val="left"/>
              <w:rPr>
                <w:rFonts w:ascii="Lato" w:hAnsi="Lato"/>
                <w:sz w:val="22"/>
                <w:szCs w:val="22"/>
                <w:lang w:val="fr-FR"/>
              </w:rPr>
            </w:pPr>
          </w:p>
        </w:tc>
      </w:tr>
    </w:tbl>
    <w:p w14:paraId="48B08BEA" w14:textId="77777777" w:rsidR="00DB46CA" w:rsidRPr="00EE571A" w:rsidRDefault="00DB46CA">
      <w:pPr>
        <w:rPr>
          <w:lang w:val="fr-FR"/>
        </w:rPr>
      </w:pPr>
    </w:p>
    <w:tbl>
      <w:tblPr>
        <w:tblStyle w:val="Tabelraster"/>
        <w:tblW w:w="0" w:type="auto"/>
        <w:tblLook w:val="04A0" w:firstRow="1" w:lastRow="0" w:firstColumn="1" w:lastColumn="0" w:noHBand="0" w:noVBand="1"/>
      </w:tblPr>
      <w:tblGrid>
        <w:gridCol w:w="4360"/>
        <w:gridCol w:w="4361"/>
      </w:tblGrid>
      <w:tr w:rsidR="00675DCB" w:rsidRPr="00EE571A" w14:paraId="0092F252"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3CE91" w14:textId="60E4E475" w:rsidR="00675DCB" w:rsidRPr="00EE571A" w:rsidRDefault="00226221" w:rsidP="00675DCB">
            <w:pPr>
              <w:pStyle w:val="txt"/>
              <w:jc w:val="left"/>
              <w:rPr>
                <w:rFonts w:ascii="Lato" w:hAnsi="Lato"/>
                <w:b/>
                <w:sz w:val="22"/>
                <w:szCs w:val="22"/>
                <w:lang w:val="fr-FR"/>
              </w:rPr>
            </w:pPr>
            <w:r w:rsidRPr="00EE571A">
              <w:rPr>
                <w:rFonts w:ascii="Lato" w:hAnsi="Lato"/>
                <w:b/>
                <w:sz w:val="22"/>
                <w:szCs w:val="22"/>
                <w:lang w:val="fr-FR"/>
              </w:rPr>
              <w:t>Améliorations souhaitées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8827F" w14:textId="77777777" w:rsidR="00675DCB" w:rsidRPr="00EE571A" w:rsidRDefault="00675DCB" w:rsidP="00675DCB">
            <w:pPr>
              <w:pStyle w:val="txt"/>
              <w:jc w:val="left"/>
              <w:rPr>
                <w:rFonts w:ascii="Lato" w:hAnsi="Lato"/>
                <w:b/>
                <w:sz w:val="22"/>
                <w:szCs w:val="22"/>
                <w:lang w:val="fr-FR"/>
              </w:rPr>
            </w:pPr>
          </w:p>
        </w:tc>
      </w:tr>
      <w:tr w:rsidR="00226221" w:rsidRPr="00EE571A" w14:paraId="611A7B32"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03DB53A4" w14:textId="394C6E64" w:rsidR="00226221" w:rsidRPr="00EE571A" w:rsidRDefault="00226221" w:rsidP="00675DCB">
            <w:pPr>
              <w:pStyle w:val="txt"/>
              <w:jc w:val="left"/>
              <w:rPr>
                <w:rFonts w:ascii="Lato" w:hAnsi="Lato"/>
                <w:lang w:val="fr-FR"/>
              </w:rPr>
            </w:pPr>
            <w:r w:rsidRPr="00EE571A">
              <w:rPr>
                <w:rFonts w:ascii="Lato" w:hAnsi="Lato"/>
                <w:sz w:val="22"/>
                <w:lang w:val="fr-FR"/>
              </w:rPr>
              <w:t xml:space="preserve">Quels éléments pourraient être </w:t>
            </w:r>
            <w:r w:rsidR="00EE571A" w:rsidRPr="00EE571A">
              <w:rPr>
                <w:rFonts w:ascii="Lato" w:hAnsi="Lato"/>
                <w:sz w:val="22"/>
                <w:lang w:val="fr-FR"/>
              </w:rPr>
              <w:t>ajustés :</w:t>
            </w:r>
          </w:p>
        </w:tc>
        <w:tc>
          <w:tcPr>
            <w:tcW w:w="4361" w:type="dxa"/>
            <w:tcBorders>
              <w:top w:val="single" w:sz="4" w:space="0" w:color="auto"/>
              <w:left w:val="single" w:sz="4" w:space="0" w:color="auto"/>
              <w:bottom w:val="single" w:sz="4" w:space="0" w:color="auto"/>
              <w:right w:val="single" w:sz="4" w:space="0" w:color="auto"/>
            </w:tcBorders>
            <w:vAlign w:val="center"/>
          </w:tcPr>
          <w:p w14:paraId="10247147" w14:textId="77777777" w:rsidR="00226221" w:rsidRPr="00EE571A" w:rsidRDefault="00226221" w:rsidP="00675DCB">
            <w:pPr>
              <w:pStyle w:val="txt"/>
              <w:jc w:val="left"/>
              <w:rPr>
                <w:rFonts w:ascii="Lato" w:hAnsi="Lato"/>
                <w:lang w:val="fr-FR"/>
              </w:rPr>
            </w:pPr>
          </w:p>
        </w:tc>
      </w:tr>
      <w:tr w:rsidR="00675DCB" w:rsidRPr="00EE571A" w14:paraId="6437F23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066DF66" w14:textId="37232089" w:rsidR="00675DCB" w:rsidRPr="00EE571A" w:rsidRDefault="00675DCB" w:rsidP="00675DCB">
            <w:pPr>
              <w:pStyle w:val="txt"/>
              <w:jc w:val="left"/>
              <w:rPr>
                <w:rFonts w:ascii="Lato" w:hAnsi="Lato"/>
                <w:sz w:val="22"/>
                <w:szCs w:val="22"/>
                <w:lang w:val="fr-FR"/>
              </w:rPr>
            </w:pPr>
            <w:r w:rsidRPr="00EE571A">
              <w:rPr>
                <w:rFonts w:ascii="Lato" w:hAnsi="Lato"/>
                <w:sz w:val="22"/>
                <w:szCs w:val="22"/>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25951AF5" w14:textId="77777777" w:rsidR="00675DCB" w:rsidRPr="00EE571A" w:rsidRDefault="00675DCB" w:rsidP="00675DCB">
            <w:pPr>
              <w:pStyle w:val="txt"/>
              <w:jc w:val="left"/>
              <w:rPr>
                <w:rFonts w:ascii="Lato" w:hAnsi="Lato"/>
                <w:sz w:val="22"/>
                <w:szCs w:val="22"/>
                <w:lang w:val="fr-FR"/>
              </w:rPr>
            </w:pPr>
          </w:p>
        </w:tc>
      </w:tr>
    </w:tbl>
    <w:p w14:paraId="23F0F7A6" w14:textId="77777777" w:rsidR="00226221" w:rsidRPr="00EE571A" w:rsidRDefault="00226221">
      <w:pPr>
        <w:rPr>
          <w:lang w:val="fr-FR"/>
        </w:rPr>
      </w:pPr>
    </w:p>
    <w:tbl>
      <w:tblPr>
        <w:tblStyle w:val="Tabelraster"/>
        <w:tblW w:w="0" w:type="auto"/>
        <w:tblLook w:val="04A0" w:firstRow="1" w:lastRow="0" w:firstColumn="1" w:lastColumn="0" w:noHBand="0" w:noVBand="1"/>
      </w:tblPr>
      <w:tblGrid>
        <w:gridCol w:w="4360"/>
        <w:gridCol w:w="4361"/>
      </w:tblGrid>
      <w:tr w:rsidR="00226221" w:rsidRPr="00EE571A" w14:paraId="7D7568CF" w14:textId="77777777" w:rsidTr="00226221">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C1DAA" w14:textId="681BE5B3" w:rsidR="00226221" w:rsidRPr="00EE571A" w:rsidRDefault="00226221" w:rsidP="00675DCB">
            <w:pPr>
              <w:pStyle w:val="txt"/>
              <w:jc w:val="left"/>
              <w:rPr>
                <w:rFonts w:ascii="Lato" w:hAnsi="Lato"/>
                <w:b/>
                <w:sz w:val="22"/>
                <w:lang w:val="fr-FR"/>
              </w:rPr>
            </w:pPr>
            <w:r w:rsidRPr="00EE571A">
              <w:rPr>
                <w:rFonts w:ascii="Lato" w:hAnsi="Lato"/>
                <w:b/>
                <w:sz w:val="22"/>
                <w:lang w:val="fr-FR"/>
              </w:rPr>
              <w:t>Dommages et intérêts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AB8EE" w14:textId="77777777" w:rsidR="00226221" w:rsidRPr="00EE571A" w:rsidRDefault="00226221" w:rsidP="00675DCB">
            <w:pPr>
              <w:pStyle w:val="txt"/>
              <w:jc w:val="left"/>
              <w:rPr>
                <w:rFonts w:ascii="Lato" w:hAnsi="Lato"/>
                <w:b/>
                <w:sz w:val="22"/>
                <w:lang w:val="fr-FR"/>
              </w:rPr>
            </w:pPr>
          </w:p>
        </w:tc>
      </w:tr>
      <w:tr w:rsidR="00226221" w:rsidRPr="00EE571A" w14:paraId="50E7E2DE"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297C0627" w14:textId="597D1FA4" w:rsidR="00226221" w:rsidRPr="00EE571A" w:rsidRDefault="00226221" w:rsidP="00675DCB">
            <w:pPr>
              <w:pStyle w:val="txt"/>
              <w:jc w:val="left"/>
              <w:rPr>
                <w:rFonts w:ascii="Lato" w:hAnsi="Lato"/>
                <w:sz w:val="22"/>
                <w:lang w:val="fr-FR"/>
              </w:rPr>
            </w:pPr>
            <w:r w:rsidRPr="00EE571A">
              <w:rPr>
                <w:rFonts w:ascii="Lato" w:hAnsi="Lato"/>
                <w:sz w:val="22"/>
                <w:lang w:val="fr-FR"/>
              </w:rPr>
              <w:t>Y a-t-il des demandes de dommages-</w:t>
            </w:r>
            <w:r w:rsidR="00EE571A" w:rsidRPr="00EE571A">
              <w:rPr>
                <w:rFonts w:ascii="Lato" w:hAnsi="Lato"/>
                <w:sz w:val="22"/>
                <w:lang w:val="fr-FR"/>
              </w:rPr>
              <w:t>intérêts:</w:t>
            </w:r>
            <w:r w:rsidRPr="00EE571A">
              <w:rPr>
                <w:rFonts w:ascii="Lato" w:hAnsi="Lato"/>
                <w:sz w:val="22"/>
                <w:lang w:val="fr-FR"/>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1604CAE1" w14:textId="77777777" w:rsidR="00226221" w:rsidRPr="00EE571A" w:rsidRDefault="00226221" w:rsidP="00675DCB">
            <w:pPr>
              <w:pStyle w:val="txt"/>
              <w:jc w:val="left"/>
              <w:rPr>
                <w:rFonts w:ascii="Lato" w:hAnsi="Lato"/>
                <w:sz w:val="22"/>
                <w:lang w:val="fr-FR"/>
              </w:rPr>
            </w:pPr>
          </w:p>
        </w:tc>
      </w:tr>
      <w:tr w:rsidR="00226221" w:rsidRPr="00F02272" w14:paraId="0220EF84"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087A69AA" w14:textId="1CB4A726" w:rsidR="00226221" w:rsidRPr="00EE571A" w:rsidRDefault="00226221" w:rsidP="00675DCB">
            <w:pPr>
              <w:pStyle w:val="txt"/>
              <w:jc w:val="left"/>
              <w:rPr>
                <w:rFonts w:ascii="Lato" w:hAnsi="Lato"/>
                <w:sz w:val="22"/>
                <w:lang w:val="fr-FR"/>
              </w:rPr>
            </w:pPr>
            <w:r w:rsidRPr="00EE571A">
              <w:rPr>
                <w:rFonts w:ascii="Lato" w:hAnsi="Lato"/>
                <w:sz w:val="22"/>
                <w:lang w:val="fr-FR"/>
              </w:rPr>
              <w:t xml:space="preserve">Des demandes de dommages-intérêts ont été déposées auprès de tiers dans le cadre de cet </w:t>
            </w:r>
            <w:r w:rsidR="00EE571A" w:rsidRPr="00EE571A">
              <w:rPr>
                <w:rFonts w:ascii="Lato" w:hAnsi="Lato"/>
                <w:sz w:val="22"/>
                <w:lang w:val="fr-FR"/>
              </w:rPr>
              <w:t>incident :</w:t>
            </w:r>
          </w:p>
        </w:tc>
        <w:tc>
          <w:tcPr>
            <w:tcW w:w="4361" w:type="dxa"/>
            <w:tcBorders>
              <w:top w:val="single" w:sz="4" w:space="0" w:color="auto"/>
              <w:left w:val="single" w:sz="4" w:space="0" w:color="auto"/>
              <w:bottom w:val="single" w:sz="4" w:space="0" w:color="auto"/>
              <w:right w:val="single" w:sz="4" w:space="0" w:color="auto"/>
            </w:tcBorders>
            <w:vAlign w:val="center"/>
          </w:tcPr>
          <w:p w14:paraId="5B345800" w14:textId="77777777" w:rsidR="00226221" w:rsidRPr="00EE571A" w:rsidRDefault="00226221" w:rsidP="00675DCB">
            <w:pPr>
              <w:pStyle w:val="txt"/>
              <w:jc w:val="left"/>
              <w:rPr>
                <w:rFonts w:ascii="Lato" w:hAnsi="Lato"/>
                <w:sz w:val="22"/>
                <w:lang w:val="fr-FR"/>
              </w:rPr>
            </w:pPr>
          </w:p>
        </w:tc>
      </w:tr>
      <w:tr w:rsidR="00226221" w:rsidRPr="00EE571A" w14:paraId="5556C91F"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23538596" w14:textId="2C3F6CCB" w:rsidR="00226221" w:rsidRPr="00EE571A" w:rsidRDefault="00226221" w:rsidP="00675DCB">
            <w:pPr>
              <w:pStyle w:val="txt"/>
              <w:jc w:val="left"/>
              <w:rPr>
                <w:rFonts w:ascii="Lato" w:hAnsi="Lato"/>
                <w:sz w:val="22"/>
                <w:lang w:val="fr-FR"/>
              </w:rPr>
            </w:pPr>
            <w:r w:rsidRPr="00EE571A">
              <w:rPr>
                <w:rFonts w:ascii="Lato" w:hAnsi="Lato"/>
                <w:sz w:val="22"/>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56389FC9" w14:textId="77777777" w:rsidR="00226221" w:rsidRPr="00EE571A" w:rsidRDefault="00226221" w:rsidP="00675DCB">
            <w:pPr>
              <w:pStyle w:val="txt"/>
              <w:jc w:val="left"/>
              <w:rPr>
                <w:rFonts w:ascii="Lato" w:hAnsi="Lato"/>
                <w:sz w:val="22"/>
                <w:lang w:val="fr-FR"/>
              </w:rPr>
            </w:pPr>
          </w:p>
        </w:tc>
      </w:tr>
    </w:tbl>
    <w:p w14:paraId="682BD3FA" w14:textId="77777777" w:rsidR="00226221" w:rsidRPr="00EE571A" w:rsidRDefault="00226221">
      <w:pPr>
        <w:rPr>
          <w:lang w:val="fr-FR"/>
        </w:rPr>
      </w:pPr>
    </w:p>
    <w:tbl>
      <w:tblPr>
        <w:tblStyle w:val="Tabelraster"/>
        <w:tblW w:w="0" w:type="auto"/>
        <w:tblLook w:val="04A0" w:firstRow="1" w:lastRow="0" w:firstColumn="1" w:lastColumn="0" w:noHBand="0" w:noVBand="1"/>
      </w:tblPr>
      <w:tblGrid>
        <w:gridCol w:w="4360"/>
        <w:gridCol w:w="4361"/>
      </w:tblGrid>
      <w:tr w:rsidR="00226221" w:rsidRPr="00EE571A" w14:paraId="6655D226" w14:textId="77777777" w:rsidTr="00226221">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7EF79" w14:textId="5BBE834A" w:rsidR="00226221" w:rsidRPr="00EE571A" w:rsidRDefault="00226221" w:rsidP="00675DCB">
            <w:pPr>
              <w:pStyle w:val="txt"/>
              <w:jc w:val="left"/>
              <w:rPr>
                <w:rFonts w:ascii="Lato" w:hAnsi="Lato"/>
                <w:b/>
                <w:sz w:val="22"/>
                <w:szCs w:val="22"/>
                <w:lang w:val="fr-FR"/>
              </w:rPr>
            </w:pPr>
            <w:r w:rsidRPr="00EE571A">
              <w:rPr>
                <w:rFonts w:ascii="Lato" w:hAnsi="Lato"/>
                <w:b/>
                <w:lang w:val="fr-FR"/>
              </w:rPr>
              <w:t>Divers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AD338" w14:textId="77777777" w:rsidR="00226221" w:rsidRPr="00EE571A" w:rsidRDefault="00226221" w:rsidP="00675DCB">
            <w:pPr>
              <w:pStyle w:val="txt"/>
              <w:jc w:val="left"/>
              <w:rPr>
                <w:rFonts w:ascii="Lato" w:hAnsi="Lato"/>
                <w:b/>
                <w:lang w:val="fr-FR"/>
              </w:rPr>
            </w:pPr>
          </w:p>
        </w:tc>
      </w:tr>
      <w:tr w:rsidR="00226221" w:rsidRPr="00EE571A" w14:paraId="2DFB6536"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66952119" w14:textId="514A550F" w:rsidR="00226221" w:rsidRPr="00EE571A" w:rsidRDefault="00226221" w:rsidP="00675DCB">
            <w:pPr>
              <w:pStyle w:val="txt"/>
              <w:jc w:val="left"/>
              <w:rPr>
                <w:rFonts w:ascii="Lato" w:hAnsi="Lato"/>
                <w:lang w:val="fr-FR"/>
              </w:rPr>
            </w:pPr>
            <w:r w:rsidRPr="00EE571A">
              <w:rPr>
                <w:rFonts w:ascii="Lato" w:hAnsi="Lato"/>
                <w:lang w:val="fr-FR"/>
              </w:rPr>
              <w:t>…</w:t>
            </w:r>
          </w:p>
        </w:tc>
        <w:tc>
          <w:tcPr>
            <w:tcW w:w="4361" w:type="dxa"/>
            <w:tcBorders>
              <w:top w:val="single" w:sz="4" w:space="0" w:color="auto"/>
              <w:left w:val="single" w:sz="4" w:space="0" w:color="auto"/>
              <w:bottom w:val="single" w:sz="4" w:space="0" w:color="auto"/>
              <w:right w:val="single" w:sz="4" w:space="0" w:color="auto"/>
            </w:tcBorders>
            <w:vAlign w:val="center"/>
          </w:tcPr>
          <w:p w14:paraId="0223AEF4" w14:textId="77777777" w:rsidR="00226221" w:rsidRPr="00EE571A" w:rsidRDefault="00226221" w:rsidP="00675DCB">
            <w:pPr>
              <w:pStyle w:val="txt"/>
              <w:jc w:val="left"/>
              <w:rPr>
                <w:rFonts w:ascii="Lato" w:hAnsi="Lato"/>
                <w:lang w:val="fr-FR"/>
              </w:rPr>
            </w:pPr>
          </w:p>
        </w:tc>
      </w:tr>
    </w:tbl>
    <w:p w14:paraId="24712069" w14:textId="73B9FC08" w:rsidR="00364A9D" w:rsidRPr="00EE571A" w:rsidRDefault="00364A9D" w:rsidP="0002643C">
      <w:pPr>
        <w:ind w:left="0"/>
        <w:rPr>
          <w:rFonts w:ascii="Lato" w:hAnsi="Lato"/>
          <w:sz w:val="22"/>
          <w:lang w:val="fr-FR"/>
        </w:rPr>
      </w:pPr>
    </w:p>
    <w:p w14:paraId="0583124C" w14:textId="44980AF2" w:rsidR="004033F5" w:rsidRPr="00EE571A" w:rsidRDefault="00DB46CA" w:rsidP="00DB46CA">
      <w:pPr>
        <w:pStyle w:val="Kop1"/>
        <w:rPr>
          <w:lang w:val="fr-FR"/>
        </w:rPr>
      </w:pPr>
      <w:bookmarkStart w:id="46" w:name="_Toc48841120"/>
      <w:bookmarkEnd w:id="36"/>
      <w:r w:rsidRPr="00EE571A">
        <w:rPr>
          <w:rStyle w:val="CHAPTERSUBTITLE"/>
          <w:rFonts w:ascii="Lato" w:hAnsi="Lato"/>
          <w:sz w:val="22"/>
          <w:szCs w:val="22"/>
          <w:lang w:val="fr-FR"/>
        </w:rPr>
        <w:br w:type="column"/>
      </w:r>
      <w:bookmarkStart w:id="47" w:name="_Toc58003828"/>
      <w:r w:rsidR="003959BB" w:rsidRPr="00EE571A">
        <w:rPr>
          <w:rStyle w:val="CHAPTERSUBTITLE"/>
          <w:lang w:val="fr-FR"/>
        </w:rPr>
        <w:t>Chapitre V</w:t>
      </w:r>
      <w:r w:rsidR="009C520A" w:rsidRPr="00EE571A">
        <w:rPr>
          <w:rStyle w:val="CHAPTERSUBTITLE"/>
          <w:lang w:val="fr-FR"/>
        </w:rPr>
        <w:t>.</w:t>
      </w:r>
      <w:r w:rsidR="00364A9D" w:rsidRPr="00EE571A">
        <w:rPr>
          <w:lang w:val="fr-FR"/>
        </w:rPr>
        <w:br/>
      </w:r>
      <w:bookmarkEnd w:id="46"/>
      <w:r w:rsidR="003959BB" w:rsidRPr="00EE571A">
        <w:rPr>
          <w:lang w:val="fr-FR"/>
        </w:rPr>
        <w:t>Annexes</w:t>
      </w:r>
      <w:bookmarkEnd w:id="47"/>
    </w:p>
    <w:p w14:paraId="525B8998" w14:textId="77777777" w:rsidR="004033F5" w:rsidRPr="00EE571A" w:rsidRDefault="004033F5" w:rsidP="004033F5">
      <w:pPr>
        <w:rPr>
          <w:rFonts w:ascii="Lato" w:hAnsi="Lato"/>
          <w:sz w:val="22"/>
          <w:lang w:val="fr-FR"/>
        </w:rPr>
      </w:pPr>
    </w:p>
    <w:p w14:paraId="5D8CEAC5" w14:textId="77777777" w:rsidR="001F51BC" w:rsidRPr="00EE571A" w:rsidRDefault="001F51BC" w:rsidP="009C520A">
      <w:pPr>
        <w:ind w:left="0"/>
        <w:rPr>
          <w:rFonts w:ascii="Lato" w:hAnsi="Lato"/>
          <w:sz w:val="22"/>
          <w:lang w:val="fr-FR"/>
        </w:rPr>
        <w:sectPr w:rsidR="001F51BC" w:rsidRPr="00EE571A" w:rsidSect="00DE4A88">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928" w:right="1134" w:bottom="1531" w:left="1134" w:header="1106" w:footer="709" w:gutter="0"/>
          <w:cols w:space="708"/>
          <w:docGrid w:linePitch="360"/>
        </w:sectPr>
      </w:pPr>
    </w:p>
    <w:p w14:paraId="02177C16" w14:textId="6E8ED74A" w:rsidR="001F51BC" w:rsidRPr="00EE571A" w:rsidRDefault="001F51BC" w:rsidP="00DB46CA">
      <w:pPr>
        <w:pStyle w:val="Kop2"/>
        <w:rPr>
          <w:lang w:val="fr-FR"/>
        </w:rPr>
      </w:pPr>
      <w:bookmarkStart w:id="48" w:name="_Toc50056123"/>
      <w:bookmarkStart w:id="49" w:name="_Toc56886177"/>
      <w:bookmarkStart w:id="50" w:name="_Toc58003829"/>
      <w:r w:rsidRPr="00EE571A">
        <w:rPr>
          <w:lang w:val="fr-FR"/>
        </w:rPr>
        <w:t>5.1.</w:t>
      </w:r>
      <w:r w:rsidRPr="00EE571A">
        <w:rPr>
          <w:lang w:val="fr-FR"/>
        </w:rPr>
        <w:tab/>
      </w:r>
      <w:bookmarkEnd w:id="48"/>
      <w:r w:rsidRPr="00EE571A">
        <w:rPr>
          <w:lang w:val="fr-FR"/>
        </w:rPr>
        <w:t>Annexe 1. Liste des contacts</w:t>
      </w:r>
      <w:bookmarkEnd w:id="49"/>
      <w:bookmarkEnd w:id="50"/>
      <w:r w:rsidRPr="00EE571A">
        <w:rPr>
          <w:lang w:val="fr-FR"/>
        </w:rPr>
        <w:t xml:space="preserve"> </w:t>
      </w:r>
    </w:p>
    <w:p w14:paraId="59FFF669" w14:textId="2D2FABE6" w:rsidR="001F51BC" w:rsidRPr="00EE571A" w:rsidRDefault="001F51BC" w:rsidP="00DB46CA">
      <w:pPr>
        <w:pStyle w:val="Kop3"/>
        <w:rPr>
          <w:lang w:val="fr-FR"/>
        </w:rPr>
      </w:pPr>
      <w:bookmarkStart w:id="51" w:name="_Toc56886178"/>
      <w:bookmarkStart w:id="52" w:name="_Toc58003830"/>
      <w:r w:rsidRPr="00EE571A">
        <w:rPr>
          <w:lang w:val="fr-FR"/>
        </w:rPr>
        <w:t>A</w:t>
      </w:r>
      <w:r w:rsidR="00DE3535" w:rsidRPr="00EE571A">
        <w:rPr>
          <w:lang w:val="fr-FR"/>
        </w:rPr>
        <w:t>)</w:t>
      </w:r>
      <w:r w:rsidR="00935921" w:rsidRPr="00EE571A">
        <w:rPr>
          <w:lang w:val="fr-FR"/>
        </w:rPr>
        <w:t xml:space="preserve"> </w:t>
      </w:r>
      <w:r w:rsidRPr="00EE571A">
        <w:rPr>
          <w:lang w:val="fr-FR"/>
        </w:rPr>
        <w:t>Internes</w:t>
      </w:r>
      <w:bookmarkEnd w:id="51"/>
      <w:bookmarkEnd w:id="52"/>
    </w:p>
    <w:p w14:paraId="639301D1" w14:textId="77777777" w:rsidR="001F51BC" w:rsidRPr="00EE571A" w:rsidRDefault="001F51BC" w:rsidP="001F51BC">
      <w:pPr>
        <w:ind w:left="0"/>
        <w:rPr>
          <w:rFonts w:ascii="Lato" w:hAnsi="Lato"/>
          <w:sz w:val="22"/>
          <w:lang w:val="fr-FR"/>
        </w:rPr>
        <w:sectPr w:rsidR="001F51BC" w:rsidRPr="00EE571A" w:rsidSect="00DE4A88">
          <w:type w:val="continuous"/>
          <w:pgSz w:w="11906" w:h="16838" w:code="9"/>
          <w:pgMar w:top="1928" w:right="1134" w:bottom="1531" w:left="1134" w:header="1106" w:footer="709" w:gutter="0"/>
          <w:cols w:space="708"/>
          <w:docGrid w:linePitch="360"/>
        </w:sectPr>
      </w:pPr>
      <w:bookmarkStart w:id="53" w:name="_Hlk56713181"/>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1F51BC" w:rsidRPr="00F02272" w14:paraId="5D17F860" w14:textId="77777777" w:rsidTr="00A2444B">
        <w:trPr>
          <w:cantSplit/>
          <w:tblHeader/>
        </w:trPr>
        <w:tc>
          <w:tcPr>
            <w:tcW w:w="2263" w:type="dxa"/>
            <w:shd w:val="clear" w:color="auto" w:fill="A2A1AB" w:themeFill="accent6"/>
          </w:tcPr>
          <w:p w14:paraId="19B9A444"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Rôle</w:t>
            </w:r>
          </w:p>
        </w:tc>
        <w:tc>
          <w:tcPr>
            <w:tcW w:w="2385" w:type="dxa"/>
            <w:shd w:val="clear" w:color="auto" w:fill="A2A1AB" w:themeFill="accent6"/>
          </w:tcPr>
          <w:p w14:paraId="01DF896B"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Prénom et NOM</w:t>
            </w:r>
          </w:p>
        </w:tc>
        <w:tc>
          <w:tcPr>
            <w:tcW w:w="2494" w:type="dxa"/>
            <w:shd w:val="clear" w:color="auto" w:fill="A2A1AB" w:themeFill="accent6"/>
          </w:tcPr>
          <w:p w14:paraId="77A770A2"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Fonction</w:t>
            </w:r>
          </w:p>
        </w:tc>
        <w:tc>
          <w:tcPr>
            <w:tcW w:w="2494" w:type="dxa"/>
            <w:shd w:val="clear" w:color="auto" w:fill="A2A1AB" w:themeFill="accent6"/>
          </w:tcPr>
          <w:p w14:paraId="6D9901D8"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Contacts</w:t>
            </w:r>
          </w:p>
          <w:p w14:paraId="21E8AA24"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p>
          <w:p w14:paraId="75D3E57E" w14:textId="6DE0A0C9"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 xml:space="preserve">Pensez à disposer de minimum 2 contacts par rôle (1 principal et 1 en cas de maladie, congé, </w:t>
            </w:r>
            <w:r w:rsidR="003D0DEC" w:rsidRPr="00EE571A">
              <w:rPr>
                <w:rFonts w:ascii="Lato" w:hAnsi="Lato" w:cstheme="majorHAnsi"/>
                <w:b/>
                <w:bCs/>
                <w:color w:val="FFFFFF" w:themeColor="background1"/>
                <w:sz w:val="22"/>
                <w:szCs w:val="22"/>
                <w:lang w:val="fr-FR"/>
              </w:rPr>
              <w:t>départ</w:t>
            </w:r>
            <w:r w:rsidRPr="00EE571A">
              <w:rPr>
                <w:rFonts w:ascii="Lato" w:hAnsi="Lato" w:cstheme="majorHAnsi"/>
                <w:b/>
                <w:bCs/>
                <w:color w:val="FFFFFF" w:themeColor="background1"/>
                <w:sz w:val="22"/>
                <w:szCs w:val="22"/>
                <w:lang w:val="fr-FR"/>
              </w:rPr>
              <w:t xml:space="preserve"> du rôle principal)</w:t>
            </w:r>
          </w:p>
        </w:tc>
      </w:tr>
      <w:tr w:rsidR="001F51BC" w:rsidRPr="00EE571A" w14:paraId="1C71420A" w14:textId="77777777" w:rsidTr="00A2444B">
        <w:trPr>
          <w:cantSplit/>
          <w:trHeight w:val="375"/>
        </w:trPr>
        <w:tc>
          <w:tcPr>
            <w:tcW w:w="2263" w:type="dxa"/>
            <w:shd w:val="clear" w:color="auto" w:fill="FFFFFF" w:themeFill="background1"/>
          </w:tcPr>
          <w:p w14:paraId="7BA06066" w14:textId="0EE4215A"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Leader de l’équipe de gestion de continuité ou</w:t>
            </w:r>
            <w:r w:rsidR="00935921" w:rsidRPr="00EE571A">
              <w:rPr>
                <w:rFonts w:ascii="Lato" w:hAnsi="Lato" w:cstheme="majorHAnsi"/>
                <w:b/>
                <w:bCs/>
                <w:color w:val="000000" w:themeColor="text1"/>
                <w:sz w:val="22"/>
                <w:szCs w:val="22"/>
                <w:lang w:val="fr-FR"/>
              </w:rPr>
              <w:t xml:space="preserve"> </w:t>
            </w:r>
            <w:r w:rsidRPr="00EE571A">
              <w:rPr>
                <w:rFonts w:ascii="Lato" w:hAnsi="Lato" w:cstheme="majorHAnsi"/>
                <w:b/>
                <w:bCs/>
                <w:color w:val="000000" w:themeColor="text1"/>
                <w:sz w:val="22"/>
                <w:szCs w:val="22"/>
                <w:lang w:val="fr-FR"/>
              </w:rPr>
              <w:t>gestionnaire du plan de continuité</w:t>
            </w:r>
          </w:p>
          <w:p w14:paraId="529F2DFA"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p>
          <w:p w14:paraId="3FB3B2A7"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p>
          <w:p w14:paraId="6BD97A8B"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p>
        </w:tc>
        <w:tc>
          <w:tcPr>
            <w:tcW w:w="2385" w:type="dxa"/>
            <w:shd w:val="clear" w:color="auto" w:fill="FFFFFF" w:themeFill="background1"/>
          </w:tcPr>
          <w:p w14:paraId="113F2A73"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FFFFFF" w:themeFill="background1"/>
          </w:tcPr>
          <w:p w14:paraId="3F4C2C4F"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FFFFFF" w:themeFill="background1"/>
          </w:tcPr>
          <w:p w14:paraId="684CA4D2"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 xml:space="preserve">Principal </w:t>
            </w:r>
          </w:p>
          <w:p w14:paraId="5F5BE920"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640B4C7C"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2082256A"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p w14:paraId="3BE20A5B"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Autre</w:t>
            </w:r>
          </w:p>
          <w:p w14:paraId="69B41D66"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3DD8B1D0"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3D2A57A6"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tc>
      </w:tr>
      <w:tr w:rsidR="001F51BC" w:rsidRPr="00EE571A" w14:paraId="5213E88B" w14:textId="77777777" w:rsidTr="00A2444B">
        <w:trPr>
          <w:cantSplit/>
          <w:trHeight w:val="375"/>
        </w:trPr>
        <w:tc>
          <w:tcPr>
            <w:tcW w:w="2263" w:type="dxa"/>
            <w:shd w:val="clear" w:color="auto" w:fill="FFFFFF" w:themeFill="background1"/>
          </w:tcPr>
          <w:p w14:paraId="3FFF3F17"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Membres de l’équipe de gestion de la continuité</w:t>
            </w:r>
          </w:p>
        </w:tc>
        <w:tc>
          <w:tcPr>
            <w:tcW w:w="2385" w:type="dxa"/>
            <w:shd w:val="clear" w:color="auto" w:fill="FFFFFF" w:themeFill="background1"/>
          </w:tcPr>
          <w:p w14:paraId="3E243DCE"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FFFFFF" w:themeFill="background1"/>
          </w:tcPr>
          <w:p w14:paraId="0F63E99F"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FFFFFF" w:themeFill="background1"/>
          </w:tcPr>
          <w:p w14:paraId="07062DD1"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 xml:space="preserve">Principal </w:t>
            </w:r>
          </w:p>
          <w:p w14:paraId="13184F1F"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26A00179"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6365550C"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p w14:paraId="417CA23F"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Autre</w:t>
            </w:r>
          </w:p>
          <w:p w14:paraId="65693283"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0FC3AD73"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60E1D0CB"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tc>
      </w:tr>
      <w:tr w:rsidR="001F51BC" w:rsidRPr="00EE571A" w14:paraId="142B5946" w14:textId="77777777" w:rsidTr="00A2444B">
        <w:trPr>
          <w:cantSplit/>
          <w:trHeight w:val="375"/>
        </w:trPr>
        <w:tc>
          <w:tcPr>
            <w:tcW w:w="2263" w:type="dxa"/>
            <w:shd w:val="clear" w:color="auto" w:fill="FFFFFF" w:themeFill="background1"/>
          </w:tcPr>
          <w:p w14:paraId="60CCEC71"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bookmarkStart w:id="54" w:name="_Hlk56713047"/>
            <w:bookmarkEnd w:id="53"/>
            <w:r w:rsidRPr="00EE571A">
              <w:rPr>
                <w:rFonts w:ascii="Lato" w:hAnsi="Lato" w:cstheme="majorHAnsi"/>
                <w:b/>
                <w:bCs/>
                <w:color w:val="000000" w:themeColor="text1"/>
                <w:sz w:val="22"/>
                <w:szCs w:val="22"/>
                <w:lang w:val="fr-FR"/>
              </w:rPr>
              <w:t>Service fonctionnel 1</w:t>
            </w:r>
          </w:p>
        </w:tc>
        <w:tc>
          <w:tcPr>
            <w:tcW w:w="2385" w:type="dxa"/>
            <w:shd w:val="clear" w:color="auto" w:fill="FFFFFF" w:themeFill="background1"/>
          </w:tcPr>
          <w:p w14:paraId="3097A3FC"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FFFFFF" w:themeFill="background1"/>
          </w:tcPr>
          <w:p w14:paraId="447ADAD4" w14:textId="3CC80820" w:rsidR="001F51BC" w:rsidRPr="00EE571A" w:rsidRDefault="00EE571A"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Activités</w:t>
            </w:r>
            <w:r w:rsidR="001F51BC" w:rsidRPr="00EE571A">
              <w:rPr>
                <w:rFonts w:ascii="Lato" w:hAnsi="Lato" w:cstheme="majorHAnsi"/>
                <w:color w:val="000000" w:themeColor="text1"/>
                <w:sz w:val="22"/>
                <w:szCs w:val="22"/>
                <w:lang w:val="fr-FR"/>
              </w:rPr>
              <w:t xml:space="preserve"> </w:t>
            </w:r>
            <w:r w:rsidRPr="00EE571A">
              <w:rPr>
                <w:rFonts w:ascii="Lato" w:hAnsi="Lato" w:cstheme="majorHAnsi"/>
                <w:color w:val="000000" w:themeColor="text1"/>
                <w:sz w:val="22"/>
                <w:szCs w:val="22"/>
                <w:lang w:val="fr-FR"/>
              </w:rPr>
              <w:t>essentielles</w:t>
            </w:r>
            <w:r w:rsidR="00935921" w:rsidRPr="00EE571A">
              <w:rPr>
                <w:rFonts w:ascii="Lato" w:hAnsi="Lato" w:cstheme="majorHAnsi"/>
                <w:color w:val="000000" w:themeColor="text1"/>
                <w:sz w:val="22"/>
                <w:szCs w:val="22"/>
                <w:lang w:val="fr-FR"/>
              </w:rPr>
              <w:t xml:space="preserve"> </w:t>
            </w:r>
            <w:r w:rsidR="001F51BC" w:rsidRPr="00EE571A">
              <w:rPr>
                <w:rFonts w:ascii="Lato" w:hAnsi="Lato" w:cstheme="majorHAnsi"/>
                <w:color w:val="000000" w:themeColor="text1"/>
                <w:sz w:val="22"/>
                <w:szCs w:val="22"/>
                <w:lang w:val="fr-FR"/>
              </w:rPr>
              <w:t>(identifiez)</w:t>
            </w:r>
          </w:p>
        </w:tc>
        <w:tc>
          <w:tcPr>
            <w:tcW w:w="2494" w:type="dxa"/>
            <w:shd w:val="clear" w:color="auto" w:fill="FFFFFF" w:themeFill="background1"/>
          </w:tcPr>
          <w:p w14:paraId="3829E084"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r w:rsidRPr="00EE571A">
              <w:rPr>
                <w:rFonts w:ascii="Lato" w:hAnsi="Lato" w:cstheme="majorHAnsi"/>
                <w:color w:val="000000" w:themeColor="text1"/>
                <w:sz w:val="22"/>
                <w:szCs w:val="22"/>
                <w:lang w:val="fr-FR"/>
              </w:rPr>
              <w:tab/>
              <w:t xml:space="preserve">Principal </w:t>
            </w:r>
          </w:p>
          <w:p w14:paraId="3996F834"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6FBCAAF8"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33F7E242"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p w14:paraId="47AFC2B0"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r w:rsidRPr="00EE571A">
              <w:rPr>
                <w:rFonts w:ascii="Lato" w:hAnsi="Lato" w:cstheme="majorHAnsi"/>
                <w:color w:val="000000" w:themeColor="text1"/>
                <w:sz w:val="22"/>
                <w:szCs w:val="22"/>
                <w:lang w:val="fr-FR"/>
              </w:rPr>
              <w:tab/>
              <w:t>Autre</w:t>
            </w:r>
          </w:p>
          <w:p w14:paraId="3CCCA311"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1198A7CF"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286A6181"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tc>
      </w:tr>
      <w:bookmarkEnd w:id="54"/>
      <w:tr w:rsidR="001F51BC" w:rsidRPr="00EE571A" w14:paraId="05574BE7" w14:textId="77777777" w:rsidTr="00A2444B">
        <w:trPr>
          <w:cantSplit/>
          <w:trHeight w:val="375"/>
        </w:trPr>
        <w:tc>
          <w:tcPr>
            <w:tcW w:w="2263" w:type="dxa"/>
          </w:tcPr>
          <w:p w14:paraId="5E0C89E0"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Service fonctionnel 2</w:t>
            </w:r>
          </w:p>
        </w:tc>
        <w:tc>
          <w:tcPr>
            <w:tcW w:w="2385" w:type="dxa"/>
          </w:tcPr>
          <w:p w14:paraId="2212401A"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tcPr>
          <w:p w14:paraId="3131E43D" w14:textId="1EDAC656" w:rsidR="001F51BC" w:rsidRPr="00EE571A" w:rsidRDefault="00EE571A"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Activités</w:t>
            </w:r>
            <w:r w:rsidR="001F51BC" w:rsidRPr="00EE571A">
              <w:rPr>
                <w:rFonts w:ascii="Lato" w:hAnsi="Lato" w:cstheme="majorHAnsi"/>
                <w:color w:val="000000" w:themeColor="text1"/>
                <w:sz w:val="22"/>
                <w:szCs w:val="22"/>
                <w:lang w:val="fr-FR"/>
              </w:rPr>
              <w:t xml:space="preserve"> </w:t>
            </w:r>
            <w:r w:rsidRPr="00EE571A">
              <w:rPr>
                <w:rFonts w:ascii="Lato" w:hAnsi="Lato" w:cstheme="majorHAnsi"/>
                <w:color w:val="000000" w:themeColor="text1"/>
                <w:sz w:val="22"/>
                <w:szCs w:val="22"/>
                <w:lang w:val="fr-FR"/>
              </w:rPr>
              <w:t>essentielles</w:t>
            </w:r>
            <w:r w:rsidR="00935921" w:rsidRPr="00EE571A">
              <w:rPr>
                <w:rFonts w:ascii="Lato" w:hAnsi="Lato" w:cstheme="majorHAnsi"/>
                <w:color w:val="000000" w:themeColor="text1"/>
                <w:sz w:val="22"/>
                <w:szCs w:val="22"/>
                <w:lang w:val="fr-FR"/>
              </w:rPr>
              <w:t xml:space="preserve"> </w:t>
            </w:r>
            <w:r w:rsidR="001F51BC" w:rsidRPr="00EE571A">
              <w:rPr>
                <w:rFonts w:ascii="Lato" w:hAnsi="Lato" w:cstheme="majorHAnsi"/>
                <w:color w:val="000000" w:themeColor="text1"/>
                <w:sz w:val="22"/>
                <w:szCs w:val="22"/>
                <w:lang w:val="fr-FR"/>
              </w:rPr>
              <w:t>(identifiez)</w:t>
            </w:r>
          </w:p>
        </w:tc>
        <w:tc>
          <w:tcPr>
            <w:tcW w:w="2494" w:type="dxa"/>
          </w:tcPr>
          <w:p w14:paraId="620DB3E0"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r w:rsidRPr="00EE571A">
              <w:rPr>
                <w:rFonts w:ascii="Lato" w:hAnsi="Lato" w:cstheme="majorHAnsi"/>
                <w:color w:val="000000" w:themeColor="text1"/>
                <w:sz w:val="22"/>
                <w:szCs w:val="22"/>
                <w:lang w:val="fr-FR"/>
              </w:rPr>
              <w:tab/>
              <w:t xml:space="preserve">Principal </w:t>
            </w:r>
          </w:p>
          <w:p w14:paraId="42BA8FA9"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0A2626D5"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74AC6416"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p w14:paraId="14888E5D"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r w:rsidRPr="00EE571A">
              <w:rPr>
                <w:rFonts w:ascii="Lato" w:hAnsi="Lato" w:cstheme="majorHAnsi"/>
                <w:color w:val="000000" w:themeColor="text1"/>
                <w:sz w:val="22"/>
                <w:szCs w:val="22"/>
                <w:lang w:val="fr-FR"/>
              </w:rPr>
              <w:tab/>
              <w:t>Autre</w:t>
            </w:r>
          </w:p>
          <w:p w14:paraId="55CA4EB0"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4D39AC06"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38894636"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tc>
      </w:tr>
    </w:tbl>
    <w:p w14:paraId="01079EEF" w14:textId="77777777" w:rsidR="001F51BC" w:rsidRPr="00EE571A" w:rsidRDefault="001F51BC" w:rsidP="001F51BC">
      <w:pPr>
        <w:rPr>
          <w:rFonts w:ascii="Lato" w:hAnsi="Lato"/>
          <w:sz w:val="22"/>
          <w:lang w:val="fr-FR"/>
        </w:rPr>
      </w:pPr>
    </w:p>
    <w:p w14:paraId="1C68EB47" w14:textId="77777777" w:rsidR="001F51BC" w:rsidRPr="00EE571A" w:rsidRDefault="001F51BC" w:rsidP="001F51BC">
      <w:pPr>
        <w:rPr>
          <w:rFonts w:ascii="Lato" w:hAnsi="Lato"/>
          <w:sz w:val="22"/>
          <w:lang w:val="fr-FR"/>
        </w:rPr>
      </w:pPr>
    </w:p>
    <w:p w14:paraId="0016BBF8" w14:textId="77777777" w:rsidR="001F51BC" w:rsidRPr="00EE571A" w:rsidRDefault="001F51BC" w:rsidP="001F51BC">
      <w:pPr>
        <w:rPr>
          <w:rFonts w:ascii="Lato" w:hAnsi="Lato"/>
          <w:sz w:val="22"/>
          <w:lang w:val="fr-FR"/>
        </w:rPr>
      </w:pPr>
    </w:p>
    <w:p w14:paraId="0335C86A" w14:textId="77777777" w:rsidR="001F51BC" w:rsidRPr="00EE571A" w:rsidRDefault="001F51BC" w:rsidP="001F51BC">
      <w:pPr>
        <w:rPr>
          <w:rFonts w:ascii="Lato" w:hAnsi="Lato"/>
          <w:sz w:val="22"/>
          <w:lang w:val="fr-FR"/>
        </w:rPr>
      </w:pPr>
    </w:p>
    <w:p w14:paraId="415645E4" w14:textId="77777777" w:rsidR="001F51BC" w:rsidRPr="00EE571A" w:rsidRDefault="001F51BC" w:rsidP="001F51BC">
      <w:pPr>
        <w:rPr>
          <w:rFonts w:ascii="Lato" w:hAnsi="Lato"/>
          <w:sz w:val="22"/>
          <w:lang w:val="fr-FR"/>
        </w:rPr>
      </w:pPr>
    </w:p>
    <w:p w14:paraId="25C40E3C" w14:textId="77777777" w:rsidR="001F51BC" w:rsidRPr="00EE571A" w:rsidRDefault="001F51BC" w:rsidP="001F51BC">
      <w:pPr>
        <w:rPr>
          <w:rFonts w:ascii="Lato" w:hAnsi="Lato"/>
          <w:sz w:val="22"/>
          <w:lang w:val="fr-FR"/>
        </w:rPr>
      </w:pPr>
    </w:p>
    <w:p w14:paraId="6D62C7A5" w14:textId="77777777" w:rsidR="001F51BC" w:rsidRPr="00EE571A" w:rsidRDefault="001F51BC" w:rsidP="001F51BC">
      <w:pPr>
        <w:rPr>
          <w:rFonts w:ascii="Lato" w:hAnsi="Lato"/>
          <w:sz w:val="22"/>
          <w:lang w:val="fr-FR"/>
        </w:rPr>
      </w:pPr>
    </w:p>
    <w:p w14:paraId="0191F976" w14:textId="67049F61" w:rsidR="001F51BC" w:rsidRPr="00EE571A" w:rsidRDefault="001F51BC" w:rsidP="001F51BC">
      <w:pPr>
        <w:rPr>
          <w:rFonts w:ascii="Lato" w:hAnsi="Lato"/>
          <w:sz w:val="22"/>
          <w:lang w:val="fr-FR"/>
        </w:rPr>
      </w:pPr>
    </w:p>
    <w:p w14:paraId="37633045" w14:textId="77777777" w:rsidR="009C520A" w:rsidRPr="00EE571A" w:rsidRDefault="009C520A" w:rsidP="009C520A">
      <w:pPr>
        <w:pStyle w:val="Geenafstand"/>
        <w:rPr>
          <w:lang w:val="fr-FR"/>
        </w:rPr>
      </w:pPr>
    </w:p>
    <w:p w14:paraId="581BC25D" w14:textId="77777777" w:rsidR="001F51BC" w:rsidRPr="00EE571A" w:rsidRDefault="001F51BC" w:rsidP="001F51BC">
      <w:pPr>
        <w:rPr>
          <w:rFonts w:ascii="Lato" w:hAnsi="Lato"/>
          <w:sz w:val="22"/>
          <w:lang w:val="fr-FR"/>
        </w:rPr>
      </w:pPr>
    </w:p>
    <w:p w14:paraId="3BFC40DB" w14:textId="77777777" w:rsidR="001F51BC" w:rsidRPr="00EE571A" w:rsidRDefault="001F51BC" w:rsidP="001F51BC">
      <w:pPr>
        <w:rPr>
          <w:rFonts w:ascii="Lato" w:hAnsi="Lato"/>
          <w:sz w:val="22"/>
          <w:lang w:val="fr-FR"/>
        </w:rPr>
      </w:pPr>
    </w:p>
    <w:p w14:paraId="5750D30B" w14:textId="77777777" w:rsidR="001F51BC" w:rsidRPr="00EE571A" w:rsidRDefault="001F51BC" w:rsidP="001F51BC">
      <w:pPr>
        <w:rPr>
          <w:rFonts w:ascii="Lato" w:hAnsi="Lato"/>
          <w:sz w:val="22"/>
          <w:lang w:val="fr-FR"/>
        </w:rPr>
      </w:pPr>
    </w:p>
    <w:p w14:paraId="52BD43C2" w14:textId="671D8751" w:rsidR="001F51BC" w:rsidRPr="00EE571A" w:rsidRDefault="00DB46CA" w:rsidP="00DB46CA">
      <w:pPr>
        <w:pStyle w:val="Kop3"/>
        <w:rPr>
          <w:lang w:val="fr-FR"/>
        </w:rPr>
      </w:pPr>
      <w:bookmarkStart w:id="55" w:name="_Toc56886179"/>
      <w:r w:rsidRPr="00EE571A">
        <w:rPr>
          <w:lang w:val="fr-FR"/>
        </w:rPr>
        <w:br w:type="column"/>
      </w:r>
      <w:bookmarkStart w:id="56" w:name="_Toc58003831"/>
      <w:r w:rsidR="001F51BC" w:rsidRPr="00EE571A">
        <w:rPr>
          <w:lang w:val="fr-FR"/>
        </w:rPr>
        <w:t>B) Externes</w:t>
      </w:r>
      <w:bookmarkEnd w:id="55"/>
      <w:r w:rsidR="00935921" w:rsidRPr="00EE571A">
        <w:rPr>
          <w:lang w:val="fr-FR"/>
        </w:rPr>
        <w:t xml:space="preserve"> (fournisseurs, clients,…)</w:t>
      </w:r>
      <w:bookmarkEnd w:id="56"/>
    </w:p>
    <w:p w14:paraId="5FD9B2B1" w14:textId="77777777" w:rsidR="001F51BC" w:rsidRPr="00EE571A" w:rsidRDefault="001F51BC" w:rsidP="001F51BC">
      <w:pPr>
        <w:rPr>
          <w:rFonts w:ascii="Lato" w:hAnsi="Lato"/>
          <w:sz w:val="22"/>
          <w:lang w:val="fr-FR"/>
        </w:rPr>
      </w:pPr>
    </w:p>
    <w:p w14:paraId="3DA91C0C" w14:textId="77777777" w:rsidR="001F51BC" w:rsidRPr="00EE571A" w:rsidRDefault="001F51BC" w:rsidP="001F51BC">
      <w:pPr>
        <w:ind w:left="0"/>
        <w:rPr>
          <w:rFonts w:ascii="Lato" w:hAnsi="Lato"/>
          <w:sz w:val="22"/>
          <w:lang w:val="fr-FR"/>
        </w:rPr>
        <w:sectPr w:rsidR="001F51BC" w:rsidRPr="00EE571A" w:rsidSect="00DE4A88">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1F51BC" w:rsidRPr="00F02272" w14:paraId="306D8E07" w14:textId="77777777" w:rsidTr="00A2444B">
        <w:trPr>
          <w:cantSplit/>
          <w:tblHeader/>
        </w:trPr>
        <w:tc>
          <w:tcPr>
            <w:tcW w:w="2263" w:type="dxa"/>
            <w:shd w:val="clear" w:color="auto" w:fill="A2A1AB" w:themeFill="accent6"/>
          </w:tcPr>
          <w:p w14:paraId="1BA5D9D8"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Rôle</w:t>
            </w:r>
          </w:p>
        </w:tc>
        <w:tc>
          <w:tcPr>
            <w:tcW w:w="2385" w:type="dxa"/>
            <w:shd w:val="clear" w:color="auto" w:fill="A2A1AB" w:themeFill="accent6"/>
          </w:tcPr>
          <w:p w14:paraId="44A2F302"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Nom de la société</w:t>
            </w:r>
          </w:p>
          <w:p w14:paraId="3A516EC4" w14:textId="1C3A38EB"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Prénom et NOM</w:t>
            </w:r>
            <w:r w:rsidR="00935921" w:rsidRPr="00EE571A">
              <w:rPr>
                <w:rFonts w:ascii="Lato" w:hAnsi="Lato" w:cstheme="majorHAnsi"/>
                <w:b/>
                <w:bCs/>
                <w:color w:val="FFFFFF" w:themeColor="background1"/>
                <w:sz w:val="22"/>
                <w:szCs w:val="22"/>
                <w:lang w:val="fr-FR"/>
              </w:rPr>
              <w:t xml:space="preserve"> </w:t>
            </w:r>
            <w:r w:rsidRPr="00EE571A">
              <w:rPr>
                <w:rFonts w:ascii="Lato" w:hAnsi="Lato" w:cstheme="majorHAnsi"/>
                <w:b/>
                <w:bCs/>
                <w:color w:val="FFFFFF" w:themeColor="background1"/>
                <w:sz w:val="22"/>
                <w:szCs w:val="22"/>
                <w:lang w:val="fr-FR"/>
              </w:rPr>
              <w:t>des contacts</w:t>
            </w:r>
          </w:p>
        </w:tc>
        <w:tc>
          <w:tcPr>
            <w:tcW w:w="2494" w:type="dxa"/>
            <w:shd w:val="clear" w:color="auto" w:fill="A2A1AB" w:themeFill="accent6"/>
          </w:tcPr>
          <w:p w14:paraId="61132347"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Référence des contrats</w:t>
            </w:r>
          </w:p>
          <w:p w14:paraId="363D3EF9"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p>
        </w:tc>
        <w:tc>
          <w:tcPr>
            <w:tcW w:w="2494" w:type="dxa"/>
            <w:shd w:val="clear" w:color="auto" w:fill="A2A1AB" w:themeFill="accent6"/>
          </w:tcPr>
          <w:p w14:paraId="66A5AAAD"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Contacts</w:t>
            </w:r>
          </w:p>
          <w:p w14:paraId="7C918EFA" w14:textId="77777777"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p>
          <w:p w14:paraId="77270EBE" w14:textId="59F4552E" w:rsidR="001F51BC" w:rsidRPr="00EE571A" w:rsidRDefault="001F51BC" w:rsidP="001F51BC">
            <w:pPr>
              <w:spacing w:before="120" w:after="120" w:line="240" w:lineRule="auto"/>
              <w:ind w:left="0"/>
              <w:jc w:val="left"/>
              <w:rPr>
                <w:rFonts w:ascii="Lato" w:hAnsi="Lato" w:cstheme="majorHAnsi"/>
                <w:b/>
                <w:bCs/>
                <w:color w:val="FFFFFF" w:themeColor="background1"/>
                <w:sz w:val="22"/>
                <w:szCs w:val="22"/>
                <w:lang w:val="fr-FR"/>
              </w:rPr>
            </w:pPr>
            <w:r w:rsidRPr="00EE571A">
              <w:rPr>
                <w:rFonts w:ascii="Lato" w:hAnsi="Lato" w:cstheme="majorHAnsi"/>
                <w:b/>
                <w:bCs/>
                <w:color w:val="FFFFFF" w:themeColor="background1"/>
                <w:sz w:val="22"/>
                <w:szCs w:val="22"/>
                <w:lang w:val="fr-FR"/>
              </w:rPr>
              <w:t xml:space="preserve">Pensez à disposer de minimum 2 contacts par rôle (1 principal et 1 en cas de maladie, congé, </w:t>
            </w:r>
            <w:r w:rsidR="003D0DEC" w:rsidRPr="00EE571A">
              <w:rPr>
                <w:rFonts w:ascii="Lato" w:hAnsi="Lato" w:cstheme="majorHAnsi"/>
                <w:b/>
                <w:bCs/>
                <w:color w:val="FFFFFF" w:themeColor="background1"/>
                <w:sz w:val="22"/>
                <w:szCs w:val="22"/>
                <w:lang w:val="fr-FR"/>
              </w:rPr>
              <w:t>départ</w:t>
            </w:r>
            <w:r w:rsidRPr="00EE571A">
              <w:rPr>
                <w:rFonts w:ascii="Lato" w:hAnsi="Lato" w:cstheme="majorHAnsi"/>
                <w:b/>
                <w:bCs/>
                <w:color w:val="FFFFFF" w:themeColor="background1"/>
                <w:sz w:val="22"/>
                <w:szCs w:val="22"/>
                <w:lang w:val="fr-FR"/>
              </w:rPr>
              <w:t xml:space="preserve"> du rôle principal)</w:t>
            </w:r>
          </w:p>
        </w:tc>
      </w:tr>
      <w:tr w:rsidR="001F51BC" w:rsidRPr="00EE571A" w14:paraId="509BE752" w14:textId="77777777" w:rsidTr="00434806">
        <w:trPr>
          <w:cantSplit/>
          <w:trHeight w:val="375"/>
        </w:trPr>
        <w:tc>
          <w:tcPr>
            <w:tcW w:w="2263" w:type="dxa"/>
            <w:shd w:val="clear" w:color="auto" w:fill="auto"/>
          </w:tcPr>
          <w:p w14:paraId="75EE77E2" w14:textId="2C85ECBD"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 xml:space="preserve">Fournisseur </w:t>
            </w:r>
            <w:r w:rsidR="00935921" w:rsidRPr="00EE571A">
              <w:rPr>
                <w:rFonts w:ascii="Lato" w:hAnsi="Lato" w:cstheme="majorHAnsi"/>
                <w:b/>
                <w:bCs/>
                <w:color w:val="000000" w:themeColor="text1"/>
                <w:sz w:val="22"/>
                <w:szCs w:val="22"/>
                <w:lang w:val="fr-FR"/>
              </w:rPr>
              <w:t>1</w:t>
            </w:r>
          </w:p>
        </w:tc>
        <w:tc>
          <w:tcPr>
            <w:tcW w:w="2385" w:type="dxa"/>
            <w:shd w:val="clear" w:color="auto" w:fill="auto"/>
          </w:tcPr>
          <w:p w14:paraId="587A1508"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auto"/>
          </w:tcPr>
          <w:p w14:paraId="5E85BE87"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auto"/>
          </w:tcPr>
          <w:p w14:paraId="4BEB2D17"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 xml:space="preserve">Principal </w:t>
            </w:r>
          </w:p>
          <w:p w14:paraId="182DA25A"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29BA05C1"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607B7349"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p w14:paraId="7B029DDE"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Autre</w:t>
            </w:r>
          </w:p>
          <w:p w14:paraId="2E6F527F"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7FBCADEC"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04692422"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tc>
      </w:tr>
      <w:tr w:rsidR="001F51BC" w:rsidRPr="00EE571A" w14:paraId="5418B655" w14:textId="77777777" w:rsidTr="00434806">
        <w:trPr>
          <w:cantSplit/>
          <w:trHeight w:val="375"/>
        </w:trPr>
        <w:tc>
          <w:tcPr>
            <w:tcW w:w="2263" w:type="dxa"/>
            <w:shd w:val="clear" w:color="auto" w:fill="auto"/>
          </w:tcPr>
          <w:p w14:paraId="08060CC2" w14:textId="632C99D8" w:rsidR="001F51BC" w:rsidRPr="00EE571A" w:rsidRDefault="00935921" w:rsidP="001F51BC">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Client 1</w:t>
            </w:r>
            <w:r w:rsidR="001F51BC" w:rsidRPr="00EE571A">
              <w:rPr>
                <w:rFonts w:ascii="Lato" w:hAnsi="Lato" w:cstheme="majorHAnsi"/>
                <w:b/>
                <w:bCs/>
                <w:color w:val="000000" w:themeColor="text1"/>
                <w:sz w:val="22"/>
                <w:szCs w:val="22"/>
                <w:lang w:val="fr-FR"/>
              </w:rPr>
              <w:t xml:space="preserve"> </w:t>
            </w:r>
          </w:p>
        </w:tc>
        <w:tc>
          <w:tcPr>
            <w:tcW w:w="2385" w:type="dxa"/>
            <w:shd w:val="clear" w:color="auto" w:fill="auto"/>
          </w:tcPr>
          <w:p w14:paraId="6B242B64"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auto"/>
          </w:tcPr>
          <w:p w14:paraId="65A18F04"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auto"/>
          </w:tcPr>
          <w:p w14:paraId="01F877AE"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 xml:space="preserve">Principal </w:t>
            </w:r>
          </w:p>
          <w:p w14:paraId="3413FEEA"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7E273365"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40EB991C"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p w14:paraId="295DA4E9"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Autre</w:t>
            </w:r>
          </w:p>
          <w:p w14:paraId="088C3B0A"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w:t>
            </w:r>
          </w:p>
          <w:p w14:paraId="06C1B18C"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T</w:t>
            </w:r>
          </w:p>
          <w:p w14:paraId="4FC50334"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r w:rsidRPr="00EE571A">
              <w:rPr>
                <w:rFonts w:ascii="Lato" w:hAnsi="Lato" w:cstheme="majorHAnsi"/>
                <w:color w:val="000000" w:themeColor="text1"/>
                <w:sz w:val="22"/>
                <w:szCs w:val="22"/>
                <w:lang w:val="fr-FR"/>
              </w:rPr>
              <w:t>M</w:t>
            </w:r>
          </w:p>
        </w:tc>
      </w:tr>
      <w:tr w:rsidR="001F51BC" w:rsidRPr="00EE571A" w14:paraId="197643DD" w14:textId="77777777" w:rsidTr="00434806">
        <w:trPr>
          <w:cantSplit/>
          <w:trHeight w:val="375"/>
        </w:trPr>
        <w:tc>
          <w:tcPr>
            <w:tcW w:w="2263" w:type="dxa"/>
            <w:shd w:val="clear" w:color="auto" w:fill="auto"/>
          </w:tcPr>
          <w:p w14:paraId="5317CFEB" w14:textId="77777777" w:rsidR="001F51BC" w:rsidRPr="00EE571A" w:rsidRDefault="001F51BC" w:rsidP="001F51BC">
            <w:pPr>
              <w:spacing w:before="100" w:after="100" w:line="240" w:lineRule="auto"/>
              <w:ind w:left="0"/>
              <w:jc w:val="left"/>
              <w:rPr>
                <w:rFonts w:ascii="Lato" w:hAnsi="Lato" w:cstheme="majorHAnsi"/>
                <w:b/>
                <w:bCs/>
                <w:color w:val="000000" w:themeColor="text1"/>
                <w:sz w:val="22"/>
                <w:szCs w:val="22"/>
                <w:lang w:val="fr-FR"/>
              </w:rPr>
            </w:pPr>
            <w:r w:rsidRPr="00EE571A">
              <w:rPr>
                <w:rFonts w:ascii="Lato" w:hAnsi="Lato" w:cstheme="majorHAnsi"/>
                <w:b/>
                <w:bCs/>
                <w:color w:val="000000" w:themeColor="text1"/>
                <w:sz w:val="22"/>
                <w:szCs w:val="22"/>
                <w:lang w:val="fr-FR"/>
              </w:rPr>
              <w:t>...</w:t>
            </w:r>
          </w:p>
        </w:tc>
        <w:tc>
          <w:tcPr>
            <w:tcW w:w="2385" w:type="dxa"/>
            <w:shd w:val="clear" w:color="auto" w:fill="auto"/>
          </w:tcPr>
          <w:p w14:paraId="53903992"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auto"/>
          </w:tcPr>
          <w:p w14:paraId="5EFD6FA7" w14:textId="77777777" w:rsidR="001F51BC" w:rsidRPr="00EE571A" w:rsidRDefault="001F51BC" w:rsidP="001F51BC">
            <w:pPr>
              <w:spacing w:before="100" w:after="100" w:line="240" w:lineRule="auto"/>
              <w:ind w:left="0"/>
              <w:jc w:val="left"/>
              <w:rPr>
                <w:rFonts w:ascii="Lato" w:hAnsi="Lato" w:cstheme="majorHAnsi"/>
                <w:color w:val="000000" w:themeColor="text1"/>
                <w:sz w:val="22"/>
                <w:szCs w:val="22"/>
                <w:lang w:val="fr-FR"/>
              </w:rPr>
            </w:pPr>
          </w:p>
        </w:tc>
        <w:tc>
          <w:tcPr>
            <w:tcW w:w="2494" w:type="dxa"/>
            <w:shd w:val="clear" w:color="auto" w:fill="auto"/>
          </w:tcPr>
          <w:p w14:paraId="3BB13CCC" w14:textId="77777777" w:rsidR="001F51BC" w:rsidRPr="00EE571A" w:rsidRDefault="001F51BC" w:rsidP="00675DCB">
            <w:pPr>
              <w:numPr>
                <w:ilvl w:val="0"/>
                <w:numId w:val="17"/>
              </w:numPr>
              <w:spacing w:before="100" w:after="100" w:line="240" w:lineRule="auto"/>
              <w:jc w:val="left"/>
              <w:rPr>
                <w:rFonts w:ascii="Lato" w:hAnsi="Lato" w:cstheme="majorHAnsi"/>
                <w:color w:val="000000" w:themeColor="text1"/>
                <w:sz w:val="22"/>
                <w:szCs w:val="22"/>
                <w:lang w:val="fr-FR"/>
              </w:rPr>
            </w:pPr>
          </w:p>
        </w:tc>
      </w:tr>
    </w:tbl>
    <w:p w14:paraId="69164262" w14:textId="77777777" w:rsidR="001F51BC" w:rsidRPr="00EE571A" w:rsidRDefault="001F51BC" w:rsidP="001F51BC">
      <w:pPr>
        <w:rPr>
          <w:rFonts w:ascii="Lato" w:hAnsi="Lato"/>
          <w:sz w:val="22"/>
          <w:lang w:val="fr-FR"/>
        </w:rPr>
        <w:sectPr w:rsidR="001F51BC" w:rsidRPr="00EE571A" w:rsidSect="00DE4A88">
          <w:type w:val="continuous"/>
          <w:pgSz w:w="11906" w:h="16838" w:code="9"/>
          <w:pgMar w:top="1928" w:right="1134" w:bottom="1531" w:left="1134" w:header="1106" w:footer="709" w:gutter="0"/>
          <w:cols w:space="708"/>
          <w:docGrid w:linePitch="360"/>
        </w:sectPr>
      </w:pPr>
    </w:p>
    <w:p w14:paraId="15FDA649" w14:textId="77777777" w:rsidR="001F51BC" w:rsidRPr="00EE571A" w:rsidRDefault="001F51BC" w:rsidP="001F51BC">
      <w:pPr>
        <w:rPr>
          <w:rFonts w:ascii="Lato" w:hAnsi="Lato"/>
          <w:sz w:val="22"/>
          <w:lang w:val="fr-FR"/>
        </w:rPr>
        <w:sectPr w:rsidR="001F51BC" w:rsidRPr="00EE571A" w:rsidSect="00DE4A88">
          <w:type w:val="continuous"/>
          <w:pgSz w:w="11906" w:h="16838" w:code="9"/>
          <w:pgMar w:top="1928" w:right="1134" w:bottom="1531" w:left="1134" w:header="1106" w:footer="709" w:gutter="0"/>
          <w:cols w:space="708"/>
          <w:docGrid w:linePitch="360"/>
        </w:sectPr>
      </w:pPr>
    </w:p>
    <w:p w14:paraId="3EE0FB96" w14:textId="16F15E39" w:rsidR="001F51BC" w:rsidRPr="00EE571A" w:rsidRDefault="002C5703" w:rsidP="00DB46CA">
      <w:pPr>
        <w:pStyle w:val="Kop2"/>
        <w:rPr>
          <w:lang w:val="fr-FR"/>
        </w:rPr>
      </w:pPr>
      <w:bookmarkStart w:id="57" w:name="_Toc50056124"/>
      <w:bookmarkStart w:id="58" w:name="_Toc58003832"/>
      <w:r w:rsidRPr="00EE571A">
        <w:rPr>
          <w:lang w:val="fr-FR"/>
        </w:rPr>
        <w:t>5.2</w:t>
      </w:r>
      <w:r w:rsidR="00935921" w:rsidRPr="00EE571A">
        <w:rPr>
          <w:lang w:val="fr-FR"/>
        </w:rPr>
        <w:t xml:space="preserve"> </w:t>
      </w:r>
      <w:bookmarkStart w:id="59" w:name="_Toc56886180"/>
      <w:r w:rsidR="001F51BC" w:rsidRPr="00EE571A">
        <w:rPr>
          <w:lang w:val="fr-FR"/>
        </w:rPr>
        <w:t xml:space="preserve">Annexe 2: </w:t>
      </w:r>
      <w:bookmarkEnd w:id="57"/>
      <w:r w:rsidR="001F51BC" w:rsidRPr="00EE571A">
        <w:rPr>
          <w:lang w:val="fr-FR"/>
        </w:rPr>
        <w:t>Documents de référence</w:t>
      </w:r>
      <w:bookmarkEnd w:id="58"/>
      <w:bookmarkEnd w:id="59"/>
    </w:p>
    <w:p w14:paraId="6F2B3A27" w14:textId="77777777" w:rsidR="00DB46CA" w:rsidRPr="00EE571A" w:rsidRDefault="00DB46CA" w:rsidP="00DB46CA">
      <w:pPr>
        <w:rPr>
          <w:lang w:val="fr-FR"/>
        </w:rPr>
      </w:pPr>
    </w:p>
    <w:p w14:paraId="582084C1" w14:textId="77777777" w:rsidR="001F51BC" w:rsidRPr="00EE571A" w:rsidRDefault="001F51BC" w:rsidP="00675DCB">
      <w:pPr>
        <w:numPr>
          <w:ilvl w:val="0"/>
          <w:numId w:val="16"/>
        </w:numPr>
        <w:tabs>
          <w:tab w:val="clear" w:pos="360"/>
          <w:tab w:val="clear" w:pos="851"/>
          <w:tab w:val="num" w:pos="142"/>
        </w:tabs>
        <w:ind w:left="142"/>
        <w:rPr>
          <w:rFonts w:ascii="Lato" w:hAnsi="Lato"/>
          <w:color w:val="4364AD" w:themeColor="text2"/>
          <w:sz w:val="22"/>
          <w:lang w:val="fr-FR"/>
        </w:rPr>
      </w:pPr>
      <w:r w:rsidRPr="00EE571A">
        <w:rPr>
          <w:rFonts w:ascii="Lato" w:hAnsi="Lato"/>
          <w:color w:val="4364AD" w:themeColor="text2"/>
          <w:sz w:val="22"/>
          <w:lang w:val="fr-FR"/>
        </w:rPr>
        <w:t>Risk Assessment et Risk Treatment</w:t>
      </w:r>
    </w:p>
    <w:p w14:paraId="7291C317" w14:textId="2C0A4628" w:rsidR="001F51BC" w:rsidRPr="00EE571A" w:rsidRDefault="00922F37" w:rsidP="00675DCB">
      <w:pPr>
        <w:numPr>
          <w:ilvl w:val="0"/>
          <w:numId w:val="16"/>
        </w:numPr>
        <w:tabs>
          <w:tab w:val="clear" w:pos="360"/>
          <w:tab w:val="clear" w:pos="851"/>
          <w:tab w:val="num" w:pos="142"/>
        </w:tabs>
        <w:ind w:left="142"/>
        <w:rPr>
          <w:rFonts w:ascii="Lato" w:hAnsi="Lato"/>
          <w:color w:val="4364AD" w:themeColor="text2"/>
          <w:sz w:val="22"/>
          <w:lang w:val="fr-FR"/>
        </w:rPr>
      </w:pPr>
      <w:r w:rsidRPr="00EE571A">
        <w:rPr>
          <w:rFonts w:ascii="Lato" w:hAnsi="Lato"/>
          <w:color w:val="4364AD" w:themeColor="text2"/>
          <w:sz w:val="22"/>
          <w:lang w:val="fr-FR"/>
        </w:rPr>
        <w:t>Business Continuity Plan</w:t>
      </w:r>
    </w:p>
    <w:p w14:paraId="5CF64789" w14:textId="77777777" w:rsidR="001F51BC" w:rsidRPr="00EE571A" w:rsidRDefault="001F51BC" w:rsidP="00675DCB">
      <w:pPr>
        <w:numPr>
          <w:ilvl w:val="0"/>
          <w:numId w:val="16"/>
        </w:numPr>
        <w:tabs>
          <w:tab w:val="clear" w:pos="360"/>
          <w:tab w:val="clear" w:pos="851"/>
          <w:tab w:val="num" w:pos="142"/>
        </w:tabs>
        <w:ind w:left="142"/>
        <w:rPr>
          <w:rFonts w:ascii="Lato" w:hAnsi="Lato"/>
          <w:color w:val="4364AD" w:themeColor="text2"/>
          <w:sz w:val="22"/>
          <w:lang w:val="fr-FR"/>
        </w:rPr>
      </w:pPr>
      <w:r w:rsidRPr="00EE571A">
        <w:rPr>
          <w:rFonts w:ascii="Lato" w:hAnsi="Lato"/>
          <w:color w:val="4364AD" w:themeColor="text2"/>
          <w:sz w:val="22"/>
          <w:lang w:val="fr-FR"/>
        </w:rPr>
        <w:t>Crisis Management Plan</w:t>
      </w:r>
    </w:p>
    <w:p w14:paraId="6F23281C" w14:textId="77777777" w:rsidR="001F51BC" w:rsidRPr="00EE571A" w:rsidRDefault="001F51BC" w:rsidP="00675DCB">
      <w:pPr>
        <w:numPr>
          <w:ilvl w:val="0"/>
          <w:numId w:val="16"/>
        </w:numPr>
        <w:tabs>
          <w:tab w:val="clear" w:pos="360"/>
          <w:tab w:val="clear" w:pos="851"/>
          <w:tab w:val="num" w:pos="142"/>
        </w:tabs>
        <w:ind w:left="142"/>
        <w:rPr>
          <w:rFonts w:ascii="Lato" w:hAnsi="Lato"/>
          <w:color w:val="4364AD" w:themeColor="text2"/>
          <w:sz w:val="22"/>
          <w:lang w:val="fr-FR"/>
        </w:rPr>
        <w:sectPr w:rsidR="001F51BC" w:rsidRPr="00EE571A" w:rsidSect="00DE4A88">
          <w:type w:val="continuous"/>
          <w:pgSz w:w="11906" w:h="16838" w:code="9"/>
          <w:pgMar w:top="1928" w:right="1134" w:bottom="1531" w:left="1134" w:header="1106" w:footer="709" w:gutter="0"/>
          <w:cols w:space="708"/>
          <w:docGrid w:linePitch="360"/>
        </w:sectPr>
      </w:pPr>
    </w:p>
    <w:p w14:paraId="035D8DAC" w14:textId="6C421FDA" w:rsidR="005473BB" w:rsidRPr="00EE571A" w:rsidRDefault="005473BB" w:rsidP="001F51BC">
      <w:pPr>
        <w:rPr>
          <w:rFonts w:ascii="Lato" w:hAnsi="Lato"/>
          <w:sz w:val="22"/>
          <w:lang w:val="fr-FR"/>
        </w:rPr>
      </w:pPr>
    </w:p>
    <w:sectPr w:rsidR="005473BB" w:rsidRPr="00EE571A" w:rsidSect="00DE4A88">
      <w:type w:val="continuous"/>
      <w:pgSz w:w="11906" w:h="16838" w:code="9"/>
      <w:pgMar w:top="1928" w:right="1134" w:bottom="1531" w:left="1134" w:header="1106"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C2655" w14:textId="77777777" w:rsidR="007E79C7" w:rsidRDefault="007E79C7" w:rsidP="00E67771">
      <w:pPr>
        <w:spacing w:after="0" w:line="240" w:lineRule="auto"/>
      </w:pPr>
      <w:r>
        <w:separator/>
      </w:r>
    </w:p>
  </w:endnote>
  <w:endnote w:type="continuationSeparator" w:id="0">
    <w:p w14:paraId="7E4A9642" w14:textId="77777777" w:rsidR="007E79C7" w:rsidRDefault="007E79C7"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E8E" w14:textId="77777777" w:rsidR="00335C63" w:rsidRPr="0077344B" w:rsidRDefault="00335C63"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683128934"/>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3047978E" w14:textId="40D9C869" w:rsidR="00335C63" w:rsidRPr="003A1CBA" w:rsidRDefault="00935921">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INCIDENT RESPONSE</w:t>
        </w:r>
        <w:r w:rsidR="00335C63">
          <w:rPr>
            <w:rFonts w:asciiTheme="minorHAnsi" w:eastAsiaTheme="minorEastAsia" w:hAnsiTheme="minorHAnsi" w:cs="Times New Roman"/>
            <w:color w:val="auto"/>
            <w:sz w:val="22"/>
          </w:rPr>
          <w:t xml:space="preserve"> PLAN</w:t>
        </w:r>
        <w:r>
          <w:rPr>
            <w:rFonts w:asciiTheme="minorHAnsi" w:eastAsiaTheme="minorEastAsia" w:hAnsiTheme="minorHAnsi" w:cs="Times New Roman"/>
            <w:color w:val="auto"/>
            <w:sz w:val="22"/>
          </w:rPr>
          <w:t xml:space="preserve">                                           </w:t>
        </w:r>
        <w:r w:rsidR="00335C63">
          <w:rPr>
            <w:rFonts w:asciiTheme="minorHAnsi" w:eastAsiaTheme="minorEastAsia" w:hAnsiTheme="minorHAnsi" w:cs="Times New Roman"/>
            <w:color w:val="auto"/>
            <w:sz w:val="22"/>
          </w:rPr>
          <w:t xml:space="preserve"> </w:t>
        </w:r>
        <w:r w:rsidR="00335C63" w:rsidRPr="003A1CBA">
          <w:rPr>
            <w:rFonts w:asciiTheme="minorHAnsi" w:eastAsiaTheme="minorEastAsia" w:hAnsiTheme="minorHAnsi" w:cs="Times New Roman"/>
            <w:color w:val="4364AD" w:themeColor="text2"/>
            <w:sz w:val="22"/>
          </w:rPr>
          <w:fldChar w:fldCharType="begin"/>
        </w:r>
        <w:r w:rsidR="00335C63" w:rsidRPr="003A1CBA">
          <w:rPr>
            <w:color w:val="4364AD" w:themeColor="text2"/>
          </w:rPr>
          <w:instrText xml:space="preserve"> PAGE   \* MERGEFORMAT </w:instrText>
        </w:r>
        <w:r w:rsidR="00335C63" w:rsidRPr="003A1CBA">
          <w:rPr>
            <w:rFonts w:asciiTheme="minorHAnsi" w:eastAsiaTheme="minorEastAsia" w:hAnsiTheme="minorHAnsi" w:cs="Times New Roman"/>
            <w:color w:val="4364AD" w:themeColor="text2"/>
            <w:sz w:val="22"/>
          </w:rPr>
          <w:fldChar w:fldCharType="separate"/>
        </w:r>
        <w:r w:rsidR="001A5253" w:rsidRPr="001A5253">
          <w:rPr>
            <w:rFonts w:asciiTheme="majorHAnsi" w:eastAsiaTheme="majorEastAsia" w:hAnsiTheme="majorHAnsi" w:cstheme="majorBidi"/>
            <w:noProof/>
            <w:color w:val="4364AD" w:themeColor="text2"/>
            <w:sz w:val="40"/>
            <w:szCs w:val="40"/>
          </w:rPr>
          <w:t>3</w:t>
        </w:r>
        <w:r w:rsidR="00335C63" w:rsidRPr="003A1CBA">
          <w:rPr>
            <w:rFonts w:asciiTheme="majorHAnsi" w:eastAsiaTheme="majorEastAsia" w:hAnsiTheme="majorHAnsi" w:cstheme="majorBidi"/>
            <w:noProof/>
            <w:color w:val="4364AD" w:themeColor="text2"/>
            <w:sz w:val="40"/>
            <w:szCs w:val="40"/>
          </w:rPr>
          <w:fldChar w:fldCharType="end"/>
        </w:r>
      </w:p>
    </w:sdtContent>
  </w:sdt>
  <w:p w14:paraId="458DDF81" w14:textId="77777777" w:rsidR="00335C63" w:rsidRDefault="00335C63" w:rsidP="00841D08">
    <w:pPr>
      <w:pStyle w:val="Voettekst"/>
      <w:ind w:left="35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0D37" w14:textId="38C2647F" w:rsidR="00AD05C9" w:rsidRPr="00C72A5E" w:rsidRDefault="00FB2E90" w:rsidP="00AD05C9">
    <w:pPr>
      <w:rPr>
        <w:sz w:val="13"/>
        <w:szCs w:val="13"/>
      </w:rPr>
    </w:pPr>
    <w:r w:rsidRPr="00C72A5E">
      <w:rPr>
        <w:noProof/>
        <w:lang w:val="en-US"/>
      </w:rPr>
      <w:drawing>
        <wp:anchor distT="0" distB="0" distL="114300" distR="114300" simplePos="0" relativeHeight="251695616" behindDoc="1" locked="0" layoutInCell="1" allowOverlap="1" wp14:anchorId="25EF3403" wp14:editId="082AA9E6">
          <wp:simplePos x="0" y="0"/>
          <wp:positionH relativeFrom="column">
            <wp:posOffset>-92710</wp:posOffset>
          </wp:positionH>
          <wp:positionV relativeFrom="paragraph">
            <wp:posOffset>78076</wp:posOffset>
          </wp:positionV>
          <wp:extent cx="1892595" cy="797068"/>
          <wp:effectExtent l="0" t="0" r="0" b="0"/>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2595" cy="797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05C9">
      <w:rPr>
        <w:sz w:val="13"/>
        <w:szCs w:val="13"/>
      </w:rPr>
      <w:tab/>
    </w:r>
    <w:r w:rsidR="00AD05C9">
      <w:rPr>
        <w:sz w:val="13"/>
        <w:szCs w:val="13"/>
      </w:rPr>
      <w:tab/>
    </w:r>
    <w:r w:rsidR="00AD05C9">
      <w:rPr>
        <w:sz w:val="13"/>
        <w:szCs w:val="13"/>
      </w:rPr>
      <w:tab/>
    </w:r>
    <w:r w:rsidR="00AD05C9">
      <w:rPr>
        <w:sz w:val="13"/>
        <w:szCs w:val="13"/>
      </w:rPr>
      <w:tab/>
    </w:r>
    <w:r w:rsidR="00AD05C9">
      <w:rPr>
        <w:sz w:val="13"/>
        <w:szCs w:val="13"/>
      </w:rPr>
      <w:tab/>
      <w:t xml:space="preserve">En collaboration avec </w:t>
    </w:r>
    <w:r w:rsidR="00AD05C9" w:rsidRPr="00C72A5E">
      <w:rPr>
        <w:sz w:val="13"/>
        <w:szCs w:val="13"/>
      </w:rPr>
      <w:t>:</w:t>
    </w:r>
  </w:p>
  <w:p w14:paraId="746AB817" w14:textId="1A61E607" w:rsidR="00AD05C9" w:rsidRPr="00C72A5E" w:rsidRDefault="00AD05C9" w:rsidP="00AD05C9">
    <w:pPr>
      <w:rPr>
        <w:sz w:val="13"/>
        <w:szCs w:val="13"/>
      </w:rPr>
    </w:pPr>
    <w:r w:rsidRPr="00C72A5E">
      <w:rPr>
        <w:noProof/>
        <w:lang w:val="en-US"/>
      </w:rPr>
      <w:drawing>
        <wp:anchor distT="0" distB="0" distL="114300" distR="114300" simplePos="0" relativeHeight="251694592" behindDoc="1" locked="0" layoutInCell="1" allowOverlap="1" wp14:anchorId="3D2544A4" wp14:editId="59C70BD6">
          <wp:simplePos x="0" y="0"/>
          <wp:positionH relativeFrom="column">
            <wp:posOffset>3561293</wp:posOffset>
          </wp:positionH>
          <wp:positionV relativeFrom="paragraph">
            <wp:posOffset>109220</wp:posOffset>
          </wp:positionV>
          <wp:extent cx="876300" cy="211455"/>
          <wp:effectExtent l="0" t="0" r="0" b="4445"/>
          <wp:wrapNone/>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6640" behindDoc="1" locked="0" layoutInCell="1" allowOverlap="1" wp14:anchorId="441DFCCA" wp14:editId="4D77A860">
          <wp:simplePos x="0" y="0"/>
          <wp:positionH relativeFrom="column">
            <wp:posOffset>2038985</wp:posOffset>
          </wp:positionH>
          <wp:positionV relativeFrom="paragraph">
            <wp:posOffset>10795</wp:posOffset>
          </wp:positionV>
          <wp:extent cx="1432560" cy="437515"/>
          <wp:effectExtent l="0" t="0" r="2540" b="0"/>
          <wp:wrapNone/>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560" cy="43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7664" behindDoc="1" locked="0" layoutInCell="1" allowOverlap="1" wp14:anchorId="0283404C" wp14:editId="0DAC72CD">
          <wp:simplePos x="0" y="0"/>
          <wp:positionH relativeFrom="column">
            <wp:posOffset>4735830</wp:posOffset>
          </wp:positionH>
          <wp:positionV relativeFrom="paragraph">
            <wp:posOffset>10160</wp:posOffset>
          </wp:positionV>
          <wp:extent cx="676275" cy="438150"/>
          <wp:effectExtent l="0" t="0" r="0" b="0"/>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4"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6D6234" w14:textId="0E100C93" w:rsidR="00335C63" w:rsidRDefault="00335C63" w:rsidP="005912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97A1" w14:textId="750C8B6D" w:rsidR="00335C63" w:rsidRDefault="00335C63">
    <w:pPr>
      <w:pStyle w:val="Voettekst"/>
      <w:jc w:val="right"/>
      <w:rPr>
        <w:rFonts w:asciiTheme="majorHAnsi" w:eastAsiaTheme="majorEastAsia" w:hAnsiTheme="majorHAnsi" w:cstheme="majorBidi"/>
        <w:color w:val="00A75C" w:themeColor="accent1"/>
        <w:sz w:val="40"/>
        <w:szCs w:val="40"/>
      </w:rPr>
    </w:pPr>
  </w:p>
  <w:sdt>
    <w:sdtPr>
      <w:rPr>
        <w:rFonts w:asciiTheme="minorHAnsi" w:eastAsiaTheme="minorEastAsia" w:hAnsiTheme="minorHAnsi" w:cs="Times New Roman"/>
        <w:color w:val="auto"/>
        <w:sz w:val="22"/>
      </w:rPr>
      <w:id w:val="1854611765"/>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24242012" w14:textId="77777777" w:rsidR="00DE4A88" w:rsidRPr="003A1CBA" w:rsidRDefault="00DE4A88" w:rsidP="00DE4A88">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INCIDENT RESPONSE PLAN                                            </w:t>
        </w:r>
        <w:r w:rsidRPr="00DE4A88">
          <w:rPr>
            <w:rFonts w:asciiTheme="minorHAnsi" w:eastAsiaTheme="minorEastAsia" w:hAnsiTheme="minorHAnsi" w:cs="Times New Roman"/>
            <w:color w:val="4364AD" w:themeColor="text2"/>
            <w:sz w:val="40"/>
            <w:szCs w:val="40"/>
          </w:rPr>
          <w:fldChar w:fldCharType="begin"/>
        </w:r>
        <w:r w:rsidRPr="00DE4A88">
          <w:rPr>
            <w:color w:val="4364AD" w:themeColor="text2"/>
            <w:sz w:val="40"/>
            <w:szCs w:val="40"/>
          </w:rPr>
          <w:instrText xml:space="preserve"> PAGE   \* MERGEFORMAT </w:instrText>
        </w:r>
        <w:r w:rsidRPr="00DE4A88">
          <w:rPr>
            <w:rFonts w:asciiTheme="minorHAnsi" w:eastAsiaTheme="minorEastAsia" w:hAnsiTheme="minorHAnsi" w:cs="Times New Roman"/>
            <w:color w:val="4364AD" w:themeColor="text2"/>
            <w:sz w:val="40"/>
            <w:szCs w:val="40"/>
          </w:rPr>
          <w:fldChar w:fldCharType="separate"/>
        </w:r>
        <w:r w:rsidRPr="00DE4A88">
          <w:rPr>
            <w:rFonts w:asciiTheme="minorHAnsi" w:eastAsiaTheme="minorEastAsia" w:hAnsiTheme="minorHAnsi" w:cs="Times New Roman"/>
            <w:color w:val="4364AD" w:themeColor="text2"/>
            <w:sz w:val="40"/>
            <w:szCs w:val="40"/>
          </w:rPr>
          <w:t>2</w:t>
        </w:r>
        <w:r w:rsidRPr="00DE4A88">
          <w:rPr>
            <w:rFonts w:asciiTheme="majorHAnsi" w:eastAsiaTheme="majorEastAsia" w:hAnsiTheme="majorHAnsi" w:cstheme="majorBidi"/>
            <w:noProof/>
            <w:color w:val="4364AD" w:themeColor="text2"/>
            <w:sz w:val="40"/>
            <w:szCs w:val="40"/>
          </w:rPr>
          <w:fldChar w:fldCharType="end"/>
        </w:r>
      </w:p>
    </w:sdtContent>
  </w:sdt>
  <w:p w14:paraId="37DDC559" w14:textId="04CFE9B8" w:rsidR="00335C63" w:rsidRPr="00DC5F56" w:rsidRDefault="00335C63" w:rsidP="00DE4A88">
    <w:pPr>
      <w:pStyle w:val="Voettekst"/>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335C63" w:rsidRPr="0077344B" w:rsidRDefault="00335C63"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85905266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1539376F" w14:textId="77777777" w:rsidR="00DE4A88" w:rsidRPr="003A1CBA" w:rsidRDefault="00DE4A88" w:rsidP="00DE4A88">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INCIDENT RESPONSE PLAN                                            </w:t>
        </w:r>
        <w:r w:rsidRPr="00DE4A88">
          <w:rPr>
            <w:rFonts w:asciiTheme="minorHAnsi" w:eastAsiaTheme="minorEastAsia" w:hAnsiTheme="minorHAnsi" w:cs="Times New Roman"/>
            <w:color w:val="4364AD" w:themeColor="text2"/>
            <w:sz w:val="40"/>
            <w:szCs w:val="40"/>
          </w:rPr>
          <w:fldChar w:fldCharType="begin"/>
        </w:r>
        <w:r w:rsidRPr="00DE4A88">
          <w:rPr>
            <w:color w:val="4364AD" w:themeColor="text2"/>
            <w:sz w:val="40"/>
            <w:szCs w:val="40"/>
          </w:rPr>
          <w:instrText xml:space="preserve"> PAGE   \* MERGEFORMAT </w:instrText>
        </w:r>
        <w:r w:rsidRPr="00DE4A88">
          <w:rPr>
            <w:rFonts w:asciiTheme="minorHAnsi" w:eastAsiaTheme="minorEastAsia" w:hAnsiTheme="minorHAnsi" w:cs="Times New Roman"/>
            <w:color w:val="4364AD" w:themeColor="text2"/>
            <w:sz w:val="40"/>
            <w:szCs w:val="40"/>
          </w:rPr>
          <w:fldChar w:fldCharType="separate"/>
        </w:r>
        <w:r w:rsidRPr="00DE4A88">
          <w:rPr>
            <w:rFonts w:asciiTheme="minorHAnsi" w:eastAsiaTheme="minorEastAsia" w:hAnsiTheme="minorHAnsi" w:cs="Times New Roman"/>
            <w:color w:val="4364AD" w:themeColor="text2"/>
            <w:sz w:val="40"/>
            <w:szCs w:val="40"/>
          </w:rPr>
          <w:t>2</w:t>
        </w:r>
        <w:r w:rsidRPr="00DE4A88">
          <w:rPr>
            <w:rFonts w:asciiTheme="majorHAnsi" w:eastAsiaTheme="majorEastAsia" w:hAnsiTheme="majorHAnsi" w:cstheme="majorBidi"/>
            <w:noProof/>
            <w:color w:val="4364AD" w:themeColor="text2"/>
            <w:sz w:val="40"/>
            <w:szCs w:val="40"/>
          </w:rPr>
          <w:fldChar w:fldCharType="end"/>
        </w:r>
      </w:p>
    </w:sdtContent>
  </w:sdt>
  <w:p w14:paraId="29562911" w14:textId="77777777" w:rsidR="00335C63" w:rsidRDefault="00335C6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57C0" w14:textId="34007DEC" w:rsidR="00335C63" w:rsidRDefault="00335C63" w:rsidP="005912A5">
    <w:r>
      <w:rPr>
        <w:noProof/>
        <w:lang w:val="en-US"/>
      </w:rPr>
      <w:drawing>
        <wp:anchor distT="0" distB="0" distL="114300" distR="114300" simplePos="0" relativeHeight="251690496" behindDoc="1" locked="0" layoutInCell="1" allowOverlap="1" wp14:anchorId="141F3408" wp14:editId="5752D12E">
          <wp:simplePos x="0" y="0"/>
          <wp:positionH relativeFrom="column">
            <wp:posOffset>4734560</wp:posOffset>
          </wp:positionH>
          <wp:positionV relativeFrom="paragraph">
            <wp:posOffset>-197286</wp:posOffset>
          </wp:positionV>
          <wp:extent cx="1382400" cy="410400"/>
          <wp:effectExtent l="0" t="0" r="8255" b="8890"/>
          <wp:wrapNone/>
          <wp:docPr id="62"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a:xfrm>
                    <a:off x="0" y="0"/>
                    <a:ext cx="13824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9472" behindDoc="1" locked="0" layoutInCell="1" allowOverlap="1" wp14:anchorId="7CF49C90" wp14:editId="168A83F1">
          <wp:simplePos x="0" y="0"/>
          <wp:positionH relativeFrom="column">
            <wp:posOffset>0</wp:posOffset>
          </wp:positionH>
          <wp:positionV relativeFrom="paragraph">
            <wp:posOffset>-306942</wp:posOffset>
          </wp:positionV>
          <wp:extent cx="3157200" cy="540000"/>
          <wp:effectExtent l="0" t="0" r="5715" b="0"/>
          <wp:wrapNone/>
          <wp:docPr id="63" name="Afbeelding 2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ert-logo.jpg"/>
                  <pic:cNvPicPr/>
                </pic:nvPicPr>
                <pic:blipFill>
                  <a:blip r:embed="rId2">
                    <a:extLst>
                      <a:ext uri="{28A0092B-C50C-407E-A947-70E740481C1C}">
                        <a14:useLocalDpi xmlns:a14="http://schemas.microsoft.com/office/drawing/2010/main" val="0"/>
                      </a:ext>
                    </a:extLst>
                  </a:blip>
                  <a:stretch>
                    <a:fillRect/>
                  </a:stretch>
                </pic:blipFill>
                <pic:spPr>
                  <a:xfrm>
                    <a:off x="0" y="0"/>
                    <a:ext cx="3157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BD60" w14:textId="77777777" w:rsidR="007E79C7" w:rsidRDefault="007E79C7" w:rsidP="00E67771">
      <w:pPr>
        <w:spacing w:after="0" w:line="240" w:lineRule="auto"/>
      </w:pPr>
      <w:r>
        <w:separator/>
      </w:r>
    </w:p>
  </w:footnote>
  <w:footnote w:type="continuationSeparator" w:id="0">
    <w:p w14:paraId="1A06F2AA" w14:textId="77777777" w:rsidR="007E79C7" w:rsidRDefault="007E79C7" w:rsidP="00E6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AC3E3" w14:textId="77777777" w:rsidR="00335C63" w:rsidRPr="00AF03FB" w:rsidRDefault="00335C63"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6F8C" w14:textId="77777777" w:rsidR="00335C63" w:rsidRPr="009605C4" w:rsidRDefault="00335C63" w:rsidP="00FF02F5">
    <w:pPr>
      <w:pStyle w:val="Koptekst"/>
      <w:ind w:left="0"/>
    </w:pPr>
    <w:r>
      <w:t>LOGO DE L’ENTREPRISE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8DA8" w14:textId="77777777" w:rsidR="00335C63" w:rsidRDefault="00335C63" w:rsidP="00AF03FB">
    <w:pPr>
      <w:pStyle w:val="Koptekst"/>
    </w:pPr>
    <w:r>
      <w:rPr>
        <w:lang w:val="en-US"/>
      </w:rPr>
      <mc:AlternateContent>
        <mc:Choice Requires="wps">
          <w:drawing>
            <wp:anchor distT="0" distB="0" distL="114300" distR="114300" simplePos="0" relativeHeight="251692544" behindDoc="0" locked="0" layoutInCell="1" allowOverlap="1" wp14:anchorId="30B33D5D" wp14:editId="6745F099">
              <wp:simplePos x="0" y="0"/>
              <wp:positionH relativeFrom="column">
                <wp:posOffset>0</wp:posOffset>
              </wp:positionH>
              <wp:positionV relativeFrom="paragraph">
                <wp:posOffset>521970</wp:posOffset>
              </wp:positionV>
              <wp:extent cx="6120000" cy="5508000"/>
              <wp:effectExtent l="0" t="0" r="0" b="0"/>
              <wp:wrapTopAndBottom/>
              <wp:docPr id="116"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rgbClr val="4364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DD8F9" id="Rechthoek 23" o:spid="_x0000_s1026" style="position:absolute;margin-left:0;margin-top:41.1pt;width:481.9pt;height:433.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" fillcolor="#4364ad" stroked="f" strokeweight="1pt">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335C63" w:rsidRPr="00AF03FB" w:rsidRDefault="00335C63" w:rsidP="00AF03FB">
    <w:pPr>
      <w:pStyle w:val="Koptekst"/>
    </w:pPr>
    <w:r w:rsidRPr="00AF03FB">
      <w:t>YOUR ORGANISATION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0EF5DE8F" w:rsidR="00335C63" w:rsidRPr="008806C4" w:rsidRDefault="00335C63" w:rsidP="00FF02F5">
    <w:pPr>
      <w:pStyle w:val="Koptekst"/>
      <w:ind w:left="0"/>
      <w:rPr>
        <w:lang w:val="nl-NL"/>
      </w:rPr>
    </w:pPr>
    <w:r>
      <w:rPr>
        <w:lang w:val="nl-NL"/>
      </w:rPr>
      <w:t>NAAM BEDRIJF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335C63" w:rsidRDefault="00335C63" w:rsidP="00AF03FB">
    <w:pPr>
      <w:pStyle w:val="Koptekst"/>
    </w:pPr>
    <w:r>
      <w:rPr>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4B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97809FFA"/>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4" w15:restartNumberingAfterBreak="0">
    <w:nsid w:val="0D6C258D"/>
    <w:multiLevelType w:val="hybridMultilevel"/>
    <w:tmpl w:val="87706D4A"/>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7D67CB"/>
    <w:multiLevelType w:val="singleLevel"/>
    <w:tmpl w:val="0409000F"/>
    <w:lvl w:ilvl="0">
      <w:start w:val="1"/>
      <w:numFmt w:val="decimal"/>
      <w:lvlText w:val="%1."/>
      <w:lvlJc w:val="left"/>
      <w:pPr>
        <w:ind w:left="720" w:hanging="360"/>
      </w:pPr>
    </w:lvl>
  </w:abstractNum>
  <w:abstractNum w:abstractNumId="7" w15:restartNumberingAfterBreak="0">
    <w:nsid w:val="1845411C"/>
    <w:multiLevelType w:val="hybridMultilevel"/>
    <w:tmpl w:val="3B9C28F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8017E2"/>
    <w:multiLevelType w:val="hybridMultilevel"/>
    <w:tmpl w:val="F0C2E1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1C2930"/>
    <w:multiLevelType w:val="hybridMultilevel"/>
    <w:tmpl w:val="B50E86F0"/>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0331730"/>
    <w:multiLevelType w:val="hybridMultilevel"/>
    <w:tmpl w:val="8AC6622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6E0581"/>
    <w:multiLevelType w:val="hybridMultilevel"/>
    <w:tmpl w:val="93D0FADC"/>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9C66612"/>
    <w:multiLevelType w:val="singleLevel"/>
    <w:tmpl w:val="0409000F"/>
    <w:lvl w:ilvl="0">
      <w:start w:val="1"/>
      <w:numFmt w:val="decimal"/>
      <w:lvlText w:val="%1."/>
      <w:lvlJc w:val="left"/>
      <w:pPr>
        <w:ind w:left="720" w:hanging="360"/>
      </w:pPr>
    </w:lvl>
  </w:abstractNum>
  <w:abstractNum w:abstractNumId="20"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8F785C"/>
    <w:multiLevelType w:val="hybridMultilevel"/>
    <w:tmpl w:val="7C1017D0"/>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3" w15:restartNumberingAfterBreak="0">
    <w:nsid w:val="50BF72DD"/>
    <w:multiLevelType w:val="hybridMultilevel"/>
    <w:tmpl w:val="AF3C3E9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6F58F7"/>
    <w:multiLevelType w:val="hybridMultilevel"/>
    <w:tmpl w:val="8084EC6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681318C"/>
    <w:multiLevelType w:val="hybridMultilevel"/>
    <w:tmpl w:val="2AD69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2"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3"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AA140EE"/>
    <w:multiLevelType w:val="hybridMultilevel"/>
    <w:tmpl w:val="54F4AB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4"/>
  </w:num>
  <w:num w:numId="5">
    <w:abstractNumId w:val="13"/>
  </w:num>
  <w:num w:numId="6">
    <w:abstractNumId w:val="16"/>
  </w:num>
  <w:num w:numId="7">
    <w:abstractNumId w:val="28"/>
  </w:num>
  <w:num w:numId="8">
    <w:abstractNumId w:val="7"/>
  </w:num>
  <w:num w:numId="9">
    <w:abstractNumId w:val="9"/>
  </w:num>
  <w:num w:numId="10">
    <w:abstractNumId w:val="27"/>
  </w:num>
  <w:num w:numId="11">
    <w:abstractNumId w:val="23"/>
  </w:num>
  <w:num w:numId="12">
    <w:abstractNumId w:val="17"/>
  </w:num>
  <w:num w:numId="13">
    <w:abstractNumId w:val="11"/>
  </w:num>
  <w:num w:numId="14">
    <w:abstractNumId w:val="15"/>
  </w:num>
  <w:num w:numId="15">
    <w:abstractNumId w:val="22"/>
  </w:num>
  <w:num w:numId="16">
    <w:abstractNumId w:val="1"/>
    <w:lvlOverride w:ilvl="0">
      <w:startOverride w:val="1"/>
    </w:lvlOverride>
  </w:num>
  <w:num w:numId="17">
    <w:abstractNumId w:val="3"/>
  </w:num>
  <w:num w:numId="18">
    <w:abstractNumId w:val="2"/>
  </w:num>
  <w:num w:numId="19">
    <w:abstractNumId w:val="34"/>
  </w:num>
  <w:num w:numId="20">
    <w:abstractNumId w:val="6"/>
  </w:num>
  <w:num w:numId="21">
    <w:abstractNumId w:val="25"/>
  </w:num>
  <w:num w:numId="22">
    <w:abstractNumId w:val="20"/>
  </w:num>
  <w:num w:numId="23">
    <w:abstractNumId w:val="31"/>
  </w:num>
  <w:num w:numId="24">
    <w:abstractNumId w:val="21"/>
  </w:num>
  <w:num w:numId="25">
    <w:abstractNumId w:val="32"/>
  </w:num>
  <w:num w:numId="26">
    <w:abstractNumId w:val="14"/>
  </w:num>
  <w:num w:numId="27">
    <w:abstractNumId w:val="26"/>
  </w:num>
  <w:num w:numId="28">
    <w:abstractNumId w:val="10"/>
  </w:num>
  <w:num w:numId="29">
    <w:abstractNumId w:val="8"/>
  </w:num>
  <w:num w:numId="30">
    <w:abstractNumId w:val="19"/>
  </w:num>
  <w:num w:numId="31">
    <w:abstractNumId w:val="18"/>
  </w:num>
  <w:num w:numId="32">
    <w:abstractNumId w:val="5"/>
  </w:num>
  <w:num w:numId="33">
    <w:abstractNumId w:val="12"/>
  </w:num>
  <w:num w:numId="34">
    <w:abstractNumId w:val="33"/>
  </w:num>
  <w:num w:numId="35">
    <w:abstractNumId w:val="24"/>
  </w:num>
  <w:num w:numId="3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5EA2"/>
    <w:rsid w:val="000116DE"/>
    <w:rsid w:val="00012DD4"/>
    <w:rsid w:val="00013922"/>
    <w:rsid w:val="00013EC7"/>
    <w:rsid w:val="00016A58"/>
    <w:rsid w:val="00023E56"/>
    <w:rsid w:val="0002643C"/>
    <w:rsid w:val="0004545C"/>
    <w:rsid w:val="00046403"/>
    <w:rsid w:val="00054476"/>
    <w:rsid w:val="00063CC7"/>
    <w:rsid w:val="000740B6"/>
    <w:rsid w:val="00080F7D"/>
    <w:rsid w:val="00085AF4"/>
    <w:rsid w:val="000867E3"/>
    <w:rsid w:val="00090B05"/>
    <w:rsid w:val="00095AEC"/>
    <w:rsid w:val="000A53B0"/>
    <w:rsid w:val="000F202A"/>
    <w:rsid w:val="000F5C57"/>
    <w:rsid w:val="0011523E"/>
    <w:rsid w:val="0012023F"/>
    <w:rsid w:val="001266BA"/>
    <w:rsid w:val="00151244"/>
    <w:rsid w:val="00154B5E"/>
    <w:rsid w:val="00157B02"/>
    <w:rsid w:val="001725F5"/>
    <w:rsid w:val="001856F1"/>
    <w:rsid w:val="00191486"/>
    <w:rsid w:val="00193589"/>
    <w:rsid w:val="001935D7"/>
    <w:rsid w:val="001A42FE"/>
    <w:rsid w:val="001A5253"/>
    <w:rsid w:val="001A5BCD"/>
    <w:rsid w:val="001C059F"/>
    <w:rsid w:val="001C1562"/>
    <w:rsid w:val="001D4D0E"/>
    <w:rsid w:val="001E156D"/>
    <w:rsid w:val="001E24AA"/>
    <w:rsid w:val="001F2192"/>
    <w:rsid w:val="001F46D7"/>
    <w:rsid w:val="001F51BC"/>
    <w:rsid w:val="001F6FB7"/>
    <w:rsid w:val="001F7192"/>
    <w:rsid w:val="00226221"/>
    <w:rsid w:val="0022625F"/>
    <w:rsid w:val="00250BFE"/>
    <w:rsid w:val="00251C41"/>
    <w:rsid w:val="00255ED5"/>
    <w:rsid w:val="002633C9"/>
    <w:rsid w:val="002636DB"/>
    <w:rsid w:val="00270902"/>
    <w:rsid w:val="002759FF"/>
    <w:rsid w:val="00277430"/>
    <w:rsid w:val="00282DFB"/>
    <w:rsid w:val="00293473"/>
    <w:rsid w:val="00296A38"/>
    <w:rsid w:val="002C17D7"/>
    <w:rsid w:val="002C5703"/>
    <w:rsid w:val="002D418A"/>
    <w:rsid w:val="002E13E3"/>
    <w:rsid w:val="002E5A90"/>
    <w:rsid w:val="002F6F5F"/>
    <w:rsid w:val="00306AC2"/>
    <w:rsid w:val="003251D8"/>
    <w:rsid w:val="00335C63"/>
    <w:rsid w:val="00350B01"/>
    <w:rsid w:val="00354354"/>
    <w:rsid w:val="003600E8"/>
    <w:rsid w:val="00364A9D"/>
    <w:rsid w:val="00364C23"/>
    <w:rsid w:val="003850C4"/>
    <w:rsid w:val="00387102"/>
    <w:rsid w:val="003959BB"/>
    <w:rsid w:val="003A0B77"/>
    <w:rsid w:val="003B37BD"/>
    <w:rsid w:val="003D0DEC"/>
    <w:rsid w:val="003D1509"/>
    <w:rsid w:val="003D3ADA"/>
    <w:rsid w:val="003E4B67"/>
    <w:rsid w:val="003E74A8"/>
    <w:rsid w:val="003F79C3"/>
    <w:rsid w:val="00402178"/>
    <w:rsid w:val="004033F5"/>
    <w:rsid w:val="00433242"/>
    <w:rsid w:val="00434085"/>
    <w:rsid w:val="00434806"/>
    <w:rsid w:val="004517F9"/>
    <w:rsid w:val="004640FD"/>
    <w:rsid w:val="0047175F"/>
    <w:rsid w:val="00482D0A"/>
    <w:rsid w:val="00484612"/>
    <w:rsid w:val="004C1089"/>
    <w:rsid w:val="004C46EA"/>
    <w:rsid w:val="004C5307"/>
    <w:rsid w:val="004E10AA"/>
    <w:rsid w:val="004E26AD"/>
    <w:rsid w:val="004F3E30"/>
    <w:rsid w:val="004F6D00"/>
    <w:rsid w:val="004F7663"/>
    <w:rsid w:val="00504429"/>
    <w:rsid w:val="00514372"/>
    <w:rsid w:val="00527566"/>
    <w:rsid w:val="0053653D"/>
    <w:rsid w:val="00540735"/>
    <w:rsid w:val="005473BB"/>
    <w:rsid w:val="00551003"/>
    <w:rsid w:val="00565608"/>
    <w:rsid w:val="0058000B"/>
    <w:rsid w:val="00582FAC"/>
    <w:rsid w:val="00587A8A"/>
    <w:rsid w:val="005912A5"/>
    <w:rsid w:val="00592DE4"/>
    <w:rsid w:val="00595AAC"/>
    <w:rsid w:val="005C51B0"/>
    <w:rsid w:val="005C55B0"/>
    <w:rsid w:val="005D0238"/>
    <w:rsid w:val="005D5A65"/>
    <w:rsid w:val="005E11B8"/>
    <w:rsid w:val="005E4E6B"/>
    <w:rsid w:val="005F0714"/>
    <w:rsid w:val="005F18CD"/>
    <w:rsid w:val="005F2438"/>
    <w:rsid w:val="005F5356"/>
    <w:rsid w:val="005F76D1"/>
    <w:rsid w:val="0061154B"/>
    <w:rsid w:val="00620055"/>
    <w:rsid w:val="006279B9"/>
    <w:rsid w:val="00635764"/>
    <w:rsid w:val="0065456E"/>
    <w:rsid w:val="00654B06"/>
    <w:rsid w:val="00654E65"/>
    <w:rsid w:val="00671B5B"/>
    <w:rsid w:val="006742B3"/>
    <w:rsid w:val="00675DCB"/>
    <w:rsid w:val="006A1310"/>
    <w:rsid w:val="006A7455"/>
    <w:rsid w:val="006B5CFE"/>
    <w:rsid w:val="006C3F23"/>
    <w:rsid w:val="006D6AAA"/>
    <w:rsid w:val="006E3537"/>
    <w:rsid w:val="006E51F6"/>
    <w:rsid w:val="00703470"/>
    <w:rsid w:val="00713AE1"/>
    <w:rsid w:val="00725284"/>
    <w:rsid w:val="0072694C"/>
    <w:rsid w:val="00750EB6"/>
    <w:rsid w:val="00753950"/>
    <w:rsid w:val="00756D18"/>
    <w:rsid w:val="00763988"/>
    <w:rsid w:val="0077344B"/>
    <w:rsid w:val="00777D03"/>
    <w:rsid w:val="0079065B"/>
    <w:rsid w:val="007A5123"/>
    <w:rsid w:val="007B4AAE"/>
    <w:rsid w:val="007C15FD"/>
    <w:rsid w:val="007C24B1"/>
    <w:rsid w:val="007D6F69"/>
    <w:rsid w:val="007E7535"/>
    <w:rsid w:val="007E79C7"/>
    <w:rsid w:val="007F6F0E"/>
    <w:rsid w:val="007F75C7"/>
    <w:rsid w:val="00807665"/>
    <w:rsid w:val="00807DB8"/>
    <w:rsid w:val="00816962"/>
    <w:rsid w:val="00821D1F"/>
    <w:rsid w:val="00825E37"/>
    <w:rsid w:val="00826973"/>
    <w:rsid w:val="008412A8"/>
    <w:rsid w:val="00841D08"/>
    <w:rsid w:val="00844C62"/>
    <w:rsid w:val="008606DE"/>
    <w:rsid w:val="008806C4"/>
    <w:rsid w:val="00883DF8"/>
    <w:rsid w:val="00891E9D"/>
    <w:rsid w:val="008932B6"/>
    <w:rsid w:val="008A7C50"/>
    <w:rsid w:val="008C2E2F"/>
    <w:rsid w:val="008D13E9"/>
    <w:rsid w:val="008D423D"/>
    <w:rsid w:val="008D4896"/>
    <w:rsid w:val="00905575"/>
    <w:rsid w:val="009069F7"/>
    <w:rsid w:val="0091605E"/>
    <w:rsid w:val="00922F37"/>
    <w:rsid w:val="00935921"/>
    <w:rsid w:val="009404D3"/>
    <w:rsid w:val="00947A3C"/>
    <w:rsid w:val="00957050"/>
    <w:rsid w:val="00973AF0"/>
    <w:rsid w:val="00975F4F"/>
    <w:rsid w:val="00993B31"/>
    <w:rsid w:val="0099581D"/>
    <w:rsid w:val="009B3173"/>
    <w:rsid w:val="009B412D"/>
    <w:rsid w:val="009C4372"/>
    <w:rsid w:val="009C520A"/>
    <w:rsid w:val="009D277D"/>
    <w:rsid w:val="009E2567"/>
    <w:rsid w:val="009E2648"/>
    <w:rsid w:val="009F4A76"/>
    <w:rsid w:val="00A01CFE"/>
    <w:rsid w:val="00A03A73"/>
    <w:rsid w:val="00A1330B"/>
    <w:rsid w:val="00A2444B"/>
    <w:rsid w:val="00A25C37"/>
    <w:rsid w:val="00A3068F"/>
    <w:rsid w:val="00A3121C"/>
    <w:rsid w:val="00A3687B"/>
    <w:rsid w:val="00A368F5"/>
    <w:rsid w:val="00A537C9"/>
    <w:rsid w:val="00A609A7"/>
    <w:rsid w:val="00A61AE7"/>
    <w:rsid w:val="00A62B3F"/>
    <w:rsid w:val="00A6334E"/>
    <w:rsid w:val="00A64AD0"/>
    <w:rsid w:val="00A71E04"/>
    <w:rsid w:val="00A74264"/>
    <w:rsid w:val="00A76978"/>
    <w:rsid w:val="00A83697"/>
    <w:rsid w:val="00A84251"/>
    <w:rsid w:val="00A849EC"/>
    <w:rsid w:val="00A8509B"/>
    <w:rsid w:val="00AB6F47"/>
    <w:rsid w:val="00AC028F"/>
    <w:rsid w:val="00AC6742"/>
    <w:rsid w:val="00AD05C9"/>
    <w:rsid w:val="00AE5182"/>
    <w:rsid w:val="00AE7693"/>
    <w:rsid w:val="00AF03FB"/>
    <w:rsid w:val="00AF0F32"/>
    <w:rsid w:val="00AF16FB"/>
    <w:rsid w:val="00AF24AB"/>
    <w:rsid w:val="00AF79BB"/>
    <w:rsid w:val="00B01FA5"/>
    <w:rsid w:val="00B07590"/>
    <w:rsid w:val="00B2720F"/>
    <w:rsid w:val="00B34961"/>
    <w:rsid w:val="00B555AB"/>
    <w:rsid w:val="00B73C2B"/>
    <w:rsid w:val="00B82802"/>
    <w:rsid w:val="00B96B5B"/>
    <w:rsid w:val="00BB40A2"/>
    <w:rsid w:val="00BB59E8"/>
    <w:rsid w:val="00BE259D"/>
    <w:rsid w:val="00BE6F6E"/>
    <w:rsid w:val="00BF0094"/>
    <w:rsid w:val="00BF25CD"/>
    <w:rsid w:val="00BF7042"/>
    <w:rsid w:val="00C2273D"/>
    <w:rsid w:val="00C3092A"/>
    <w:rsid w:val="00C41317"/>
    <w:rsid w:val="00C44D12"/>
    <w:rsid w:val="00C70191"/>
    <w:rsid w:val="00C75E71"/>
    <w:rsid w:val="00C818BD"/>
    <w:rsid w:val="00C8261F"/>
    <w:rsid w:val="00C82735"/>
    <w:rsid w:val="00C84D09"/>
    <w:rsid w:val="00C85E52"/>
    <w:rsid w:val="00C875B4"/>
    <w:rsid w:val="00C87A45"/>
    <w:rsid w:val="00C91BF5"/>
    <w:rsid w:val="00C97975"/>
    <w:rsid w:val="00CA630C"/>
    <w:rsid w:val="00CB0B80"/>
    <w:rsid w:val="00CB3BE0"/>
    <w:rsid w:val="00CB6638"/>
    <w:rsid w:val="00CC2C0F"/>
    <w:rsid w:val="00CC4C5C"/>
    <w:rsid w:val="00CD7656"/>
    <w:rsid w:val="00CE5185"/>
    <w:rsid w:val="00CE5749"/>
    <w:rsid w:val="00D0235D"/>
    <w:rsid w:val="00D05E02"/>
    <w:rsid w:val="00D20863"/>
    <w:rsid w:val="00D233D3"/>
    <w:rsid w:val="00D60FB9"/>
    <w:rsid w:val="00D763CF"/>
    <w:rsid w:val="00D8585D"/>
    <w:rsid w:val="00D861CD"/>
    <w:rsid w:val="00D97EFF"/>
    <w:rsid w:val="00DA2126"/>
    <w:rsid w:val="00DA6BEB"/>
    <w:rsid w:val="00DB13A2"/>
    <w:rsid w:val="00DB2817"/>
    <w:rsid w:val="00DB46CA"/>
    <w:rsid w:val="00DC0B6A"/>
    <w:rsid w:val="00DC3653"/>
    <w:rsid w:val="00DC4C82"/>
    <w:rsid w:val="00DC5F56"/>
    <w:rsid w:val="00DE3535"/>
    <w:rsid w:val="00DE4A88"/>
    <w:rsid w:val="00E141CD"/>
    <w:rsid w:val="00E1675C"/>
    <w:rsid w:val="00E41E40"/>
    <w:rsid w:val="00E466B9"/>
    <w:rsid w:val="00E619FA"/>
    <w:rsid w:val="00E67771"/>
    <w:rsid w:val="00E83447"/>
    <w:rsid w:val="00E932C9"/>
    <w:rsid w:val="00EA226F"/>
    <w:rsid w:val="00EA6DFC"/>
    <w:rsid w:val="00EB0712"/>
    <w:rsid w:val="00EB50B1"/>
    <w:rsid w:val="00EE0083"/>
    <w:rsid w:val="00EE47AF"/>
    <w:rsid w:val="00EE571A"/>
    <w:rsid w:val="00EE598C"/>
    <w:rsid w:val="00EF10AF"/>
    <w:rsid w:val="00F02272"/>
    <w:rsid w:val="00F103C4"/>
    <w:rsid w:val="00F305B8"/>
    <w:rsid w:val="00F34675"/>
    <w:rsid w:val="00F375C0"/>
    <w:rsid w:val="00F44779"/>
    <w:rsid w:val="00F547FA"/>
    <w:rsid w:val="00F64A42"/>
    <w:rsid w:val="00F8261E"/>
    <w:rsid w:val="00FA2D10"/>
    <w:rsid w:val="00FA6F19"/>
    <w:rsid w:val="00FB2E90"/>
    <w:rsid w:val="00FC056B"/>
    <w:rsid w:val="00FC0EC0"/>
    <w:rsid w:val="00FF02F5"/>
    <w:rsid w:val="00FF2A42"/>
    <w:rsid w:val="00FF46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0A2"/>
    <w:pPr>
      <w:tabs>
        <w:tab w:val="left" w:pos="851"/>
      </w:tabs>
      <w:spacing w:after="113" w:line="250" w:lineRule="exact"/>
      <w:ind w:left="567"/>
      <w:jc w:val="both"/>
    </w:pPr>
    <w:rPr>
      <w:rFonts w:ascii="Arial" w:hAnsi="Arial"/>
      <w:sz w:val="18"/>
      <w:lang w:val="en-GB"/>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DB46CA"/>
    <w:pPr>
      <w:keepNext/>
      <w:keepLines/>
      <w:ind w:hanging="567"/>
      <w:jc w:val="left"/>
      <w:outlineLvl w:val="1"/>
    </w:pPr>
    <w:rPr>
      <w:rFonts w:eastAsiaTheme="majorEastAsia" w:cstheme="majorBidi"/>
      <w:b/>
      <w:caps/>
      <w:color w:val="4364AD" w:themeColor="text2"/>
      <w:sz w:val="22"/>
      <w:szCs w:val="26"/>
    </w:rPr>
  </w:style>
  <w:style w:type="paragraph" w:styleId="Kop3">
    <w:name w:val="heading 3"/>
    <w:basedOn w:val="Standaard"/>
    <w:next w:val="Standaard"/>
    <w:link w:val="Kop3Char"/>
    <w:uiPriority w:val="9"/>
    <w:qFormat/>
    <w:rsid w:val="00DB46CA"/>
    <w:pPr>
      <w:keepNext/>
      <w:keepLines/>
      <w:tabs>
        <w:tab w:val="clear" w:pos="851"/>
      </w:tabs>
      <w:spacing w:before="40" w:after="120"/>
      <w:ind w:left="1134" w:hanging="567"/>
      <w:jc w:val="left"/>
      <w:outlineLvl w:val="2"/>
    </w:pPr>
    <w:rPr>
      <w:rFonts w:eastAsiaTheme="majorEastAsia" w:cstheme="majorBidi"/>
      <w:b/>
      <w:caps/>
      <w:color w:val="000000" w:themeColor="text1"/>
      <w:sz w:val="20"/>
      <w:szCs w:val="24"/>
    </w:rPr>
  </w:style>
  <w:style w:type="paragraph" w:styleId="Kop4">
    <w:name w:val="heading 4"/>
    <w:basedOn w:val="Standaard"/>
    <w:next w:val="Standaard"/>
    <w:link w:val="Kop4Char"/>
    <w:uiPriority w:val="9"/>
    <w:qFormat/>
    <w:rsid w:val="006279B9"/>
    <w:pPr>
      <w:keepNext/>
      <w:keepLines/>
      <w:spacing w:before="40" w:after="0"/>
      <w:outlineLvl w:val="3"/>
    </w:pPr>
    <w:rPr>
      <w:rFonts w:eastAsiaTheme="majorEastAsia" w:cstheme="majorBidi"/>
      <w:i/>
      <w:iCs/>
      <w:color w:val="007D44" w:themeColor="accent1" w:themeShade="BF"/>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DB46CA"/>
    <w:rPr>
      <w:rFonts w:ascii="Arial" w:eastAsiaTheme="majorEastAsia" w:hAnsi="Arial" w:cstheme="majorBidi"/>
      <w:b/>
      <w:caps/>
      <w:color w:val="4364AD" w:themeColor="text2"/>
      <w:szCs w:val="26"/>
      <w:lang w:val="en-GB"/>
    </w:rPr>
  </w:style>
  <w:style w:type="character" w:customStyle="1" w:styleId="Kop3Char">
    <w:name w:val="Kop 3 Char"/>
    <w:basedOn w:val="Standaardalinea-lettertype"/>
    <w:link w:val="Kop3"/>
    <w:uiPriority w:val="9"/>
    <w:rsid w:val="00DB46CA"/>
    <w:rPr>
      <w:rFonts w:ascii="Arial" w:eastAsiaTheme="majorEastAsia" w:hAnsi="Arial" w:cstheme="majorBidi"/>
      <w:b/>
      <w:caps/>
      <w:color w:val="000000" w:themeColor="text1"/>
      <w:sz w:val="20"/>
      <w:szCs w:val="24"/>
      <w:lang w:val="en-GB"/>
    </w:rPr>
  </w:style>
  <w:style w:type="character" w:customStyle="1" w:styleId="Kop4Char">
    <w:name w:val="Kop 4 Char"/>
    <w:basedOn w:val="Standaardalinea-lettertype"/>
    <w:link w:val="Kop4"/>
    <w:uiPriority w:val="9"/>
    <w:rsid w:val="004E10AA"/>
    <w:rPr>
      <w:rFonts w:ascii="Arial" w:eastAsiaTheme="majorEastAsia" w:hAnsi="Arial" w:cstheme="majorBidi"/>
      <w:i/>
      <w:iCs/>
      <w:color w:val="007D44" w:themeColor="accent1" w:themeShade="BF"/>
      <w:sz w:val="18"/>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clear" w:pos="851"/>
      </w:tabs>
      <w:spacing w:before="360" w:after="0"/>
      <w:ind w:left="0"/>
      <w:jc w:val="left"/>
    </w:pPr>
    <w:rPr>
      <w:rFonts w:asciiTheme="majorHAnsi" w:hAnsiTheme="majorHAnsi" w:cstheme="majorHAnsi"/>
      <w:b/>
      <w:bCs/>
      <w:caps/>
      <w:sz w:val="24"/>
      <w:szCs w:val="24"/>
    </w:r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360"/>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clear" w:pos="851"/>
      </w:tabs>
      <w:spacing w:before="240" w:after="0"/>
      <w:ind w:left="0"/>
      <w:jc w:val="left"/>
    </w:pPr>
    <w:rPr>
      <w:rFonts w:asciiTheme="minorHAnsi" w:hAnsiTheme="minorHAnsi" w:cstheme="minorHAnsi"/>
      <w:b/>
      <w:bCs/>
      <w:sz w:val="20"/>
      <w:szCs w:val="20"/>
    </w:rPr>
  </w:style>
  <w:style w:type="paragraph" w:styleId="Inhopg3">
    <w:name w:val="toc 3"/>
    <w:basedOn w:val="Standaard"/>
    <w:next w:val="Standaard"/>
    <w:autoRedefine/>
    <w:uiPriority w:val="39"/>
    <w:rsid w:val="009B412D"/>
    <w:pPr>
      <w:tabs>
        <w:tab w:val="clear" w:pos="851"/>
        <w:tab w:val="right" w:pos="9628"/>
      </w:tabs>
      <w:spacing w:after="0"/>
      <w:ind w:left="1416"/>
      <w:contextualSpacing/>
      <w:jc w:val="left"/>
    </w:pPr>
    <w:rPr>
      <w:rFonts w:asciiTheme="minorHAnsi" w:hAnsiTheme="minorHAnsi" w:cstheme="minorHAnsi"/>
      <w:sz w:val="20"/>
      <w:szCs w:val="20"/>
    </w:rPr>
  </w:style>
  <w:style w:type="paragraph" w:styleId="Inhopg4">
    <w:name w:val="toc 4"/>
    <w:basedOn w:val="Standaard"/>
    <w:next w:val="Standaard"/>
    <w:autoRedefine/>
    <w:uiPriority w:val="39"/>
    <w:semiHidden/>
    <w:rsid w:val="001D4D0E"/>
    <w:pPr>
      <w:tabs>
        <w:tab w:val="clear" w:pos="851"/>
      </w:tabs>
      <w:spacing w:after="0"/>
      <w:ind w:left="360"/>
      <w:jc w:val="left"/>
    </w:pPr>
    <w:rPr>
      <w:rFonts w:asciiTheme="minorHAnsi" w:hAnsiTheme="minorHAnsi" w:cstheme="minorHAnsi"/>
      <w:sz w:val="20"/>
      <w:szCs w:val="20"/>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2"/>
      </w:numPr>
      <w:ind w:left="851" w:hanging="284"/>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0F5C57"/>
    <w:pPr>
      <w:spacing w:before="120" w:after="120" w:line="240" w:lineRule="auto"/>
      <w:ind w:left="0"/>
      <w:jc w:val="center"/>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3"/>
      </w:numPr>
      <w:ind w:left="284" w:hanging="284"/>
      <w:jc w:val="left"/>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26A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E26AD"/>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4E26AD"/>
    <w:rPr>
      <w:sz w:val="16"/>
      <w:szCs w:val="16"/>
    </w:rPr>
  </w:style>
  <w:style w:type="table" w:customStyle="1" w:styleId="TableGrid1">
    <w:name w:val="Table Grid1"/>
    <w:basedOn w:val="Standaardtabel"/>
    <w:next w:val="Tabelraster"/>
    <w:uiPriority w:val="59"/>
    <w:rsid w:val="000116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Geenlijst"/>
    <w:uiPriority w:val="99"/>
    <w:semiHidden/>
    <w:unhideWhenUsed/>
    <w:rsid w:val="00DC5F56"/>
  </w:style>
  <w:style w:type="table" w:customStyle="1" w:styleId="TableGrid2">
    <w:name w:val="Table Grid2"/>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1">
    <w:name w:val="FOD 11"/>
    <w:basedOn w:val="Standaardtabel"/>
    <w:uiPriority w:val="99"/>
    <w:rsid w:val="00DC5F56"/>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table" w:customStyle="1" w:styleId="Tabelraster11">
    <w:name w:val="Tabelraster11"/>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DC5F56"/>
    <w:rPr>
      <w:spacing w:val="-2"/>
      <w:w w:val="100"/>
    </w:rPr>
  </w:style>
  <w:style w:type="character" w:customStyle="1" w:styleId="UnresolvedMention1">
    <w:name w:val="Unresolved Mention1"/>
    <w:basedOn w:val="Standaardalinea-lettertype"/>
    <w:uiPriority w:val="99"/>
    <w:semiHidden/>
    <w:unhideWhenUsed/>
    <w:rsid w:val="00DC5F56"/>
    <w:rPr>
      <w:color w:val="605E5C"/>
      <w:shd w:val="clear" w:color="auto" w:fill="E1DFDD"/>
    </w:rPr>
  </w:style>
  <w:style w:type="paragraph" w:styleId="Lijstnummering3">
    <w:name w:val="List Number 3"/>
    <w:basedOn w:val="txt"/>
    <w:rsid w:val="00DC5F56"/>
    <w:pPr>
      <w:ind w:left="1276" w:hanging="360"/>
    </w:pPr>
  </w:style>
  <w:style w:type="paragraph" w:styleId="Normaalweb">
    <w:name w:val="Normal (Web)"/>
    <w:basedOn w:val="Standaard"/>
    <w:uiPriority w:val="99"/>
    <w:unhideWhenUsed/>
    <w:rsid w:val="00DC5F56"/>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customStyle="1" w:styleId="UnresolvedMention2">
    <w:name w:val="Unresolved Mention2"/>
    <w:basedOn w:val="Standaardalinea-lettertype"/>
    <w:uiPriority w:val="99"/>
    <w:semiHidden/>
    <w:unhideWhenUsed/>
    <w:rsid w:val="00DC5F56"/>
    <w:rPr>
      <w:color w:val="605E5C"/>
      <w:shd w:val="clear" w:color="auto" w:fill="E1DFDD"/>
    </w:rPr>
  </w:style>
  <w:style w:type="table" w:customStyle="1" w:styleId="TableGrid11">
    <w:name w:val="Table Grid11"/>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DC5F56"/>
    <w:rPr>
      <w:rFonts w:ascii="DINPro-Regular" w:hAnsi="DINPro-Regular"/>
      <w:spacing w:val="-4"/>
      <w:lang w:val="nl-NL"/>
    </w:rPr>
  </w:style>
  <w:style w:type="table" w:customStyle="1" w:styleId="TableGrid5">
    <w:name w:val="Table Grid5"/>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A3121C"/>
    <w:pPr>
      <w:tabs>
        <w:tab w:val="clear" w:pos="851"/>
      </w:tabs>
      <w:spacing w:after="0"/>
      <w:ind w:left="54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A3121C"/>
    <w:pPr>
      <w:tabs>
        <w:tab w:val="clear" w:pos="851"/>
      </w:tabs>
      <w:spacing w:after="0"/>
      <w:ind w:left="72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A3121C"/>
    <w:pPr>
      <w:tabs>
        <w:tab w:val="clear" w:pos="851"/>
      </w:tabs>
      <w:spacing w:after="0"/>
      <w:ind w:left="90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A3121C"/>
    <w:pPr>
      <w:tabs>
        <w:tab w:val="clear" w:pos="851"/>
      </w:tabs>
      <w:spacing w:after="0"/>
      <w:ind w:left="108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A3121C"/>
    <w:pPr>
      <w:tabs>
        <w:tab w:val="clear" w:pos="851"/>
      </w:tabs>
      <w:spacing w:after="0"/>
      <w:ind w:left="12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19861">
      <w:bodyDiv w:val="1"/>
      <w:marLeft w:val="0"/>
      <w:marRight w:val="0"/>
      <w:marTop w:val="0"/>
      <w:marBottom w:val="0"/>
      <w:divBdr>
        <w:top w:val="none" w:sz="0" w:space="0" w:color="auto"/>
        <w:left w:val="none" w:sz="0" w:space="0" w:color="auto"/>
        <w:bottom w:val="none" w:sz="0" w:space="0" w:color="auto"/>
        <w:right w:val="none" w:sz="0" w:space="0" w:color="auto"/>
      </w:divBdr>
    </w:div>
    <w:div w:id="662928612">
      <w:bodyDiv w:val="1"/>
      <w:marLeft w:val="0"/>
      <w:marRight w:val="0"/>
      <w:marTop w:val="0"/>
      <w:marBottom w:val="0"/>
      <w:divBdr>
        <w:top w:val="none" w:sz="0" w:space="0" w:color="auto"/>
        <w:left w:val="none" w:sz="0" w:space="0" w:color="auto"/>
        <w:bottom w:val="none" w:sz="0" w:space="0" w:color="auto"/>
        <w:right w:val="none" w:sz="0" w:space="0" w:color="auto"/>
      </w:divBdr>
    </w:div>
    <w:div w:id="788547610">
      <w:bodyDiv w:val="1"/>
      <w:marLeft w:val="0"/>
      <w:marRight w:val="0"/>
      <w:marTop w:val="0"/>
      <w:marBottom w:val="0"/>
      <w:divBdr>
        <w:top w:val="none" w:sz="0" w:space="0" w:color="auto"/>
        <w:left w:val="none" w:sz="0" w:space="0" w:color="auto"/>
        <w:bottom w:val="none" w:sz="0" w:space="0" w:color="auto"/>
        <w:right w:val="none" w:sz="0" w:space="0" w:color="auto"/>
      </w:divBdr>
    </w:div>
    <w:div w:id="836457998">
      <w:bodyDiv w:val="1"/>
      <w:marLeft w:val="0"/>
      <w:marRight w:val="0"/>
      <w:marTop w:val="0"/>
      <w:marBottom w:val="0"/>
      <w:divBdr>
        <w:top w:val="none" w:sz="0" w:space="0" w:color="auto"/>
        <w:left w:val="none" w:sz="0" w:space="0" w:color="auto"/>
        <w:bottom w:val="none" w:sz="0" w:space="0" w:color="auto"/>
        <w:right w:val="none" w:sz="0" w:space="0" w:color="auto"/>
      </w:divBdr>
    </w:div>
    <w:div w:id="1350134945">
      <w:bodyDiv w:val="1"/>
      <w:marLeft w:val="0"/>
      <w:marRight w:val="0"/>
      <w:marTop w:val="0"/>
      <w:marBottom w:val="0"/>
      <w:divBdr>
        <w:top w:val="none" w:sz="0" w:space="0" w:color="auto"/>
        <w:left w:val="none" w:sz="0" w:space="0" w:color="auto"/>
        <w:bottom w:val="none" w:sz="0" w:space="0" w:color="auto"/>
        <w:right w:val="none" w:sz="0" w:space="0" w:color="auto"/>
      </w:divBdr>
    </w:div>
    <w:div w:id="1518615114">
      <w:bodyDiv w:val="1"/>
      <w:marLeft w:val="0"/>
      <w:marRight w:val="0"/>
      <w:marTop w:val="0"/>
      <w:marBottom w:val="0"/>
      <w:divBdr>
        <w:top w:val="none" w:sz="0" w:space="0" w:color="auto"/>
        <w:left w:val="none" w:sz="0" w:space="0" w:color="auto"/>
        <w:bottom w:val="none" w:sz="0" w:space="0" w:color="auto"/>
        <w:right w:val="none" w:sz="0" w:space="0" w:color="auto"/>
      </w:divBdr>
    </w:div>
    <w:div w:id="1760983971">
      <w:bodyDiv w:val="1"/>
      <w:marLeft w:val="0"/>
      <w:marRight w:val="0"/>
      <w:marTop w:val="0"/>
      <w:marBottom w:val="0"/>
      <w:divBdr>
        <w:top w:val="none" w:sz="0" w:space="0" w:color="auto"/>
        <w:left w:val="none" w:sz="0" w:space="0" w:color="auto"/>
        <w:bottom w:val="none" w:sz="0" w:space="0" w:color="auto"/>
        <w:right w:val="none" w:sz="0" w:space="0" w:color="auto"/>
      </w:divBdr>
    </w:div>
    <w:div w:id="1812598459">
      <w:bodyDiv w:val="1"/>
      <w:marLeft w:val="0"/>
      <w:marRight w:val="0"/>
      <w:marTop w:val="0"/>
      <w:marBottom w:val="0"/>
      <w:divBdr>
        <w:top w:val="none" w:sz="0" w:space="0" w:color="auto"/>
        <w:left w:val="none" w:sz="0" w:space="0" w:color="auto"/>
        <w:bottom w:val="none" w:sz="0" w:space="0" w:color="auto"/>
        <w:right w:val="none" w:sz="0" w:space="0" w:color="auto"/>
      </w:divBdr>
    </w:div>
    <w:div w:id="1999915082">
      <w:bodyDiv w:val="1"/>
      <w:marLeft w:val="0"/>
      <w:marRight w:val="0"/>
      <w:marTop w:val="0"/>
      <w:marBottom w:val="0"/>
      <w:divBdr>
        <w:top w:val="none" w:sz="0" w:space="0" w:color="auto"/>
        <w:left w:val="none" w:sz="0" w:space="0" w:color="auto"/>
        <w:bottom w:val="none" w:sz="0" w:space="0" w:color="auto"/>
        <w:right w:val="none" w:sz="0" w:space="0" w:color="auto"/>
      </w:divBdr>
    </w:div>
    <w:div w:id="21125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6.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_rels/footer7.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19317-6D84-4284-85F7-D42B21E1DF42}"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nl-NL"/>
        </a:p>
      </dgm:t>
    </dgm:pt>
    <dgm:pt modelId="{8488AB28-0280-44D7-93EF-4D13FFB63C11}">
      <dgm:prSet phldrT="[Tekst]"/>
      <dgm:spPr/>
      <dgm:t>
        <a:bodyPr/>
        <a:lstStyle/>
        <a:p>
          <a:r>
            <a:rPr lang="en-BE"/>
            <a:t>1. Préparation</a:t>
          </a:r>
          <a:endParaRPr lang="nl-NL"/>
        </a:p>
      </dgm:t>
    </dgm:pt>
    <dgm:pt modelId="{B2F42B17-7246-4569-8D34-56A8A4A6C44E}" type="parTrans" cxnId="{D5BE0567-E787-4038-AD5C-C9DE1FD850C3}">
      <dgm:prSet/>
      <dgm:spPr/>
      <dgm:t>
        <a:bodyPr/>
        <a:lstStyle/>
        <a:p>
          <a:endParaRPr lang="nl-NL"/>
        </a:p>
      </dgm:t>
    </dgm:pt>
    <dgm:pt modelId="{EC0B1B6B-E7F4-4A9E-989E-0F8DABC1C89E}" type="sibTrans" cxnId="{D5BE0567-E787-4038-AD5C-C9DE1FD850C3}">
      <dgm:prSet/>
      <dgm:spPr/>
      <dgm:t>
        <a:bodyPr/>
        <a:lstStyle/>
        <a:p>
          <a:endParaRPr lang="nl-NL"/>
        </a:p>
      </dgm:t>
    </dgm:pt>
    <dgm:pt modelId="{BC497719-5418-43DC-B866-B359E721A039}">
      <dgm:prSet phldrT="[Tekst]"/>
      <dgm:spPr/>
      <dgm:t>
        <a:bodyPr/>
        <a:lstStyle/>
        <a:p>
          <a:r>
            <a:rPr lang="nl-NL"/>
            <a:t> </a:t>
          </a:r>
          <a:r>
            <a:rPr lang="en-BE"/>
            <a:t>2. Notification et </a:t>
          </a:r>
          <a:r>
            <a:rPr lang="nl-NL"/>
            <a:t>Identification</a:t>
          </a:r>
        </a:p>
      </dgm:t>
    </dgm:pt>
    <dgm:pt modelId="{7399FB9C-D2EA-42C7-8F1E-C4336D2AEBAA}" type="parTrans" cxnId="{5FBECF0D-B968-4AA0-BDAF-A5E508F452E9}">
      <dgm:prSet/>
      <dgm:spPr/>
      <dgm:t>
        <a:bodyPr/>
        <a:lstStyle/>
        <a:p>
          <a:endParaRPr lang="nl-NL"/>
        </a:p>
      </dgm:t>
    </dgm:pt>
    <dgm:pt modelId="{F623AA6A-FFDD-4D9E-8FAE-8D128F0E03E9}" type="sibTrans" cxnId="{5FBECF0D-B968-4AA0-BDAF-A5E508F452E9}">
      <dgm:prSet/>
      <dgm:spPr/>
      <dgm:t>
        <a:bodyPr/>
        <a:lstStyle/>
        <a:p>
          <a:endParaRPr lang="nl-NL"/>
        </a:p>
      </dgm:t>
    </dgm:pt>
    <dgm:pt modelId="{CC2628B2-D502-42D3-9E0A-EEA1C2691BAB}">
      <dgm:prSet phldrT="[Tekst]"/>
      <dgm:spPr/>
      <dgm:t>
        <a:bodyPr/>
        <a:lstStyle/>
        <a:p>
          <a:r>
            <a:rPr lang="en-BE"/>
            <a:t>3. Activation et Traitement</a:t>
          </a:r>
          <a:endParaRPr lang="nl-NL"/>
        </a:p>
      </dgm:t>
    </dgm:pt>
    <dgm:pt modelId="{C54F19F4-482E-4200-978A-DB7A59DF99A0}" type="parTrans" cxnId="{5C1231A3-788D-46F3-B616-2BF1CB07F27F}">
      <dgm:prSet/>
      <dgm:spPr/>
      <dgm:t>
        <a:bodyPr/>
        <a:lstStyle/>
        <a:p>
          <a:endParaRPr lang="nl-NL"/>
        </a:p>
      </dgm:t>
    </dgm:pt>
    <dgm:pt modelId="{BC2F3C80-D6FD-4A24-B341-094C5C8BB1F0}" type="sibTrans" cxnId="{5C1231A3-788D-46F3-B616-2BF1CB07F27F}">
      <dgm:prSet/>
      <dgm:spPr/>
      <dgm:t>
        <a:bodyPr/>
        <a:lstStyle/>
        <a:p>
          <a:endParaRPr lang="nl-NL"/>
        </a:p>
      </dgm:t>
    </dgm:pt>
    <dgm:pt modelId="{0F1F285F-8C33-4E2D-AEBE-CCAF16903A07}">
      <dgm:prSet phldrT="[Tekst]"/>
      <dgm:spPr/>
      <dgm:t>
        <a:bodyPr/>
        <a:lstStyle/>
        <a:p>
          <a:r>
            <a:rPr lang="en-BE"/>
            <a:t>4. Eradication</a:t>
          </a:r>
          <a:endParaRPr lang="nl-NL"/>
        </a:p>
      </dgm:t>
    </dgm:pt>
    <dgm:pt modelId="{97D1990A-C110-4464-9E3F-0CB9915B7260}" type="parTrans" cxnId="{4F12783B-D4E6-4B94-BCB7-AB2EA0B96F1D}">
      <dgm:prSet/>
      <dgm:spPr/>
      <dgm:t>
        <a:bodyPr/>
        <a:lstStyle/>
        <a:p>
          <a:endParaRPr lang="nl-NL"/>
        </a:p>
      </dgm:t>
    </dgm:pt>
    <dgm:pt modelId="{C700A7EC-14CC-4D5B-84DF-07BFC875C779}" type="sibTrans" cxnId="{4F12783B-D4E6-4B94-BCB7-AB2EA0B96F1D}">
      <dgm:prSet/>
      <dgm:spPr/>
      <dgm:t>
        <a:bodyPr/>
        <a:lstStyle/>
        <a:p>
          <a:endParaRPr lang="nl-NL"/>
        </a:p>
      </dgm:t>
    </dgm:pt>
    <dgm:pt modelId="{6FC3C607-8685-434B-A40F-5A3B6B85DE87}">
      <dgm:prSet phldrT="[Tekst]"/>
      <dgm:spPr/>
      <dgm:t>
        <a:bodyPr/>
        <a:lstStyle/>
        <a:p>
          <a:r>
            <a:rPr lang="en-BE"/>
            <a:t>6. Leçons acquises</a:t>
          </a:r>
        </a:p>
        <a:p>
          <a:r>
            <a:rPr lang="en-BE"/>
            <a:t>(Post Incident Review)</a:t>
          </a:r>
          <a:endParaRPr lang="nl-NL"/>
        </a:p>
      </dgm:t>
    </dgm:pt>
    <dgm:pt modelId="{326CDFF5-6B73-4E47-A859-90A38274CD4B}" type="parTrans" cxnId="{FB1FFE8D-CB94-461F-8A8B-BB725868B1C9}">
      <dgm:prSet/>
      <dgm:spPr/>
      <dgm:t>
        <a:bodyPr/>
        <a:lstStyle/>
        <a:p>
          <a:endParaRPr lang="nl-NL"/>
        </a:p>
      </dgm:t>
    </dgm:pt>
    <dgm:pt modelId="{18C26FD7-565D-4A23-BDA2-FBC73A8FE24B}" type="sibTrans" cxnId="{FB1FFE8D-CB94-461F-8A8B-BB725868B1C9}">
      <dgm:prSet/>
      <dgm:spPr/>
      <dgm:t>
        <a:bodyPr/>
        <a:lstStyle/>
        <a:p>
          <a:endParaRPr lang="nl-NL"/>
        </a:p>
      </dgm:t>
    </dgm:pt>
    <dgm:pt modelId="{B3DA1A3B-6353-4FB5-B235-BDE50A1825F9}">
      <dgm:prSet phldrT="[Tekst]"/>
      <dgm:spPr/>
      <dgm:t>
        <a:bodyPr/>
        <a:lstStyle/>
        <a:p>
          <a:r>
            <a:rPr lang="en-BE"/>
            <a:t>5. Désactivation</a:t>
          </a:r>
          <a:endParaRPr lang="nl-NL"/>
        </a:p>
      </dgm:t>
    </dgm:pt>
    <dgm:pt modelId="{97C4FB39-A252-491B-9813-19C451252BB8}" type="parTrans" cxnId="{91E3AFCF-031E-4F5B-929D-D1C197A99B6C}">
      <dgm:prSet/>
      <dgm:spPr/>
      <dgm:t>
        <a:bodyPr/>
        <a:lstStyle/>
        <a:p>
          <a:endParaRPr lang="nl-NL"/>
        </a:p>
      </dgm:t>
    </dgm:pt>
    <dgm:pt modelId="{DFE69665-2FD8-43E2-ACF0-4822B8C48120}" type="sibTrans" cxnId="{91E3AFCF-031E-4F5B-929D-D1C197A99B6C}">
      <dgm:prSet/>
      <dgm:spPr/>
      <dgm:t>
        <a:bodyPr/>
        <a:lstStyle/>
        <a:p>
          <a:endParaRPr lang="nl-NL"/>
        </a:p>
      </dgm:t>
    </dgm:pt>
    <dgm:pt modelId="{C7FFBC31-45F5-47EC-A9C2-66E7DA416E40}" type="pres">
      <dgm:prSet presAssocID="{D4E19317-6D84-4284-85F7-D42B21E1DF42}" presName="cycle" presStyleCnt="0">
        <dgm:presLayoutVars>
          <dgm:dir/>
          <dgm:resizeHandles val="exact"/>
        </dgm:presLayoutVars>
      </dgm:prSet>
      <dgm:spPr/>
    </dgm:pt>
    <dgm:pt modelId="{50881C8A-323E-412D-9B3D-10E6A87F2375}" type="pres">
      <dgm:prSet presAssocID="{8488AB28-0280-44D7-93EF-4D13FFB63C11}" presName="node" presStyleLbl="node1" presStyleIdx="0" presStyleCnt="6" custRadScaleRad="100002" custRadScaleInc="-1063">
        <dgm:presLayoutVars>
          <dgm:bulletEnabled val="1"/>
        </dgm:presLayoutVars>
      </dgm:prSet>
      <dgm:spPr/>
    </dgm:pt>
    <dgm:pt modelId="{075B5B62-8747-44FF-BFA3-DDD57A09F6B3}" type="pres">
      <dgm:prSet presAssocID="{EC0B1B6B-E7F4-4A9E-989E-0F8DABC1C89E}" presName="sibTrans" presStyleLbl="sibTrans2D1" presStyleIdx="0" presStyleCnt="6"/>
      <dgm:spPr/>
    </dgm:pt>
    <dgm:pt modelId="{1E2AB8FC-0CDF-4D27-8C3B-59BB63A33CCF}" type="pres">
      <dgm:prSet presAssocID="{EC0B1B6B-E7F4-4A9E-989E-0F8DABC1C89E}" presName="connectorText" presStyleLbl="sibTrans2D1" presStyleIdx="0" presStyleCnt="6"/>
      <dgm:spPr/>
    </dgm:pt>
    <dgm:pt modelId="{3F8AE12A-7C24-4BF3-8F85-A2278F45AEE0}" type="pres">
      <dgm:prSet presAssocID="{BC497719-5418-43DC-B866-B359E721A039}" presName="node" presStyleLbl="node1" presStyleIdx="1" presStyleCnt="6">
        <dgm:presLayoutVars>
          <dgm:bulletEnabled val="1"/>
        </dgm:presLayoutVars>
      </dgm:prSet>
      <dgm:spPr/>
    </dgm:pt>
    <dgm:pt modelId="{4A07C901-B188-4DE5-926B-DD45D06572F2}" type="pres">
      <dgm:prSet presAssocID="{F623AA6A-FFDD-4D9E-8FAE-8D128F0E03E9}" presName="sibTrans" presStyleLbl="sibTrans2D1" presStyleIdx="1" presStyleCnt="6"/>
      <dgm:spPr/>
    </dgm:pt>
    <dgm:pt modelId="{B940C445-746B-4341-91F2-A1B91E478711}" type="pres">
      <dgm:prSet presAssocID="{F623AA6A-FFDD-4D9E-8FAE-8D128F0E03E9}" presName="connectorText" presStyleLbl="sibTrans2D1" presStyleIdx="1" presStyleCnt="6"/>
      <dgm:spPr/>
    </dgm:pt>
    <dgm:pt modelId="{4C0D2CA2-E79B-4EA5-8D12-793B8CDE57B2}" type="pres">
      <dgm:prSet presAssocID="{CC2628B2-D502-42D3-9E0A-EEA1C2691BAB}" presName="node" presStyleLbl="node1" presStyleIdx="2" presStyleCnt="6">
        <dgm:presLayoutVars>
          <dgm:bulletEnabled val="1"/>
        </dgm:presLayoutVars>
      </dgm:prSet>
      <dgm:spPr/>
    </dgm:pt>
    <dgm:pt modelId="{5B1A15A4-1DD8-4055-8E74-EC76FA4F6B91}" type="pres">
      <dgm:prSet presAssocID="{BC2F3C80-D6FD-4A24-B341-094C5C8BB1F0}" presName="sibTrans" presStyleLbl="sibTrans2D1" presStyleIdx="2" presStyleCnt="6"/>
      <dgm:spPr/>
    </dgm:pt>
    <dgm:pt modelId="{BD5F0271-1D01-4CDD-B644-F5D5969893A1}" type="pres">
      <dgm:prSet presAssocID="{BC2F3C80-D6FD-4A24-B341-094C5C8BB1F0}" presName="connectorText" presStyleLbl="sibTrans2D1" presStyleIdx="2" presStyleCnt="6"/>
      <dgm:spPr/>
    </dgm:pt>
    <dgm:pt modelId="{F2649174-5B89-4E4A-8AEB-CF706A7F3BC9}" type="pres">
      <dgm:prSet presAssocID="{0F1F285F-8C33-4E2D-AEBE-CCAF16903A07}" presName="node" presStyleLbl="node1" presStyleIdx="3" presStyleCnt="6">
        <dgm:presLayoutVars>
          <dgm:bulletEnabled val="1"/>
        </dgm:presLayoutVars>
      </dgm:prSet>
      <dgm:spPr/>
    </dgm:pt>
    <dgm:pt modelId="{1A85A8AD-F247-4C02-977B-4DB540942D45}" type="pres">
      <dgm:prSet presAssocID="{C700A7EC-14CC-4D5B-84DF-07BFC875C779}" presName="sibTrans" presStyleLbl="sibTrans2D1" presStyleIdx="3" presStyleCnt="6"/>
      <dgm:spPr/>
    </dgm:pt>
    <dgm:pt modelId="{F4E823D3-981E-4298-805C-9A38F8422DA7}" type="pres">
      <dgm:prSet presAssocID="{C700A7EC-14CC-4D5B-84DF-07BFC875C779}" presName="connectorText" presStyleLbl="sibTrans2D1" presStyleIdx="3" presStyleCnt="6"/>
      <dgm:spPr/>
    </dgm:pt>
    <dgm:pt modelId="{CD67F5B0-5407-4DD3-967D-281E810EFFC0}" type="pres">
      <dgm:prSet presAssocID="{B3DA1A3B-6353-4FB5-B235-BDE50A1825F9}" presName="node" presStyleLbl="node1" presStyleIdx="4" presStyleCnt="6">
        <dgm:presLayoutVars>
          <dgm:bulletEnabled val="1"/>
        </dgm:presLayoutVars>
      </dgm:prSet>
      <dgm:spPr/>
    </dgm:pt>
    <dgm:pt modelId="{675824D6-5FD6-441C-A8B6-D02FBA22F47F}" type="pres">
      <dgm:prSet presAssocID="{DFE69665-2FD8-43E2-ACF0-4822B8C48120}" presName="sibTrans" presStyleLbl="sibTrans2D1" presStyleIdx="4" presStyleCnt="6"/>
      <dgm:spPr/>
    </dgm:pt>
    <dgm:pt modelId="{C482F18E-C277-491A-8387-B5C31441C007}" type="pres">
      <dgm:prSet presAssocID="{DFE69665-2FD8-43E2-ACF0-4822B8C48120}" presName="connectorText" presStyleLbl="sibTrans2D1" presStyleIdx="4" presStyleCnt="6"/>
      <dgm:spPr/>
    </dgm:pt>
    <dgm:pt modelId="{9B804106-6A32-4082-BF87-55BE8CD1FB22}" type="pres">
      <dgm:prSet presAssocID="{6FC3C607-8685-434B-A40F-5A3B6B85DE87}" presName="node" presStyleLbl="node1" presStyleIdx="5" presStyleCnt="6">
        <dgm:presLayoutVars>
          <dgm:bulletEnabled val="1"/>
        </dgm:presLayoutVars>
      </dgm:prSet>
      <dgm:spPr/>
    </dgm:pt>
    <dgm:pt modelId="{11765A63-5D7B-467B-B795-FF74BA80B2AF}" type="pres">
      <dgm:prSet presAssocID="{18C26FD7-565D-4A23-BDA2-FBC73A8FE24B}" presName="sibTrans" presStyleLbl="sibTrans2D1" presStyleIdx="5" presStyleCnt="6"/>
      <dgm:spPr/>
    </dgm:pt>
    <dgm:pt modelId="{2450B29B-5ABA-421E-BAEB-9C66598F6575}" type="pres">
      <dgm:prSet presAssocID="{18C26FD7-565D-4A23-BDA2-FBC73A8FE24B}" presName="connectorText" presStyleLbl="sibTrans2D1" presStyleIdx="5" presStyleCnt="6"/>
      <dgm:spPr/>
    </dgm:pt>
  </dgm:ptLst>
  <dgm:cxnLst>
    <dgm:cxn modelId="{5FBECF0D-B968-4AA0-BDAF-A5E508F452E9}" srcId="{D4E19317-6D84-4284-85F7-D42B21E1DF42}" destId="{BC497719-5418-43DC-B866-B359E721A039}" srcOrd="1" destOrd="0" parTransId="{7399FB9C-D2EA-42C7-8F1E-C4336D2AEBAA}" sibTransId="{F623AA6A-FFDD-4D9E-8FAE-8D128F0E03E9}"/>
    <dgm:cxn modelId="{E5970815-9457-4616-A499-5FEA3F78A867}" type="presOf" srcId="{C700A7EC-14CC-4D5B-84DF-07BFC875C779}" destId="{F4E823D3-981E-4298-805C-9A38F8422DA7}" srcOrd="1" destOrd="0" presId="urn:microsoft.com/office/officeart/2005/8/layout/cycle2"/>
    <dgm:cxn modelId="{962D8F1E-21CE-410D-807F-1AB1E9B7CE6C}" type="presOf" srcId="{6FC3C607-8685-434B-A40F-5A3B6B85DE87}" destId="{9B804106-6A32-4082-BF87-55BE8CD1FB22}" srcOrd="0" destOrd="0" presId="urn:microsoft.com/office/officeart/2005/8/layout/cycle2"/>
    <dgm:cxn modelId="{4F12783B-D4E6-4B94-BCB7-AB2EA0B96F1D}" srcId="{D4E19317-6D84-4284-85F7-D42B21E1DF42}" destId="{0F1F285F-8C33-4E2D-AEBE-CCAF16903A07}" srcOrd="3" destOrd="0" parTransId="{97D1990A-C110-4464-9E3F-0CB9915B7260}" sibTransId="{C700A7EC-14CC-4D5B-84DF-07BFC875C779}"/>
    <dgm:cxn modelId="{F6C29946-BBD7-4014-8258-2641C74D53FE}" type="presOf" srcId="{18C26FD7-565D-4A23-BDA2-FBC73A8FE24B}" destId="{2450B29B-5ABA-421E-BAEB-9C66598F6575}" srcOrd="1" destOrd="0" presId="urn:microsoft.com/office/officeart/2005/8/layout/cycle2"/>
    <dgm:cxn modelId="{D5BE0567-E787-4038-AD5C-C9DE1FD850C3}" srcId="{D4E19317-6D84-4284-85F7-D42B21E1DF42}" destId="{8488AB28-0280-44D7-93EF-4D13FFB63C11}" srcOrd="0" destOrd="0" parTransId="{B2F42B17-7246-4569-8D34-56A8A4A6C44E}" sibTransId="{EC0B1B6B-E7F4-4A9E-989E-0F8DABC1C89E}"/>
    <dgm:cxn modelId="{FBB3F367-6E5D-42E9-9F4C-22F58F94832A}" type="presOf" srcId="{CC2628B2-D502-42D3-9E0A-EEA1C2691BAB}" destId="{4C0D2CA2-E79B-4EA5-8D12-793B8CDE57B2}" srcOrd="0" destOrd="0" presId="urn:microsoft.com/office/officeart/2005/8/layout/cycle2"/>
    <dgm:cxn modelId="{38EDCB77-1FC2-4EF4-9995-893BCD24C526}" type="presOf" srcId="{F623AA6A-FFDD-4D9E-8FAE-8D128F0E03E9}" destId="{B940C445-746B-4341-91F2-A1B91E478711}" srcOrd="1" destOrd="0" presId="urn:microsoft.com/office/officeart/2005/8/layout/cycle2"/>
    <dgm:cxn modelId="{E57AD57B-E5AF-4A8F-9A57-0E0EDC4F7066}" type="presOf" srcId="{18C26FD7-565D-4A23-BDA2-FBC73A8FE24B}" destId="{11765A63-5D7B-467B-B795-FF74BA80B2AF}" srcOrd="0" destOrd="0" presId="urn:microsoft.com/office/officeart/2005/8/layout/cycle2"/>
    <dgm:cxn modelId="{8636598C-3805-4C5D-8B10-CA0DE45CEF82}" type="presOf" srcId="{BC497719-5418-43DC-B866-B359E721A039}" destId="{3F8AE12A-7C24-4BF3-8F85-A2278F45AEE0}" srcOrd="0" destOrd="0" presId="urn:microsoft.com/office/officeart/2005/8/layout/cycle2"/>
    <dgm:cxn modelId="{FB1FFE8D-CB94-461F-8A8B-BB725868B1C9}" srcId="{D4E19317-6D84-4284-85F7-D42B21E1DF42}" destId="{6FC3C607-8685-434B-A40F-5A3B6B85DE87}" srcOrd="5" destOrd="0" parTransId="{326CDFF5-6B73-4E47-A859-90A38274CD4B}" sibTransId="{18C26FD7-565D-4A23-BDA2-FBC73A8FE24B}"/>
    <dgm:cxn modelId="{C9979094-15D2-46D8-B971-1EADC67651D1}" type="presOf" srcId="{B3DA1A3B-6353-4FB5-B235-BDE50A1825F9}" destId="{CD67F5B0-5407-4DD3-967D-281E810EFFC0}" srcOrd="0" destOrd="0" presId="urn:microsoft.com/office/officeart/2005/8/layout/cycle2"/>
    <dgm:cxn modelId="{5C1231A3-788D-46F3-B616-2BF1CB07F27F}" srcId="{D4E19317-6D84-4284-85F7-D42B21E1DF42}" destId="{CC2628B2-D502-42D3-9E0A-EEA1C2691BAB}" srcOrd="2" destOrd="0" parTransId="{C54F19F4-482E-4200-978A-DB7A59DF99A0}" sibTransId="{BC2F3C80-D6FD-4A24-B341-094C5C8BB1F0}"/>
    <dgm:cxn modelId="{DD10CCA7-B3CC-40DA-B43E-50A92FEA8552}" type="presOf" srcId="{C700A7EC-14CC-4D5B-84DF-07BFC875C779}" destId="{1A85A8AD-F247-4C02-977B-4DB540942D45}" srcOrd="0" destOrd="0" presId="urn:microsoft.com/office/officeart/2005/8/layout/cycle2"/>
    <dgm:cxn modelId="{9A0B0BA8-B9B3-488A-B9DE-4FD7D3E21F39}" type="presOf" srcId="{8488AB28-0280-44D7-93EF-4D13FFB63C11}" destId="{50881C8A-323E-412D-9B3D-10E6A87F2375}" srcOrd="0" destOrd="0" presId="urn:microsoft.com/office/officeart/2005/8/layout/cycle2"/>
    <dgm:cxn modelId="{9F7835B4-3F89-4844-A910-D8DC9AA4625D}" type="presOf" srcId="{EC0B1B6B-E7F4-4A9E-989E-0F8DABC1C89E}" destId="{075B5B62-8747-44FF-BFA3-DDD57A09F6B3}" srcOrd="0" destOrd="0" presId="urn:microsoft.com/office/officeart/2005/8/layout/cycle2"/>
    <dgm:cxn modelId="{A49E6BB7-339A-4DCF-85A3-5FC4E1DEF881}" type="presOf" srcId="{0F1F285F-8C33-4E2D-AEBE-CCAF16903A07}" destId="{F2649174-5B89-4E4A-8AEB-CF706A7F3BC9}" srcOrd="0" destOrd="0" presId="urn:microsoft.com/office/officeart/2005/8/layout/cycle2"/>
    <dgm:cxn modelId="{CDAFC4B9-1A78-4711-94DA-6EF307FD052C}" type="presOf" srcId="{D4E19317-6D84-4284-85F7-D42B21E1DF42}" destId="{C7FFBC31-45F5-47EC-A9C2-66E7DA416E40}" srcOrd="0" destOrd="0" presId="urn:microsoft.com/office/officeart/2005/8/layout/cycle2"/>
    <dgm:cxn modelId="{91E3AFCF-031E-4F5B-929D-D1C197A99B6C}" srcId="{D4E19317-6D84-4284-85F7-D42B21E1DF42}" destId="{B3DA1A3B-6353-4FB5-B235-BDE50A1825F9}" srcOrd="4" destOrd="0" parTransId="{97C4FB39-A252-491B-9813-19C451252BB8}" sibTransId="{DFE69665-2FD8-43E2-ACF0-4822B8C48120}"/>
    <dgm:cxn modelId="{C26B99D7-CFEF-4793-A68D-C6F484A73401}" type="presOf" srcId="{BC2F3C80-D6FD-4A24-B341-094C5C8BB1F0}" destId="{BD5F0271-1D01-4CDD-B644-F5D5969893A1}" srcOrd="1" destOrd="0" presId="urn:microsoft.com/office/officeart/2005/8/layout/cycle2"/>
    <dgm:cxn modelId="{537E33D9-89E0-4013-AFBE-2EFC4DF0E8CA}" type="presOf" srcId="{F623AA6A-FFDD-4D9E-8FAE-8D128F0E03E9}" destId="{4A07C901-B188-4DE5-926B-DD45D06572F2}" srcOrd="0" destOrd="0" presId="urn:microsoft.com/office/officeart/2005/8/layout/cycle2"/>
    <dgm:cxn modelId="{73589AE1-D20B-4205-8310-AFE46D99E053}" type="presOf" srcId="{EC0B1B6B-E7F4-4A9E-989E-0F8DABC1C89E}" destId="{1E2AB8FC-0CDF-4D27-8C3B-59BB63A33CCF}" srcOrd="1" destOrd="0" presId="urn:microsoft.com/office/officeart/2005/8/layout/cycle2"/>
    <dgm:cxn modelId="{8F1D54EF-5040-44FB-94E0-49DD79E7E563}" type="presOf" srcId="{DFE69665-2FD8-43E2-ACF0-4822B8C48120}" destId="{C482F18E-C277-491A-8387-B5C31441C007}" srcOrd="1" destOrd="0" presId="urn:microsoft.com/office/officeart/2005/8/layout/cycle2"/>
    <dgm:cxn modelId="{0949FAF8-BBFE-494F-9CE2-910DB383F139}" type="presOf" srcId="{DFE69665-2FD8-43E2-ACF0-4822B8C48120}" destId="{675824D6-5FD6-441C-A8B6-D02FBA22F47F}" srcOrd="0" destOrd="0" presId="urn:microsoft.com/office/officeart/2005/8/layout/cycle2"/>
    <dgm:cxn modelId="{B8D53AFF-4427-4710-8620-E6E6B71CAF2C}" type="presOf" srcId="{BC2F3C80-D6FD-4A24-B341-094C5C8BB1F0}" destId="{5B1A15A4-1DD8-4055-8E74-EC76FA4F6B91}" srcOrd="0" destOrd="0" presId="urn:microsoft.com/office/officeart/2005/8/layout/cycle2"/>
    <dgm:cxn modelId="{53E3D2F7-80FE-45CD-9155-CF979CE00FF3}" type="presParOf" srcId="{C7FFBC31-45F5-47EC-A9C2-66E7DA416E40}" destId="{50881C8A-323E-412D-9B3D-10E6A87F2375}" srcOrd="0" destOrd="0" presId="urn:microsoft.com/office/officeart/2005/8/layout/cycle2"/>
    <dgm:cxn modelId="{1A89E87D-B324-4C8D-AEDC-C5ECFA464220}" type="presParOf" srcId="{C7FFBC31-45F5-47EC-A9C2-66E7DA416E40}" destId="{075B5B62-8747-44FF-BFA3-DDD57A09F6B3}" srcOrd="1" destOrd="0" presId="urn:microsoft.com/office/officeart/2005/8/layout/cycle2"/>
    <dgm:cxn modelId="{0A4BCBBC-BD64-4E8B-A7B6-F7EC4DEC9689}" type="presParOf" srcId="{075B5B62-8747-44FF-BFA3-DDD57A09F6B3}" destId="{1E2AB8FC-0CDF-4D27-8C3B-59BB63A33CCF}" srcOrd="0" destOrd="0" presId="urn:microsoft.com/office/officeart/2005/8/layout/cycle2"/>
    <dgm:cxn modelId="{94325D58-717D-4030-A004-B3138A9DC472}" type="presParOf" srcId="{C7FFBC31-45F5-47EC-A9C2-66E7DA416E40}" destId="{3F8AE12A-7C24-4BF3-8F85-A2278F45AEE0}" srcOrd="2" destOrd="0" presId="urn:microsoft.com/office/officeart/2005/8/layout/cycle2"/>
    <dgm:cxn modelId="{E63DA0CF-36BA-453F-9267-AE2E882B2D83}" type="presParOf" srcId="{C7FFBC31-45F5-47EC-A9C2-66E7DA416E40}" destId="{4A07C901-B188-4DE5-926B-DD45D06572F2}" srcOrd="3" destOrd="0" presId="urn:microsoft.com/office/officeart/2005/8/layout/cycle2"/>
    <dgm:cxn modelId="{185B123F-66B1-4672-8DEC-B5C4BED359BF}" type="presParOf" srcId="{4A07C901-B188-4DE5-926B-DD45D06572F2}" destId="{B940C445-746B-4341-91F2-A1B91E478711}" srcOrd="0" destOrd="0" presId="urn:microsoft.com/office/officeart/2005/8/layout/cycle2"/>
    <dgm:cxn modelId="{D0F02F09-36F3-456C-BF41-DF41CD83A82E}" type="presParOf" srcId="{C7FFBC31-45F5-47EC-A9C2-66E7DA416E40}" destId="{4C0D2CA2-E79B-4EA5-8D12-793B8CDE57B2}" srcOrd="4" destOrd="0" presId="urn:microsoft.com/office/officeart/2005/8/layout/cycle2"/>
    <dgm:cxn modelId="{D8871538-58EE-422F-A99F-3AEB91898043}" type="presParOf" srcId="{C7FFBC31-45F5-47EC-A9C2-66E7DA416E40}" destId="{5B1A15A4-1DD8-4055-8E74-EC76FA4F6B91}" srcOrd="5" destOrd="0" presId="urn:microsoft.com/office/officeart/2005/8/layout/cycle2"/>
    <dgm:cxn modelId="{3CAA100E-2160-4AB2-9134-C70C69D53CDE}" type="presParOf" srcId="{5B1A15A4-1DD8-4055-8E74-EC76FA4F6B91}" destId="{BD5F0271-1D01-4CDD-B644-F5D5969893A1}" srcOrd="0" destOrd="0" presId="urn:microsoft.com/office/officeart/2005/8/layout/cycle2"/>
    <dgm:cxn modelId="{349ADB30-36AE-4A42-85F4-49BEFAA657DC}" type="presParOf" srcId="{C7FFBC31-45F5-47EC-A9C2-66E7DA416E40}" destId="{F2649174-5B89-4E4A-8AEB-CF706A7F3BC9}" srcOrd="6" destOrd="0" presId="urn:microsoft.com/office/officeart/2005/8/layout/cycle2"/>
    <dgm:cxn modelId="{AE6C1CCF-E1D5-41CD-B882-ABA4BDC80861}" type="presParOf" srcId="{C7FFBC31-45F5-47EC-A9C2-66E7DA416E40}" destId="{1A85A8AD-F247-4C02-977B-4DB540942D45}" srcOrd="7" destOrd="0" presId="urn:microsoft.com/office/officeart/2005/8/layout/cycle2"/>
    <dgm:cxn modelId="{5DA938AD-7482-43FA-A585-EF72C6DE995E}" type="presParOf" srcId="{1A85A8AD-F247-4C02-977B-4DB540942D45}" destId="{F4E823D3-981E-4298-805C-9A38F8422DA7}" srcOrd="0" destOrd="0" presId="urn:microsoft.com/office/officeart/2005/8/layout/cycle2"/>
    <dgm:cxn modelId="{F0E776E3-D1C6-4CE1-8AEE-E9D4BA3D5E40}" type="presParOf" srcId="{C7FFBC31-45F5-47EC-A9C2-66E7DA416E40}" destId="{CD67F5B0-5407-4DD3-967D-281E810EFFC0}" srcOrd="8" destOrd="0" presId="urn:microsoft.com/office/officeart/2005/8/layout/cycle2"/>
    <dgm:cxn modelId="{2C9D043F-1122-4DD0-B5E3-38CCF68C9B0D}" type="presParOf" srcId="{C7FFBC31-45F5-47EC-A9C2-66E7DA416E40}" destId="{675824D6-5FD6-441C-A8B6-D02FBA22F47F}" srcOrd="9" destOrd="0" presId="urn:microsoft.com/office/officeart/2005/8/layout/cycle2"/>
    <dgm:cxn modelId="{DA51A890-11DA-404F-BE5B-2E46A284EC3C}" type="presParOf" srcId="{675824D6-5FD6-441C-A8B6-D02FBA22F47F}" destId="{C482F18E-C277-491A-8387-B5C31441C007}" srcOrd="0" destOrd="0" presId="urn:microsoft.com/office/officeart/2005/8/layout/cycle2"/>
    <dgm:cxn modelId="{8C55CCA3-2FBB-4265-B312-8C237B7407FB}" type="presParOf" srcId="{C7FFBC31-45F5-47EC-A9C2-66E7DA416E40}" destId="{9B804106-6A32-4082-BF87-55BE8CD1FB22}" srcOrd="10" destOrd="0" presId="urn:microsoft.com/office/officeart/2005/8/layout/cycle2"/>
    <dgm:cxn modelId="{21A5A789-4027-412F-8F09-A13C0434E0D2}" type="presParOf" srcId="{C7FFBC31-45F5-47EC-A9C2-66E7DA416E40}" destId="{11765A63-5D7B-467B-B795-FF74BA80B2AF}" srcOrd="11" destOrd="0" presId="urn:microsoft.com/office/officeart/2005/8/layout/cycle2"/>
    <dgm:cxn modelId="{38E9DE1F-CEEF-442A-AE09-E0E72AD31B98}" type="presParOf" srcId="{11765A63-5D7B-467B-B795-FF74BA80B2AF}" destId="{2450B29B-5ABA-421E-BAEB-9C66598F6575}"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81C8A-323E-412D-9B3D-10E6A87F2375}">
      <dsp:nvSpPr>
        <dsp:cNvPr id="0" name=""/>
        <dsp:cNvSpPr/>
      </dsp:nvSpPr>
      <dsp:spPr>
        <a:xfrm>
          <a:off x="2164407" y="1000"/>
          <a:ext cx="1138535" cy="11385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t>1. Préparation</a:t>
          </a:r>
          <a:endParaRPr lang="nl-NL" sz="1000" kern="1200"/>
        </a:p>
      </dsp:txBody>
      <dsp:txXfrm>
        <a:off x="2331142" y="167735"/>
        <a:ext cx="805065" cy="805065"/>
      </dsp:txXfrm>
    </dsp:sp>
    <dsp:sp modelId="{075B5B62-8747-44FF-BFA3-DDD57A09F6B3}">
      <dsp:nvSpPr>
        <dsp:cNvPr id="0" name=""/>
        <dsp:cNvSpPr/>
      </dsp:nvSpPr>
      <dsp:spPr>
        <a:xfrm rot="1790492">
          <a:off x="3317917" y="801627"/>
          <a:ext cx="307931" cy="3842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3324041" y="855494"/>
        <a:ext cx="215552" cy="230553"/>
      </dsp:txXfrm>
    </dsp:sp>
    <dsp:sp modelId="{3F8AE12A-7C24-4BF3-8F85-A2278F45AEE0}">
      <dsp:nvSpPr>
        <dsp:cNvPr id="0" name=""/>
        <dsp:cNvSpPr/>
      </dsp:nvSpPr>
      <dsp:spPr>
        <a:xfrm>
          <a:off x="3655943" y="856647"/>
          <a:ext cx="1138535" cy="1138535"/>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 </a:t>
          </a:r>
          <a:r>
            <a:rPr lang="en-BE" sz="1000" kern="1200"/>
            <a:t>2. Notification et </a:t>
          </a:r>
          <a:r>
            <a:rPr lang="nl-NL" sz="1000" kern="1200"/>
            <a:t>Identification</a:t>
          </a:r>
        </a:p>
      </dsp:txBody>
      <dsp:txXfrm>
        <a:off x="3822678" y="1023382"/>
        <a:ext cx="805065" cy="805065"/>
      </dsp:txXfrm>
    </dsp:sp>
    <dsp:sp modelId="{4A07C901-B188-4DE5-926B-DD45D06572F2}">
      <dsp:nvSpPr>
        <dsp:cNvPr id="0" name=""/>
        <dsp:cNvSpPr/>
      </dsp:nvSpPr>
      <dsp:spPr>
        <a:xfrm rot="5400000">
          <a:off x="4073434" y="2080836"/>
          <a:ext cx="303554" cy="3842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4118967" y="2112154"/>
        <a:ext cx="212488" cy="230553"/>
      </dsp:txXfrm>
    </dsp:sp>
    <dsp:sp modelId="{4C0D2CA2-E79B-4EA5-8D12-793B8CDE57B2}">
      <dsp:nvSpPr>
        <dsp:cNvPr id="0" name=""/>
        <dsp:cNvSpPr/>
      </dsp:nvSpPr>
      <dsp:spPr>
        <a:xfrm>
          <a:off x="3655943" y="2567927"/>
          <a:ext cx="1138535" cy="11385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t>3. Activation et Traitement</a:t>
          </a:r>
          <a:endParaRPr lang="nl-NL" sz="1000" kern="1200"/>
        </a:p>
      </dsp:txBody>
      <dsp:txXfrm>
        <a:off x="3822678" y="2734662"/>
        <a:ext cx="805065" cy="805065"/>
      </dsp:txXfrm>
    </dsp:sp>
    <dsp:sp modelId="{5B1A15A4-1DD8-4055-8E74-EC76FA4F6B91}">
      <dsp:nvSpPr>
        <dsp:cNvPr id="0" name=""/>
        <dsp:cNvSpPr/>
      </dsp:nvSpPr>
      <dsp:spPr>
        <a:xfrm rot="9000000">
          <a:off x="3339868" y="3368591"/>
          <a:ext cx="303554" cy="3842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10800000">
        <a:off x="3424834" y="3422676"/>
        <a:ext cx="212488" cy="230553"/>
      </dsp:txXfrm>
    </dsp:sp>
    <dsp:sp modelId="{F2649174-5B89-4E4A-8AEB-CF706A7F3BC9}">
      <dsp:nvSpPr>
        <dsp:cNvPr id="0" name=""/>
        <dsp:cNvSpPr/>
      </dsp:nvSpPr>
      <dsp:spPr>
        <a:xfrm>
          <a:off x="2173932" y="3423566"/>
          <a:ext cx="1138535" cy="11385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t>4. Eradication</a:t>
          </a:r>
          <a:endParaRPr lang="nl-NL" sz="1000" kern="1200"/>
        </a:p>
      </dsp:txBody>
      <dsp:txXfrm>
        <a:off x="2340667" y="3590301"/>
        <a:ext cx="805065" cy="805065"/>
      </dsp:txXfrm>
    </dsp:sp>
    <dsp:sp modelId="{1A85A8AD-F247-4C02-977B-4DB540942D45}">
      <dsp:nvSpPr>
        <dsp:cNvPr id="0" name=""/>
        <dsp:cNvSpPr/>
      </dsp:nvSpPr>
      <dsp:spPr>
        <a:xfrm rot="12600000">
          <a:off x="1857857" y="3377182"/>
          <a:ext cx="303554" cy="3842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10800000">
        <a:off x="1942823" y="3476800"/>
        <a:ext cx="212488" cy="230553"/>
      </dsp:txXfrm>
    </dsp:sp>
    <dsp:sp modelId="{CD67F5B0-5407-4DD3-967D-281E810EFFC0}">
      <dsp:nvSpPr>
        <dsp:cNvPr id="0" name=""/>
        <dsp:cNvSpPr/>
      </dsp:nvSpPr>
      <dsp:spPr>
        <a:xfrm>
          <a:off x="691920" y="2567927"/>
          <a:ext cx="1138535" cy="113853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t>5. Désactivation</a:t>
          </a:r>
          <a:endParaRPr lang="nl-NL" sz="1000" kern="1200"/>
        </a:p>
      </dsp:txBody>
      <dsp:txXfrm>
        <a:off x="858655" y="2734662"/>
        <a:ext cx="805065" cy="805065"/>
      </dsp:txXfrm>
    </dsp:sp>
    <dsp:sp modelId="{675824D6-5FD6-441C-A8B6-D02FBA22F47F}">
      <dsp:nvSpPr>
        <dsp:cNvPr id="0" name=""/>
        <dsp:cNvSpPr/>
      </dsp:nvSpPr>
      <dsp:spPr>
        <a:xfrm rot="16200000">
          <a:off x="1109411" y="2098018"/>
          <a:ext cx="303554" cy="3842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1154944" y="2220402"/>
        <a:ext cx="212488" cy="230553"/>
      </dsp:txXfrm>
    </dsp:sp>
    <dsp:sp modelId="{9B804106-6A32-4082-BF87-55BE8CD1FB22}">
      <dsp:nvSpPr>
        <dsp:cNvPr id="0" name=""/>
        <dsp:cNvSpPr/>
      </dsp:nvSpPr>
      <dsp:spPr>
        <a:xfrm>
          <a:off x="691920" y="856647"/>
          <a:ext cx="1138535" cy="11385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BE" sz="1000" kern="1200"/>
            <a:t>6. Leçons acquises</a:t>
          </a:r>
        </a:p>
        <a:p>
          <a:pPr marL="0" lvl="0" indent="0" algn="ctr" defTabSz="444500">
            <a:lnSpc>
              <a:spcPct val="90000"/>
            </a:lnSpc>
            <a:spcBef>
              <a:spcPct val="0"/>
            </a:spcBef>
            <a:spcAft>
              <a:spcPct val="35000"/>
            </a:spcAft>
            <a:buNone/>
          </a:pPr>
          <a:r>
            <a:rPr lang="en-BE" sz="1000" kern="1200"/>
            <a:t>(Post Incident Review)</a:t>
          </a:r>
          <a:endParaRPr lang="nl-NL" sz="1000" kern="1200"/>
        </a:p>
      </dsp:txBody>
      <dsp:txXfrm>
        <a:off x="858655" y="1023382"/>
        <a:ext cx="805065" cy="805065"/>
      </dsp:txXfrm>
    </dsp:sp>
    <dsp:sp modelId="{11765A63-5D7B-467B-B795-FF74BA80B2AF}">
      <dsp:nvSpPr>
        <dsp:cNvPr id="0" name=""/>
        <dsp:cNvSpPr/>
      </dsp:nvSpPr>
      <dsp:spPr>
        <a:xfrm rot="19790373">
          <a:off x="1840516" y="810217"/>
          <a:ext cx="299188" cy="3842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1846592" y="909616"/>
        <a:ext cx="209432" cy="23055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431A-F1DD-4235-9B98-B31600EA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3593</Words>
  <Characters>20196</Characters>
  <Application>Microsoft Office Word</Application>
  <DocSecurity>0</DocSecurity>
  <Lines>878</Lines>
  <Paragraphs>396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2020-12-14T14:15:00Z</dcterms:created>
  <dcterms:modified xsi:type="dcterms:W3CDTF">2020-12-14T14:15:00Z</dcterms:modified>
  <cp:category/>
</cp:coreProperties>
</file>