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114C34" w14:textId="37351E28" w:rsidR="00997248" w:rsidRPr="00AE561A" w:rsidRDefault="00997248" w:rsidP="00997248">
      <w:pPr>
        <w:rPr>
          <w:lang w:val="fr-FR"/>
        </w:rPr>
      </w:pPr>
    </w:p>
    <w:p w14:paraId="5A69E8E1" w14:textId="40B503CF" w:rsidR="00997248" w:rsidRPr="00AE561A" w:rsidRDefault="00997248" w:rsidP="00997248">
      <w:pPr>
        <w:rPr>
          <w:lang w:val="fr-FR"/>
        </w:rPr>
      </w:pPr>
    </w:p>
    <w:p w14:paraId="29874577" w14:textId="4BB871C4" w:rsidR="00997248" w:rsidRPr="00AE561A" w:rsidRDefault="00997248" w:rsidP="00997248">
      <w:pPr>
        <w:rPr>
          <w:lang w:val="fr-FR"/>
        </w:rPr>
      </w:pPr>
    </w:p>
    <w:p w14:paraId="0AAA2010" w14:textId="5C89AA99" w:rsidR="00997248" w:rsidRPr="00AE561A" w:rsidRDefault="00997248" w:rsidP="00997248">
      <w:pPr>
        <w:rPr>
          <w:lang w:val="fr-FR"/>
        </w:rPr>
      </w:pPr>
    </w:p>
    <w:p w14:paraId="6A0B7B9A" w14:textId="77777777" w:rsidR="0081204E" w:rsidRPr="00AE561A" w:rsidRDefault="0081204E" w:rsidP="0081204E">
      <w:pPr>
        <w:rPr>
          <w:lang w:val="fr-FR"/>
        </w:rPr>
      </w:pPr>
    </w:p>
    <w:p w14:paraId="5591BB6E" w14:textId="10954974" w:rsidR="0081204E" w:rsidRPr="00AE561A" w:rsidRDefault="0081204E" w:rsidP="005C1AA9">
      <w:pPr>
        <w:rPr>
          <w:lang w:val="fr-FR"/>
        </w:rPr>
      </w:pPr>
    </w:p>
    <w:p w14:paraId="65C15683" w14:textId="4520D53A" w:rsidR="001970F0" w:rsidRPr="00AE561A" w:rsidRDefault="001970F0" w:rsidP="001970F0">
      <w:pPr>
        <w:rPr>
          <w:lang w:val="fr-FR"/>
        </w:rPr>
      </w:pPr>
    </w:p>
    <w:p w14:paraId="452C05D4" w14:textId="77777777" w:rsidR="005C1AA9" w:rsidRPr="00AE561A" w:rsidRDefault="005C1AA9" w:rsidP="005C1AA9">
      <w:pPr>
        <w:rPr>
          <w:lang w:val="fr-FR"/>
        </w:rPr>
      </w:pPr>
    </w:p>
    <w:p w14:paraId="24CFEDF5" w14:textId="77777777" w:rsidR="005C1AA9" w:rsidRPr="00AE561A" w:rsidRDefault="005C1AA9" w:rsidP="005C1AA9">
      <w:pPr>
        <w:rPr>
          <w:lang w:val="fr-FR"/>
        </w:rPr>
      </w:pPr>
    </w:p>
    <w:p w14:paraId="0EAF8FDC" w14:textId="77777777" w:rsidR="005C1AA9" w:rsidRPr="00AE561A" w:rsidRDefault="005C1AA9" w:rsidP="005C1AA9">
      <w:pPr>
        <w:rPr>
          <w:lang w:val="fr-FR"/>
        </w:rPr>
      </w:pPr>
    </w:p>
    <w:p w14:paraId="161B10C4" w14:textId="77777777" w:rsidR="005C1AA9" w:rsidRPr="00AE561A" w:rsidRDefault="005C1AA9" w:rsidP="005C1AA9">
      <w:pPr>
        <w:rPr>
          <w:lang w:val="fr-FR"/>
        </w:rPr>
      </w:pPr>
    </w:p>
    <w:p w14:paraId="7FF138D0" w14:textId="77777777" w:rsidR="005C1AA9" w:rsidRPr="00AE561A" w:rsidRDefault="005C1AA9" w:rsidP="005C1AA9">
      <w:pPr>
        <w:rPr>
          <w:lang w:val="fr-FR"/>
        </w:rPr>
      </w:pPr>
    </w:p>
    <w:p w14:paraId="651DCD1D" w14:textId="7390B2F3" w:rsidR="008E1E30" w:rsidRPr="00AE561A" w:rsidRDefault="00A74FE8" w:rsidP="005C1AA9">
      <w:pPr>
        <w:rPr>
          <w:lang w:val="fr-FR"/>
        </w:rPr>
      </w:pPr>
      <w:r w:rsidRPr="00AE561A">
        <w:rPr>
          <w:noProof/>
          <w:lang w:val="en-US"/>
        </w:rPr>
        <w:drawing>
          <wp:anchor distT="0" distB="0" distL="114300" distR="114300" simplePos="0" relativeHeight="251734016" behindDoc="0" locked="0" layoutInCell="1" allowOverlap="1" wp14:anchorId="4D283977" wp14:editId="37DFF802">
            <wp:simplePos x="0" y="0"/>
            <wp:positionH relativeFrom="column">
              <wp:posOffset>1159653</wp:posOffset>
            </wp:positionH>
            <wp:positionV relativeFrom="paragraph">
              <wp:posOffset>289232</wp:posOffset>
            </wp:positionV>
            <wp:extent cx="3689350" cy="3689350"/>
            <wp:effectExtent l="0" t="0" r="6350" b="635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tock-873960136.eps"/>
                    <pic:cNvPicPr/>
                  </pic:nvPicPr>
                  <pic:blipFill>
                    <a:blip r:embed="rId8">
                      <a:extLst>
                        <a:ext uri="{28A0092B-C50C-407E-A947-70E740481C1C}">
                          <a14:useLocalDpi xmlns:a14="http://schemas.microsoft.com/office/drawing/2010/main" val="0"/>
                        </a:ext>
                      </a:extLst>
                    </a:blip>
                    <a:stretch>
                      <a:fillRect/>
                    </a:stretch>
                  </pic:blipFill>
                  <pic:spPr bwMode="auto">
                    <a:xfrm>
                      <a:off x="0" y="0"/>
                      <a:ext cx="3689350" cy="368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935BE1" w14:textId="3810B230" w:rsidR="008E1E30" w:rsidRPr="00AE561A" w:rsidRDefault="008E1E30" w:rsidP="001970F0">
      <w:pPr>
        <w:rPr>
          <w:lang w:val="fr-FR"/>
        </w:rPr>
      </w:pPr>
    </w:p>
    <w:p w14:paraId="7EE243B6" w14:textId="5C00944C" w:rsidR="0081204E" w:rsidRPr="00AE561A" w:rsidRDefault="00453E5D" w:rsidP="001970F0">
      <w:pPr>
        <w:pStyle w:val="Titel"/>
        <w:pBdr>
          <w:bottom w:val="single" w:sz="36" w:space="6" w:color="AECC52" w:themeColor="accent2"/>
        </w:pBdr>
        <w:rPr>
          <w:rStyle w:val="CHAPTERSUBTITLE"/>
          <w:rFonts w:ascii="Arial" w:hAnsi="Arial" w:cstheme="minorBidi"/>
          <w:b w:val="0"/>
          <w:bCs w:val="0"/>
          <w:color w:val="007832"/>
          <w:sz w:val="18"/>
          <w:szCs w:val="22"/>
          <w:lang w:val="fr-FR"/>
        </w:rPr>
      </w:pPr>
      <w:bookmarkStart w:id="0" w:name="_Toc57491730"/>
      <w:bookmarkStart w:id="1" w:name="_Toc57740461"/>
      <w:bookmarkStart w:id="2" w:name="_Toc57740544"/>
      <w:r w:rsidRPr="00AE561A">
        <w:rPr>
          <w:color w:val="007832"/>
          <w:lang w:val="fr-FR"/>
        </w:rPr>
        <w:t>ENERGIE (électricité)</w:t>
      </w:r>
      <w:bookmarkEnd w:id="0"/>
      <w:bookmarkEnd w:id="1"/>
      <w:bookmarkEnd w:id="2"/>
    </w:p>
    <w:p w14:paraId="2EBD240B" w14:textId="22AA71EC" w:rsidR="008E1E30" w:rsidRPr="00AE561A" w:rsidRDefault="00BF4E55" w:rsidP="008E1E30">
      <w:pPr>
        <w:pStyle w:val="Ondertitel"/>
        <w:rPr>
          <w:color w:val="88A530" w:themeColor="accent2" w:themeShade="BF"/>
          <w:sz w:val="26"/>
          <w:szCs w:val="26"/>
          <w:lang w:val="fr-FR"/>
        </w:rPr>
      </w:pPr>
      <w:r w:rsidRPr="00AE561A">
        <w:rPr>
          <w:color w:val="88A530" w:themeColor="accent2" w:themeShade="BF"/>
          <w:sz w:val="26"/>
          <w:szCs w:val="26"/>
          <w:lang w:val="fr-FR"/>
        </w:rPr>
        <w:t>CATEGORIE :</w:t>
      </w:r>
      <w:r w:rsidR="0081204E" w:rsidRPr="00AE561A">
        <w:rPr>
          <w:color w:val="88A530" w:themeColor="accent2" w:themeShade="BF"/>
          <w:sz w:val="26"/>
          <w:szCs w:val="26"/>
          <w:lang w:val="fr-FR"/>
        </w:rPr>
        <w:t xml:space="preserve"> </w:t>
      </w:r>
      <w:r w:rsidR="00453E5D" w:rsidRPr="00AE561A">
        <w:rPr>
          <w:color w:val="88A530" w:themeColor="accent2" w:themeShade="BF"/>
          <w:sz w:val="26"/>
          <w:szCs w:val="26"/>
          <w:lang w:val="fr-FR"/>
        </w:rPr>
        <w:t>Dépendance technologique</w:t>
      </w:r>
    </w:p>
    <w:p w14:paraId="1B02A720" w14:textId="68725B58" w:rsidR="0081204E" w:rsidRPr="00AE561A" w:rsidRDefault="0081204E" w:rsidP="0081204E">
      <w:pPr>
        <w:tabs>
          <w:tab w:val="clear" w:pos="851"/>
        </w:tabs>
        <w:spacing w:after="160" w:line="259" w:lineRule="auto"/>
        <w:jc w:val="left"/>
        <w:rPr>
          <w:lang w:val="fr-FR"/>
        </w:rPr>
      </w:pPr>
    </w:p>
    <w:p w14:paraId="257852D3" w14:textId="72845B4F" w:rsidR="001970F0" w:rsidRPr="00AE561A" w:rsidRDefault="00AC6153" w:rsidP="001970F0">
      <w:pPr>
        <w:rPr>
          <w:sz w:val="13"/>
          <w:szCs w:val="13"/>
          <w:lang w:val="fr-FR"/>
        </w:rPr>
      </w:pPr>
      <w:r w:rsidRPr="0025103B">
        <w:rPr>
          <w:noProof/>
          <w:lang w:val="fr-FR"/>
        </w:rPr>
        <w:drawing>
          <wp:anchor distT="0" distB="0" distL="114300" distR="114300" simplePos="0" relativeHeight="251809792" behindDoc="1" locked="0" layoutInCell="1" allowOverlap="1" wp14:anchorId="5AAFD378" wp14:editId="2650807B">
            <wp:simplePos x="0" y="0"/>
            <wp:positionH relativeFrom="column">
              <wp:posOffset>0</wp:posOffset>
            </wp:positionH>
            <wp:positionV relativeFrom="paragraph">
              <wp:posOffset>0</wp:posOffset>
            </wp:positionV>
            <wp:extent cx="2049729" cy="863246"/>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onomie_cmyk_N-new.pn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49729" cy="8632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1BD5" w:rsidRPr="00AE561A">
        <w:rPr>
          <w:noProof/>
          <w:lang w:val="en-US"/>
        </w:rPr>
        <w:drawing>
          <wp:anchor distT="0" distB="0" distL="114300" distR="114300" simplePos="0" relativeHeight="251758592" behindDoc="1" locked="0" layoutInCell="1" allowOverlap="1" wp14:anchorId="1DF32F81" wp14:editId="0C5FFEBD">
            <wp:simplePos x="0" y="0"/>
            <wp:positionH relativeFrom="column">
              <wp:posOffset>3619040</wp:posOffset>
            </wp:positionH>
            <wp:positionV relativeFrom="paragraph">
              <wp:posOffset>321581</wp:posOffset>
            </wp:positionV>
            <wp:extent cx="876300" cy="211455"/>
            <wp:effectExtent l="0" t="0" r="0" b="444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liggend_nlf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6300" cy="211455"/>
                    </a:xfrm>
                    <a:prstGeom prst="rect">
                      <a:avLst/>
                    </a:prstGeom>
                  </pic:spPr>
                </pic:pic>
              </a:graphicData>
            </a:graphic>
            <wp14:sizeRelH relativeFrom="page">
              <wp14:pctWidth>0</wp14:pctWidth>
            </wp14:sizeRelH>
            <wp14:sizeRelV relativeFrom="page">
              <wp14:pctHeight>0</wp14:pctHeight>
            </wp14:sizeRelV>
          </wp:anchor>
        </w:drawing>
      </w:r>
      <w:r w:rsidR="001970F0" w:rsidRPr="00AE561A">
        <w:rPr>
          <w:noProof/>
          <w:lang w:val="en-US"/>
        </w:rPr>
        <w:drawing>
          <wp:anchor distT="0" distB="0" distL="114300" distR="114300" simplePos="0" relativeHeight="251757568" behindDoc="1" locked="0" layoutInCell="1" allowOverlap="1" wp14:anchorId="4E2529AD" wp14:editId="71E17CF9">
            <wp:simplePos x="0" y="0"/>
            <wp:positionH relativeFrom="column">
              <wp:posOffset>2043658</wp:posOffset>
            </wp:positionH>
            <wp:positionV relativeFrom="paragraph">
              <wp:posOffset>235050</wp:posOffset>
            </wp:positionV>
            <wp:extent cx="1432791" cy="438100"/>
            <wp:effectExtent l="0" t="0" r="254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RT logo.jpg"/>
                    <pic:cNvPicPr/>
                  </pic:nvPicPr>
                  <pic:blipFill rotWithShape="1">
                    <a:blip r:embed="rId11" cstate="print">
                      <a:extLst>
                        <a:ext uri="{28A0092B-C50C-407E-A947-70E740481C1C}">
                          <a14:useLocalDpi xmlns:a14="http://schemas.microsoft.com/office/drawing/2010/main" val="0"/>
                        </a:ext>
                      </a:extLst>
                    </a:blip>
                    <a:srcRect t="24397" r="-130" b="28176"/>
                    <a:stretch/>
                  </pic:blipFill>
                  <pic:spPr bwMode="auto">
                    <a:xfrm>
                      <a:off x="0" y="0"/>
                      <a:ext cx="1436970" cy="439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0F0" w:rsidRPr="00AE561A">
        <w:rPr>
          <w:noProof/>
          <w:lang w:val="en-US"/>
        </w:rPr>
        <w:drawing>
          <wp:anchor distT="0" distB="0" distL="114300" distR="114300" simplePos="0" relativeHeight="251759616" behindDoc="1" locked="0" layoutInCell="1" allowOverlap="1" wp14:anchorId="585E60F3" wp14:editId="0EFC3A09">
            <wp:simplePos x="0" y="0"/>
            <wp:positionH relativeFrom="column">
              <wp:posOffset>4684117</wp:posOffset>
            </wp:positionH>
            <wp:positionV relativeFrom="paragraph">
              <wp:posOffset>235050</wp:posOffset>
            </wp:positionV>
            <wp:extent cx="676861" cy="438164"/>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PT_IBPT_RGB_jpg.jpg"/>
                    <pic:cNvPicPr/>
                  </pic:nvPicPr>
                  <pic:blipFill rotWithShape="1">
                    <a:blip r:embed="rId12" cstate="print">
                      <a:extLst>
                        <a:ext uri="{28A0092B-C50C-407E-A947-70E740481C1C}">
                          <a14:useLocalDpi xmlns:a14="http://schemas.microsoft.com/office/drawing/2010/main" val="0"/>
                        </a:ext>
                      </a:extLst>
                    </a:blip>
                    <a:srcRect l="10457" t="17542" r="12887" b="14450"/>
                    <a:stretch/>
                  </pic:blipFill>
                  <pic:spPr bwMode="auto">
                    <a:xfrm>
                      <a:off x="0" y="0"/>
                      <a:ext cx="677787" cy="4387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0F0" w:rsidRPr="00AE561A">
        <w:rPr>
          <w:lang w:val="fr-FR"/>
        </w:rPr>
        <w:tab/>
      </w:r>
      <w:r w:rsidR="001970F0" w:rsidRPr="00AE561A">
        <w:rPr>
          <w:lang w:val="fr-FR"/>
        </w:rPr>
        <w:tab/>
      </w:r>
      <w:r w:rsidR="001970F0" w:rsidRPr="00AE561A">
        <w:rPr>
          <w:lang w:val="fr-FR"/>
        </w:rPr>
        <w:tab/>
      </w:r>
      <w:r w:rsidR="001970F0" w:rsidRPr="00AE561A">
        <w:rPr>
          <w:lang w:val="fr-FR"/>
        </w:rPr>
        <w:tab/>
      </w:r>
      <w:r w:rsidR="001970F0" w:rsidRPr="00AE561A">
        <w:rPr>
          <w:lang w:val="fr-FR"/>
        </w:rPr>
        <w:tab/>
      </w:r>
      <w:r w:rsidR="001970F0" w:rsidRPr="00AE561A">
        <w:rPr>
          <w:sz w:val="13"/>
          <w:szCs w:val="13"/>
          <w:lang w:val="fr-FR"/>
        </w:rPr>
        <w:t>En collaboration avec :</w:t>
      </w:r>
    </w:p>
    <w:p w14:paraId="6D00E08D" w14:textId="510524E1" w:rsidR="00B230EB" w:rsidRPr="00AE561A" w:rsidRDefault="00B230EB" w:rsidP="00B230EB">
      <w:pPr>
        <w:rPr>
          <w:lang w:val="fr-FR"/>
        </w:rPr>
      </w:pPr>
    </w:p>
    <w:p w14:paraId="1795B421" w14:textId="77568096" w:rsidR="004F6D00" w:rsidRPr="00AE561A" w:rsidRDefault="00453E5D" w:rsidP="001970F0">
      <w:pPr>
        <w:pStyle w:val="Kop1"/>
        <w:pBdr>
          <w:bottom w:val="single" w:sz="36" w:space="6" w:color="AECC52" w:themeColor="accent2"/>
        </w:pBdr>
        <w:rPr>
          <w:color w:val="007832"/>
          <w:lang w:val="fr-FR"/>
        </w:rPr>
      </w:pPr>
      <w:bookmarkStart w:id="3" w:name="_Toc57298218"/>
      <w:bookmarkStart w:id="4" w:name="_Toc57491731"/>
      <w:bookmarkStart w:id="5" w:name="_Toc57740462"/>
      <w:bookmarkStart w:id="6" w:name="_Toc57740545"/>
      <w:r w:rsidRPr="00AE561A">
        <w:rPr>
          <w:color w:val="007832"/>
          <w:lang w:val="fr-FR"/>
        </w:rPr>
        <w:lastRenderedPageBreak/>
        <w:t xml:space="preserve">Energie </w:t>
      </w:r>
      <w:r w:rsidR="00874AA4" w:rsidRPr="00AE561A">
        <w:rPr>
          <w:color w:val="007832"/>
          <w:lang w:val="fr-FR"/>
        </w:rPr>
        <w:br/>
      </w:r>
      <w:r w:rsidRPr="00AE561A">
        <w:rPr>
          <w:color w:val="007832"/>
          <w:lang w:val="fr-FR"/>
        </w:rPr>
        <w:t>(électr</w:t>
      </w:r>
      <w:r w:rsidR="00874AA4" w:rsidRPr="00AE561A">
        <w:rPr>
          <w:color w:val="007832"/>
          <w:lang w:val="fr-FR"/>
        </w:rPr>
        <w:t>i</w:t>
      </w:r>
      <w:r w:rsidRPr="00AE561A">
        <w:rPr>
          <w:color w:val="007832"/>
          <w:lang w:val="fr-FR"/>
        </w:rPr>
        <w:t>cité)</w:t>
      </w:r>
      <w:bookmarkEnd w:id="3"/>
      <w:bookmarkEnd w:id="4"/>
      <w:bookmarkEnd w:id="5"/>
      <w:bookmarkEnd w:id="6"/>
    </w:p>
    <w:p w14:paraId="35D0BCAF" w14:textId="7E0897B2" w:rsidR="00C63663" w:rsidRPr="00AE561A" w:rsidRDefault="00C63663" w:rsidP="00C63663">
      <w:pPr>
        <w:rPr>
          <w:lang w:val="fr-FR"/>
        </w:rPr>
      </w:pPr>
      <w:bookmarkStart w:id="7" w:name="_Toc57298219"/>
    </w:p>
    <w:p w14:paraId="749F79BE" w14:textId="77777777" w:rsidR="00C63663" w:rsidRPr="00AE561A" w:rsidRDefault="00C63663" w:rsidP="00C63663">
      <w:pPr>
        <w:rPr>
          <w:b/>
          <w:lang w:val="fr-FR"/>
        </w:rPr>
      </w:pPr>
    </w:p>
    <w:p w14:paraId="36F20A05" w14:textId="77777777" w:rsidR="00C63663" w:rsidRPr="00AE561A" w:rsidRDefault="00C63663" w:rsidP="00C63663">
      <w:pPr>
        <w:rPr>
          <w:rFonts w:ascii="Arial" w:eastAsia="Arial" w:hAnsi="Arial" w:cs="Times New Roman"/>
          <w:sz w:val="18"/>
          <w:lang w:val="fr-FR"/>
        </w:rPr>
      </w:pPr>
    </w:p>
    <w:p w14:paraId="7E773B94" w14:textId="77777777" w:rsidR="00C63663" w:rsidRPr="00AE561A" w:rsidRDefault="00C63663" w:rsidP="00C63663">
      <w:pPr>
        <w:ind w:left="360"/>
        <w:contextualSpacing/>
        <w:rPr>
          <w:lang w:val="fr-FR"/>
        </w:rPr>
      </w:pPr>
    </w:p>
    <w:p w14:paraId="3F358DD5" w14:textId="77777777" w:rsidR="00C63663" w:rsidRPr="00AE561A" w:rsidRDefault="00C63663" w:rsidP="00C63663">
      <w:pPr>
        <w:rPr>
          <w:b/>
          <w:lang w:val="fr-FR"/>
        </w:rPr>
      </w:pPr>
      <w:bookmarkStart w:id="8" w:name="_Hlk55478161"/>
      <w:r w:rsidRPr="00AE561A">
        <w:rPr>
          <w:b/>
          <w:lang w:val="fr-FR"/>
        </w:rPr>
        <w:t>Avertissement</w:t>
      </w:r>
    </w:p>
    <w:p w14:paraId="048F01F8" w14:textId="77777777" w:rsidR="00C63663" w:rsidRPr="00AE561A" w:rsidRDefault="00C63663" w:rsidP="00C63663">
      <w:pPr>
        <w:rPr>
          <w:lang w:val="fr-FR"/>
        </w:rPr>
      </w:pPr>
      <w:r w:rsidRPr="00AE561A">
        <w:rPr>
          <w:lang w:val="fr-FR"/>
        </w:rPr>
        <w:t>Les informations fournies par le présent document sont destinées à fournir des éléments de réflexion à l’employeur dans le cadre d’une gestion des incidents afin d'assurer la continuité des activités de l'entreprise. L’objectif n’est donc pas de se substituer aux autorités chargées de surveiller la sécurité du travail. Ces informations ne dispensent pas l’employeur de respecter les dispositions réglementaires qui sont susceptibles de s’appliquer pour chaque situation de travail spécifique.</w:t>
      </w:r>
      <w:bookmarkEnd w:id="8"/>
    </w:p>
    <w:p w14:paraId="7D4B358C" w14:textId="77777777" w:rsidR="00C63663" w:rsidRPr="00AE561A" w:rsidRDefault="00C63663" w:rsidP="00C63663">
      <w:pPr>
        <w:rPr>
          <w:lang w:val="fr-FR"/>
        </w:rPr>
      </w:pPr>
      <w:r w:rsidRPr="00AE561A">
        <w:rPr>
          <w:lang w:val="fr-FR"/>
        </w:rPr>
        <w:t>Cela signifie que l’utilisation du présent document par l’employeur est toujours tributaire de son jugement pragmatique et qu’il lui appartient d’apprécier les éléments et les circonstances, en fait et en droit, auxquels l’employeur doit faire face dans les cas bien définis et concrets sur les lieux de travail.</w:t>
      </w:r>
    </w:p>
    <w:p w14:paraId="49522D60" w14:textId="2FD14CCE" w:rsidR="00C63663" w:rsidRPr="00AE561A" w:rsidRDefault="00C63663" w:rsidP="00C63663">
      <w:pPr>
        <w:rPr>
          <w:lang w:val="fr-FR"/>
        </w:rPr>
      </w:pPr>
      <w:r w:rsidRPr="00AE561A">
        <w:rPr>
          <w:lang w:val="fr-FR"/>
        </w:rPr>
        <w:t>Pour des interprétations lors de cas ou de situations concrètes, l'avis des fonctionnaires chargés de surveiller la réglementation relative à la sécurité du travail</w:t>
      </w:r>
      <w:r w:rsidR="00AE561A" w:rsidRPr="00AE561A">
        <w:rPr>
          <w:lang w:val="fr-FR"/>
        </w:rPr>
        <w:t xml:space="preserve"> </w:t>
      </w:r>
      <w:r w:rsidRPr="00AE561A">
        <w:rPr>
          <w:lang w:val="fr-FR"/>
        </w:rPr>
        <w:t>peut toujours être sollicité.</w:t>
      </w:r>
    </w:p>
    <w:p w14:paraId="70A39CE8" w14:textId="77777777" w:rsidR="00C63663" w:rsidRPr="00AE561A" w:rsidRDefault="00C63663" w:rsidP="00C63663">
      <w:pPr>
        <w:jc w:val="center"/>
        <w:rPr>
          <w:rFonts w:ascii="Arial" w:hAnsi="Arial"/>
          <w:i/>
          <w:sz w:val="18"/>
          <w:lang w:val="fr-FR"/>
        </w:rPr>
      </w:pPr>
    </w:p>
    <w:p w14:paraId="4FC752BD" w14:textId="77777777" w:rsidR="00C63663" w:rsidRPr="00AE561A" w:rsidRDefault="00C63663" w:rsidP="00C63663">
      <w:pPr>
        <w:jc w:val="center"/>
        <w:rPr>
          <w:rFonts w:ascii="Arial" w:hAnsi="Arial"/>
          <w:i/>
          <w:sz w:val="18"/>
          <w:lang w:val="fr-FR"/>
        </w:rPr>
      </w:pPr>
      <w:r w:rsidRPr="00AE561A">
        <w:rPr>
          <w:rFonts w:ascii="Arial" w:hAnsi="Arial"/>
          <w:i/>
          <w:sz w:val="18"/>
          <w:lang w:val="fr-FR"/>
        </w:rPr>
        <w:t>Pour en savoir plus sur les différentes étapes, voir template “Gestion des incidents”, chapitre III.</w:t>
      </w:r>
    </w:p>
    <w:p w14:paraId="2CBDEA36" w14:textId="77777777" w:rsidR="00C63663" w:rsidRPr="00AE561A" w:rsidRDefault="00C63663" w:rsidP="00C63663">
      <w:pPr>
        <w:rPr>
          <w:lang w:val="fr-FR"/>
        </w:rPr>
      </w:pPr>
    </w:p>
    <w:p w14:paraId="0CCEF362" w14:textId="77777777" w:rsidR="00C63663" w:rsidRPr="00AE561A" w:rsidRDefault="00C63663" w:rsidP="00C63663">
      <w:pPr>
        <w:rPr>
          <w:lang w:val="fr-FR"/>
        </w:rPr>
      </w:pPr>
    </w:p>
    <w:p w14:paraId="7A5BC14D" w14:textId="77777777" w:rsidR="00C63663" w:rsidRPr="00AE561A" w:rsidRDefault="00C63663" w:rsidP="00C63663">
      <w:pPr>
        <w:rPr>
          <w:lang w:val="fr-FR"/>
        </w:rPr>
      </w:pPr>
    </w:p>
    <w:p w14:paraId="2D13AAD9" w14:textId="77777777" w:rsidR="00C63663" w:rsidRPr="00AE561A" w:rsidRDefault="00C63663" w:rsidP="00C63663">
      <w:pPr>
        <w:rPr>
          <w:lang w:val="fr-FR"/>
        </w:rPr>
      </w:pPr>
    </w:p>
    <w:p w14:paraId="668E14AE" w14:textId="77777777" w:rsidR="00C63663" w:rsidRPr="00AE561A" w:rsidRDefault="00C63663" w:rsidP="00C63663">
      <w:pPr>
        <w:rPr>
          <w:lang w:val="fr-FR"/>
        </w:rPr>
      </w:pPr>
    </w:p>
    <w:p w14:paraId="73BC4CD8" w14:textId="77777777" w:rsidR="00C63663" w:rsidRPr="00AE561A" w:rsidRDefault="00C63663" w:rsidP="00C63663">
      <w:pPr>
        <w:rPr>
          <w:lang w:val="fr-FR"/>
        </w:rPr>
      </w:pPr>
    </w:p>
    <w:p w14:paraId="19DD016B" w14:textId="77777777" w:rsidR="00C63663" w:rsidRPr="00AE561A" w:rsidRDefault="00C63663" w:rsidP="00C63663">
      <w:pPr>
        <w:rPr>
          <w:lang w:val="fr-FR"/>
        </w:rPr>
      </w:pPr>
    </w:p>
    <w:p w14:paraId="4E8C1E97" w14:textId="77777777" w:rsidR="00C63663" w:rsidRPr="00AE561A" w:rsidRDefault="00C63663" w:rsidP="00C63663">
      <w:pPr>
        <w:rPr>
          <w:lang w:val="fr-FR"/>
        </w:rPr>
      </w:pPr>
    </w:p>
    <w:p w14:paraId="707E73F3" w14:textId="77777777" w:rsidR="00C63663" w:rsidRPr="00AE561A" w:rsidRDefault="00C63663" w:rsidP="00C63663">
      <w:pPr>
        <w:rPr>
          <w:lang w:val="fr-FR"/>
        </w:rPr>
      </w:pPr>
    </w:p>
    <w:p w14:paraId="3E331D19" w14:textId="77777777" w:rsidR="00C63663" w:rsidRPr="00AE561A" w:rsidRDefault="00C63663" w:rsidP="00C63663">
      <w:pPr>
        <w:rPr>
          <w:lang w:val="fr-FR"/>
        </w:rPr>
      </w:pPr>
    </w:p>
    <w:p w14:paraId="49F0309B" w14:textId="2FB652C3" w:rsidR="00C63663" w:rsidRPr="00AE561A" w:rsidRDefault="00C63663" w:rsidP="00C63663">
      <w:pPr>
        <w:rPr>
          <w:lang w:val="fr-FR"/>
        </w:rPr>
      </w:pPr>
    </w:p>
    <w:p w14:paraId="0091D3D7" w14:textId="53AB8EAF" w:rsidR="00317F5C" w:rsidRPr="00AE561A" w:rsidRDefault="00317F5C" w:rsidP="00C63663">
      <w:pPr>
        <w:rPr>
          <w:lang w:val="fr-FR"/>
        </w:rPr>
      </w:pPr>
    </w:p>
    <w:p w14:paraId="778DC12A" w14:textId="14385030" w:rsidR="00317F5C" w:rsidRPr="00AE561A" w:rsidRDefault="00317F5C" w:rsidP="00C63663">
      <w:pPr>
        <w:rPr>
          <w:lang w:val="fr-FR"/>
        </w:rPr>
      </w:pPr>
    </w:p>
    <w:p w14:paraId="4F68F284" w14:textId="082C8AD2" w:rsidR="00317F5C" w:rsidRPr="00AE561A" w:rsidRDefault="00317F5C" w:rsidP="00C63663">
      <w:pPr>
        <w:rPr>
          <w:lang w:val="fr-FR"/>
        </w:rPr>
      </w:pPr>
    </w:p>
    <w:p w14:paraId="2FD65E1A" w14:textId="4DE4CDAE" w:rsidR="00317F5C" w:rsidRPr="00AE561A" w:rsidRDefault="00317F5C" w:rsidP="00C63663">
      <w:pPr>
        <w:rPr>
          <w:lang w:val="fr-FR"/>
        </w:rPr>
      </w:pPr>
    </w:p>
    <w:p w14:paraId="5DB37BED" w14:textId="49A62CA2" w:rsidR="00317F5C" w:rsidRPr="00AE561A" w:rsidRDefault="00317F5C" w:rsidP="00C63663">
      <w:pPr>
        <w:rPr>
          <w:lang w:val="fr-FR"/>
        </w:rPr>
      </w:pPr>
    </w:p>
    <w:p w14:paraId="070B0E29" w14:textId="4E2ADD10" w:rsidR="00317F5C" w:rsidRPr="00AE561A" w:rsidRDefault="00317F5C" w:rsidP="00C63663">
      <w:pPr>
        <w:rPr>
          <w:lang w:val="fr-FR"/>
        </w:rPr>
      </w:pPr>
    </w:p>
    <w:p w14:paraId="5D6F820E" w14:textId="09A85AC4" w:rsidR="00317F5C" w:rsidRPr="00AE561A" w:rsidRDefault="00511572" w:rsidP="00C63663">
      <w:pPr>
        <w:rPr>
          <w:lang w:val="fr-FR"/>
        </w:rPr>
      </w:pPr>
      <w:r>
        <w:rPr>
          <w:lang w:val="fr-FR"/>
        </w:rPr>
        <w:br w:type="column"/>
      </w:r>
    </w:p>
    <w:sdt>
      <w:sdtPr>
        <w:rPr>
          <w:rFonts w:ascii="Lato" w:hAnsi="Lato"/>
          <w:caps w:val="0"/>
          <w:color w:val="auto"/>
          <w:sz w:val="22"/>
          <w:szCs w:val="22"/>
          <w:lang w:val="fr-FR" w:eastAsia="en-US"/>
        </w:rPr>
        <w:id w:val="-213354703"/>
        <w:docPartObj>
          <w:docPartGallery w:val="Table of Contents"/>
          <w:docPartUnique/>
        </w:docPartObj>
      </w:sdtPr>
      <w:sdtEndPr>
        <w:rPr>
          <w:b/>
          <w:bCs/>
        </w:rPr>
      </w:sdtEndPr>
      <w:sdtContent>
        <w:p w14:paraId="402A1758" w14:textId="34C38015" w:rsidR="00317F5C" w:rsidRPr="00AE561A" w:rsidRDefault="00317F5C">
          <w:pPr>
            <w:pStyle w:val="Kopvaninhoudsopgave"/>
            <w:rPr>
              <w:sz w:val="2"/>
              <w:lang w:val="fr-FR"/>
            </w:rPr>
          </w:pPr>
        </w:p>
        <w:p w14:paraId="7D1DBAAD" w14:textId="0C40802E" w:rsidR="00A63AAC" w:rsidRPr="00320B32" w:rsidRDefault="00320B32" w:rsidP="00320B32">
          <w:pPr>
            <w:pStyle w:val="Inhopg1"/>
            <w:rPr>
              <w:rFonts w:asciiTheme="minorHAnsi" w:eastAsiaTheme="minorEastAsia" w:hAnsiTheme="minorHAnsi" w:cstheme="minorBidi"/>
              <w:noProof/>
              <w:sz w:val="22"/>
              <w:szCs w:val="22"/>
              <w:lang w:val="en-US"/>
            </w:rPr>
          </w:pPr>
          <w:r w:rsidRPr="00320B32">
            <w:t>ENERGIE (ELECTRICITE)</w:t>
          </w:r>
          <w:r w:rsidR="00A63AAC">
            <w:fldChar w:fldCharType="begin"/>
          </w:r>
          <w:r w:rsidR="00A63AAC" w:rsidRPr="00320B32">
            <w:instrText xml:space="preserve"> TOC \o "1-3" \h \z \u </w:instrText>
          </w:r>
          <w:r w:rsidR="00A63AAC">
            <w:fldChar w:fldCharType="separate"/>
          </w:r>
        </w:p>
        <w:p w14:paraId="32801943" w14:textId="0DB85593" w:rsidR="00A63AAC" w:rsidRPr="00C833B9" w:rsidRDefault="00B66F09">
          <w:pPr>
            <w:pStyle w:val="Inhopg2"/>
            <w:tabs>
              <w:tab w:val="left" w:pos="440"/>
              <w:tab w:val="right" w:leader="dot" w:pos="9628"/>
            </w:tabs>
            <w:rPr>
              <w:rFonts w:ascii="Lato" w:eastAsiaTheme="minorEastAsia" w:hAnsi="Lato" w:cstheme="minorBidi"/>
              <w:b w:val="0"/>
              <w:bCs w:val="0"/>
              <w:noProof/>
              <w:sz w:val="22"/>
              <w:szCs w:val="22"/>
              <w:lang w:val="en-US"/>
            </w:rPr>
          </w:pPr>
          <w:hyperlink w:anchor="_Toc57740546" w:history="1">
            <w:r w:rsidR="00A63AAC" w:rsidRPr="00C833B9">
              <w:rPr>
                <w:rStyle w:val="Hyperlink"/>
                <w:rFonts w:ascii="Lato" w:hAnsi="Lato"/>
                <w:b w:val="0"/>
                <w:caps/>
                <w:noProof/>
                <w:sz w:val="22"/>
                <w:szCs w:val="22"/>
                <w:lang w:val="fr-FR"/>
              </w:rPr>
              <w:t>I.</w:t>
            </w:r>
            <w:r w:rsidR="00A63AAC" w:rsidRPr="00C833B9">
              <w:rPr>
                <w:rFonts w:ascii="Lato" w:eastAsiaTheme="minorEastAsia" w:hAnsi="Lato" w:cstheme="minorBidi"/>
                <w:b w:val="0"/>
                <w:bCs w:val="0"/>
                <w:noProof/>
                <w:sz w:val="22"/>
                <w:szCs w:val="22"/>
                <w:lang w:val="en-US"/>
              </w:rPr>
              <w:tab/>
            </w:r>
            <w:r w:rsidR="00A63AAC" w:rsidRPr="00C833B9">
              <w:rPr>
                <w:rStyle w:val="Hyperlink"/>
                <w:rFonts w:ascii="Lato" w:hAnsi="Lato"/>
                <w:b w:val="0"/>
                <w:noProof/>
                <w:sz w:val="22"/>
                <w:szCs w:val="22"/>
                <w:lang w:val="fr-FR"/>
              </w:rPr>
              <w:t>Etape 1 : Préparation (AVANT INCIDENT)</w:t>
            </w:r>
            <w:r w:rsidR="00A63AAC" w:rsidRPr="00C833B9">
              <w:rPr>
                <w:rFonts w:ascii="Lato" w:hAnsi="Lato"/>
                <w:b w:val="0"/>
                <w:noProof/>
                <w:webHidden/>
                <w:sz w:val="22"/>
                <w:szCs w:val="22"/>
              </w:rPr>
              <w:tab/>
            </w:r>
            <w:r w:rsidR="00A63AAC" w:rsidRPr="00C833B9">
              <w:rPr>
                <w:rFonts w:ascii="Lato" w:hAnsi="Lato"/>
                <w:b w:val="0"/>
                <w:noProof/>
                <w:webHidden/>
                <w:sz w:val="22"/>
                <w:szCs w:val="22"/>
              </w:rPr>
              <w:fldChar w:fldCharType="begin"/>
            </w:r>
            <w:r w:rsidR="00A63AAC" w:rsidRPr="00C833B9">
              <w:rPr>
                <w:rFonts w:ascii="Lato" w:hAnsi="Lato"/>
                <w:b w:val="0"/>
                <w:noProof/>
                <w:webHidden/>
                <w:sz w:val="22"/>
                <w:szCs w:val="22"/>
              </w:rPr>
              <w:instrText xml:space="preserve"> PAGEREF _Toc57740546 \h </w:instrText>
            </w:r>
            <w:r w:rsidR="00A63AAC" w:rsidRPr="00C833B9">
              <w:rPr>
                <w:rFonts w:ascii="Lato" w:hAnsi="Lato"/>
                <w:b w:val="0"/>
                <w:noProof/>
                <w:webHidden/>
                <w:sz w:val="22"/>
                <w:szCs w:val="22"/>
              </w:rPr>
            </w:r>
            <w:r w:rsidR="00A63AAC" w:rsidRPr="00C833B9">
              <w:rPr>
                <w:rFonts w:ascii="Lato" w:hAnsi="Lato"/>
                <w:b w:val="0"/>
                <w:noProof/>
                <w:webHidden/>
                <w:sz w:val="22"/>
                <w:szCs w:val="22"/>
              </w:rPr>
              <w:fldChar w:fldCharType="separate"/>
            </w:r>
            <w:r w:rsidR="008735A8">
              <w:rPr>
                <w:rFonts w:ascii="Lato" w:hAnsi="Lato"/>
                <w:b w:val="0"/>
                <w:noProof/>
                <w:webHidden/>
                <w:sz w:val="22"/>
                <w:szCs w:val="22"/>
              </w:rPr>
              <w:t>4</w:t>
            </w:r>
            <w:r w:rsidR="00A63AAC" w:rsidRPr="00C833B9">
              <w:rPr>
                <w:rFonts w:ascii="Lato" w:hAnsi="Lato"/>
                <w:b w:val="0"/>
                <w:noProof/>
                <w:webHidden/>
                <w:sz w:val="22"/>
                <w:szCs w:val="22"/>
              </w:rPr>
              <w:fldChar w:fldCharType="end"/>
            </w:r>
          </w:hyperlink>
        </w:p>
        <w:p w14:paraId="7755FBE0" w14:textId="4D40A740" w:rsidR="00A63AAC" w:rsidRPr="00C833B9" w:rsidRDefault="00B66F09" w:rsidP="00C833B9">
          <w:pPr>
            <w:pStyle w:val="Inhopg3"/>
            <w:rPr>
              <w:rFonts w:ascii="Lato" w:eastAsiaTheme="minorEastAsia" w:hAnsi="Lato" w:cstheme="minorBidi"/>
              <w:noProof/>
              <w:sz w:val="22"/>
              <w:szCs w:val="22"/>
              <w:lang w:val="en-US"/>
            </w:rPr>
          </w:pPr>
          <w:hyperlink w:anchor="_Toc57740547" w:history="1">
            <w:r w:rsidR="00A63AAC" w:rsidRPr="00C833B9">
              <w:rPr>
                <w:rStyle w:val="Hyperlink"/>
                <w:rFonts w:ascii="Lato" w:eastAsia="Times New Roman" w:hAnsi="Lato"/>
                <w:noProof/>
                <w:sz w:val="22"/>
                <w:szCs w:val="22"/>
                <w:lang w:val="fr-FR"/>
              </w:rPr>
              <w:t>1.1 : Placez un pilote dans l’avion</w:t>
            </w:r>
            <w:r w:rsidR="00A63AAC" w:rsidRPr="00C833B9">
              <w:rPr>
                <w:rFonts w:ascii="Lato" w:hAnsi="Lato"/>
                <w:noProof/>
                <w:webHidden/>
                <w:sz w:val="22"/>
                <w:szCs w:val="22"/>
              </w:rPr>
              <w:tab/>
            </w:r>
            <w:r w:rsidR="00A63AAC" w:rsidRPr="00C833B9">
              <w:rPr>
                <w:rFonts w:ascii="Lato" w:hAnsi="Lato"/>
                <w:noProof/>
                <w:webHidden/>
                <w:sz w:val="22"/>
                <w:szCs w:val="22"/>
              </w:rPr>
              <w:fldChar w:fldCharType="begin"/>
            </w:r>
            <w:r w:rsidR="00A63AAC" w:rsidRPr="00C833B9">
              <w:rPr>
                <w:rFonts w:ascii="Lato" w:hAnsi="Lato"/>
                <w:noProof/>
                <w:webHidden/>
                <w:sz w:val="22"/>
                <w:szCs w:val="22"/>
              </w:rPr>
              <w:instrText xml:space="preserve"> PAGEREF _Toc57740547 \h </w:instrText>
            </w:r>
            <w:r w:rsidR="00A63AAC" w:rsidRPr="00C833B9">
              <w:rPr>
                <w:rFonts w:ascii="Lato" w:hAnsi="Lato"/>
                <w:noProof/>
                <w:webHidden/>
                <w:sz w:val="22"/>
                <w:szCs w:val="22"/>
              </w:rPr>
            </w:r>
            <w:r w:rsidR="00A63AAC" w:rsidRPr="00C833B9">
              <w:rPr>
                <w:rFonts w:ascii="Lato" w:hAnsi="Lato"/>
                <w:noProof/>
                <w:webHidden/>
                <w:sz w:val="22"/>
                <w:szCs w:val="22"/>
              </w:rPr>
              <w:fldChar w:fldCharType="separate"/>
            </w:r>
            <w:r w:rsidR="008735A8">
              <w:rPr>
                <w:rFonts w:ascii="Lato" w:hAnsi="Lato"/>
                <w:noProof/>
                <w:webHidden/>
                <w:sz w:val="22"/>
                <w:szCs w:val="22"/>
              </w:rPr>
              <w:t>4</w:t>
            </w:r>
            <w:r w:rsidR="00A63AAC" w:rsidRPr="00C833B9">
              <w:rPr>
                <w:rFonts w:ascii="Lato" w:hAnsi="Lato"/>
                <w:noProof/>
                <w:webHidden/>
                <w:sz w:val="22"/>
                <w:szCs w:val="22"/>
              </w:rPr>
              <w:fldChar w:fldCharType="end"/>
            </w:r>
          </w:hyperlink>
        </w:p>
        <w:p w14:paraId="38ACA6BA" w14:textId="4411A05C" w:rsidR="00A63AAC" w:rsidRPr="00C833B9" w:rsidRDefault="00B66F09" w:rsidP="00C833B9">
          <w:pPr>
            <w:pStyle w:val="Inhopg3"/>
            <w:rPr>
              <w:rFonts w:ascii="Lato" w:eastAsiaTheme="minorEastAsia" w:hAnsi="Lato" w:cstheme="minorBidi"/>
              <w:noProof/>
              <w:sz w:val="22"/>
              <w:szCs w:val="22"/>
              <w:lang w:val="en-US"/>
            </w:rPr>
          </w:pPr>
          <w:hyperlink w:anchor="_Toc57740548" w:history="1">
            <w:r w:rsidR="00A63AAC" w:rsidRPr="00C833B9">
              <w:rPr>
                <w:rStyle w:val="Hyperlink"/>
                <w:rFonts w:ascii="Lato" w:eastAsia="Times New Roman" w:hAnsi="Lato"/>
                <w:noProof/>
                <w:sz w:val="22"/>
                <w:szCs w:val="22"/>
                <w:lang w:val="fr-FR"/>
              </w:rPr>
              <w:t>1.2 : Connaissez vos risques</w:t>
            </w:r>
            <w:r w:rsidR="00A63AAC" w:rsidRPr="00C833B9">
              <w:rPr>
                <w:rFonts w:ascii="Lato" w:hAnsi="Lato"/>
                <w:noProof/>
                <w:webHidden/>
                <w:sz w:val="22"/>
                <w:szCs w:val="22"/>
              </w:rPr>
              <w:tab/>
            </w:r>
            <w:r w:rsidR="00A63AAC" w:rsidRPr="00C833B9">
              <w:rPr>
                <w:rFonts w:ascii="Lato" w:hAnsi="Lato"/>
                <w:noProof/>
                <w:webHidden/>
                <w:sz w:val="22"/>
                <w:szCs w:val="22"/>
              </w:rPr>
              <w:fldChar w:fldCharType="begin"/>
            </w:r>
            <w:r w:rsidR="00A63AAC" w:rsidRPr="00C833B9">
              <w:rPr>
                <w:rFonts w:ascii="Lato" w:hAnsi="Lato"/>
                <w:noProof/>
                <w:webHidden/>
                <w:sz w:val="22"/>
                <w:szCs w:val="22"/>
              </w:rPr>
              <w:instrText xml:space="preserve"> PAGEREF _Toc57740548 \h </w:instrText>
            </w:r>
            <w:r w:rsidR="00A63AAC" w:rsidRPr="00C833B9">
              <w:rPr>
                <w:rFonts w:ascii="Lato" w:hAnsi="Lato"/>
                <w:noProof/>
                <w:webHidden/>
                <w:sz w:val="22"/>
                <w:szCs w:val="22"/>
              </w:rPr>
            </w:r>
            <w:r w:rsidR="00A63AAC" w:rsidRPr="00C833B9">
              <w:rPr>
                <w:rFonts w:ascii="Lato" w:hAnsi="Lato"/>
                <w:noProof/>
                <w:webHidden/>
                <w:sz w:val="22"/>
                <w:szCs w:val="22"/>
              </w:rPr>
              <w:fldChar w:fldCharType="separate"/>
            </w:r>
            <w:r w:rsidR="008735A8">
              <w:rPr>
                <w:rFonts w:ascii="Lato" w:hAnsi="Lato"/>
                <w:noProof/>
                <w:webHidden/>
                <w:sz w:val="22"/>
                <w:szCs w:val="22"/>
              </w:rPr>
              <w:t>4</w:t>
            </w:r>
            <w:r w:rsidR="00A63AAC" w:rsidRPr="00C833B9">
              <w:rPr>
                <w:rFonts w:ascii="Lato" w:hAnsi="Lato"/>
                <w:noProof/>
                <w:webHidden/>
                <w:sz w:val="22"/>
                <w:szCs w:val="22"/>
              </w:rPr>
              <w:fldChar w:fldCharType="end"/>
            </w:r>
          </w:hyperlink>
        </w:p>
        <w:p w14:paraId="52850C34" w14:textId="1652A2B4" w:rsidR="00A63AAC" w:rsidRPr="00C833B9" w:rsidRDefault="00B66F09" w:rsidP="00C833B9">
          <w:pPr>
            <w:pStyle w:val="Inhopg3"/>
            <w:rPr>
              <w:rFonts w:ascii="Lato" w:eastAsiaTheme="minorEastAsia" w:hAnsi="Lato" w:cstheme="minorBidi"/>
              <w:noProof/>
              <w:sz w:val="22"/>
              <w:szCs w:val="22"/>
              <w:lang w:val="en-US"/>
            </w:rPr>
          </w:pPr>
          <w:hyperlink w:anchor="_Toc57740549" w:history="1">
            <w:r w:rsidR="00A63AAC" w:rsidRPr="00C833B9">
              <w:rPr>
                <w:rStyle w:val="Hyperlink"/>
                <w:rFonts w:ascii="Lato" w:hAnsi="Lato"/>
                <w:noProof/>
                <w:sz w:val="22"/>
                <w:szCs w:val="22"/>
                <w:lang w:val="fr-FR"/>
              </w:rPr>
              <w:t>1.3 : Mesures préventives</w:t>
            </w:r>
            <w:r w:rsidR="00A63AAC" w:rsidRPr="00C833B9">
              <w:rPr>
                <w:rFonts w:ascii="Lato" w:hAnsi="Lato"/>
                <w:noProof/>
                <w:webHidden/>
                <w:sz w:val="22"/>
                <w:szCs w:val="22"/>
              </w:rPr>
              <w:tab/>
            </w:r>
            <w:r w:rsidR="00A63AAC" w:rsidRPr="00C833B9">
              <w:rPr>
                <w:rFonts w:ascii="Lato" w:hAnsi="Lato"/>
                <w:noProof/>
                <w:webHidden/>
                <w:sz w:val="22"/>
                <w:szCs w:val="22"/>
              </w:rPr>
              <w:fldChar w:fldCharType="begin"/>
            </w:r>
            <w:r w:rsidR="00A63AAC" w:rsidRPr="00C833B9">
              <w:rPr>
                <w:rFonts w:ascii="Lato" w:hAnsi="Lato"/>
                <w:noProof/>
                <w:webHidden/>
                <w:sz w:val="22"/>
                <w:szCs w:val="22"/>
              </w:rPr>
              <w:instrText xml:space="preserve"> PAGEREF _Toc57740549 \h </w:instrText>
            </w:r>
            <w:r w:rsidR="00A63AAC" w:rsidRPr="00C833B9">
              <w:rPr>
                <w:rFonts w:ascii="Lato" w:hAnsi="Lato"/>
                <w:noProof/>
                <w:webHidden/>
                <w:sz w:val="22"/>
                <w:szCs w:val="22"/>
              </w:rPr>
            </w:r>
            <w:r w:rsidR="00A63AAC" w:rsidRPr="00C833B9">
              <w:rPr>
                <w:rFonts w:ascii="Lato" w:hAnsi="Lato"/>
                <w:noProof/>
                <w:webHidden/>
                <w:sz w:val="22"/>
                <w:szCs w:val="22"/>
              </w:rPr>
              <w:fldChar w:fldCharType="separate"/>
            </w:r>
            <w:r w:rsidR="008735A8">
              <w:rPr>
                <w:rFonts w:ascii="Lato" w:hAnsi="Lato"/>
                <w:noProof/>
                <w:webHidden/>
                <w:sz w:val="22"/>
                <w:szCs w:val="22"/>
              </w:rPr>
              <w:t>7</w:t>
            </w:r>
            <w:r w:rsidR="00A63AAC" w:rsidRPr="00C833B9">
              <w:rPr>
                <w:rFonts w:ascii="Lato" w:hAnsi="Lato"/>
                <w:noProof/>
                <w:webHidden/>
                <w:sz w:val="22"/>
                <w:szCs w:val="22"/>
              </w:rPr>
              <w:fldChar w:fldCharType="end"/>
            </w:r>
          </w:hyperlink>
        </w:p>
        <w:p w14:paraId="5532108A" w14:textId="18D9252F" w:rsidR="00A63AAC" w:rsidRPr="00C833B9" w:rsidRDefault="00B66F09">
          <w:pPr>
            <w:pStyle w:val="Inhopg2"/>
            <w:tabs>
              <w:tab w:val="left" w:pos="660"/>
              <w:tab w:val="right" w:leader="dot" w:pos="9628"/>
            </w:tabs>
            <w:rPr>
              <w:rFonts w:ascii="Lato" w:eastAsiaTheme="minorEastAsia" w:hAnsi="Lato" w:cstheme="minorBidi"/>
              <w:b w:val="0"/>
              <w:bCs w:val="0"/>
              <w:noProof/>
              <w:sz w:val="22"/>
              <w:szCs w:val="22"/>
              <w:lang w:val="en-US"/>
            </w:rPr>
          </w:pPr>
          <w:hyperlink w:anchor="_Toc57740550" w:history="1">
            <w:r w:rsidR="00A63AAC" w:rsidRPr="00C833B9">
              <w:rPr>
                <w:rStyle w:val="Hyperlink"/>
                <w:rFonts w:ascii="Lato" w:hAnsi="Lato"/>
                <w:b w:val="0"/>
                <w:caps/>
                <w:noProof/>
                <w:sz w:val="22"/>
                <w:szCs w:val="22"/>
                <w:lang w:val="fr-FR"/>
              </w:rPr>
              <w:t>II.</w:t>
            </w:r>
            <w:r w:rsidR="00A63AAC" w:rsidRPr="00C833B9">
              <w:rPr>
                <w:rFonts w:ascii="Lato" w:eastAsiaTheme="minorEastAsia" w:hAnsi="Lato" w:cstheme="minorBidi"/>
                <w:b w:val="0"/>
                <w:bCs w:val="0"/>
                <w:noProof/>
                <w:sz w:val="22"/>
                <w:szCs w:val="22"/>
                <w:lang w:val="en-US"/>
              </w:rPr>
              <w:tab/>
            </w:r>
            <w:r w:rsidR="00A63AAC" w:rsidRPr="00C833B9">
              <w:rPr>
                <w:rStyle w:val="Hyperlink"/>
                <w:rFonts w:ascii="Lato" w:hAnsi="Lato"/>
                <w:b w:val="0"/>
                <w:noProof/>
                <w:sz w:val="22"/>
                <w:szCs w:val="22"/>
                <w:lang w:val="fr-FR"/>
              </w:rPr>
              <w:t>Etape 2 : Notification et identification</w:t>
            </w:r>
            <w:r w:rsidR="00A63AAC" w:rsidRPr="00C833B9">
              <w:rPr>
                <w:rFonts w:ascii="Lato" w:hAnsi="Lato"/>
                <w:b w:val="0"/>
                <w:noProof/>
                <w:webHidden/>
                <w:sz w:val="22"/>
                <w:szCs w:val="22"/>
              </w:rPr>
              <w:tab/>
            </w:r>
            <w:r w:rsidR="00A63AAC" w:rsidRPr="00C833B9">
              <w:rPr>
                <w:rFonts w:ascii="Lato" w:hAnsi="Lato"/>
                <w:b w:val="0"/>
                <w:noProof/>
                <w:webHidden/>
                <w:sz w:val="22"/>
                <w:szCs w:val="22"/>
              </w:rPr>
              <w:fldChar w:fldCharType="begin"/>
            </w:r>
            <w:r w:rsidR="00A63AAC" w:rsidRPr="00C833B9">
              <w:rPr>
                <w:rFonts w:ascii="Lato" w:hAnsi="Lato"/>
                <w:b w:val="0"/>
                <w:noProof/>
                <w:webHidden/>
                <w:sz w:val="22"/>
                <w:szCs w:val="22"/>
              </w:rPr>
              <w:instrText xml:space="preserve"> PAGEREF _Toc57740550 \h </w:instrText>
            </w:r>
            <w:r w:rsidR="00A63AAC" w:rsidRPr="00C833B9">
              <w:rPr>
                <w:rFonts w:ascii="Lato" w:hAnsi="Lato"/>
                <w:b w:val="0"/>
                <w:noProof/>
                <w:webHidden/>
                <w:sz w:val="22"/>
                <w:szCs w:val="22"/>
              </w:rPr>
            </w:r>
            <w:r w:rsidR="00A63AAC" w:rsidRPr="00C833B9">
              <w:rPr>
                <w:rFonts w:ascii="Lato" w:hAnsi="Lato"/>
                <w:b w:val="0"/>
                <w:noProof/>
                <w:webHidden/>
                <w:sz w:val="22"/>
                <w:szCs w:val="22"/>
              </w:rPr>
              <w:fldChar w:fldCharType="separate"/>
            </w:r>
            <w:r w:rsidR="008735A8">
              <w:rPr>
                <w:rFonts w:ascii="Lato" w:hAnsi="Lato"/>
                <w:b w:val="0"/>
                <w:noProof/>
                <w:webHidden/>
                <w:sz w:val="22"/>
                <w:szCs w:val="22"/>
              </w:rPr>
              <w:t>9</w:t>
            </w:r>
            <w:r w:rsidR="00A63AAC" w:rsidRPr="00C833B9">
              <w:rPr>
                <w:rFonts w:ascii="Lato" w:hAnsi="Lato"/>
                <w:b w:val="0"/>
                <w:noProof/>
                <w:webHidden/>
                <w:sz w:val="22"/>
                <w:szCs w:val="22"/>
              </w:rPr>
              <w:fldChar w:fldCharType="end"/>
            </w:r>
          </w:hyperlink>
        </w:p>
        <w:p w14:paraId="7CB15C50" w14:textId="12A493FB" w:rsidR="00A63AAC" w:rsidRPr="00C833B9" w:rsidRDefault="00B66F09" w:rsidP="00C833B9">
          <w:pPr>
            <w:pStyle w:val="Inhopg3"/>
            <w:rPr>
              <w:rFonts w:ascii="Lato" w:eastAsiaTheme="minorEastAsia" w:hAnsi="Lato" w:cstheme="minorBidi"/>
              <w:noProof/>
              <w:sz w:val="22"/>
              <w:szCs w:val="22"/>
              <w:lang w:val="en-US"/>
            </w:rPr>
          </w:pPr>
          <w:hyperlink w:anchor="_Toc57740551" w:history="1">
            <w:r w:rsidR="00A63AAC" w:rsidRPr="00C833B9">
              <w:rPr>
                <w:rStyle w:val="Hyperlink"/>
                <w:rFonts w:ascii="Lato" w:eastAsia="Arial" w:hAnsi="Lato"/>
                <w:noProof/>
                <w:sz w:val="22"/>
                <w:szCs w:val="22"/>
                <w:lang w:val="fr-FR"/>
              </w:rPr>
              <w:t>2.1 : Notification</w:t>
            </w:r>
            <w:r w:rsidR="00A63AAC" w:rsidRPr="00C833B9">
              <w:rPr>
                <w:rFonts w:ascii="Lato" w:hAnsi="Lato"/>
                <w:noProof/>
                <w:webHidden/>
                <w:sz w:val="22"/>
                <w:szCs w:val="22"/>
              </w:rPr>
              <w:tab/>
            </w:r>
            <w:r w:rsidR="00A63AAC" w:rsidRPr="00C833B9">
              <w:rPr>
                <w:rFonts w:ascii="Lato" w:hAnsi="Lato"/>
                <w:noProof/>
                <w:webHidden/>
                <w:sz w:val="22"/>
                <w:szCs w:val="22"/>
              </w:rPr>
              <w:fldChar w:fldCharType="begin"/>
            </w:r>
            <w:r w:rsidR="00A63AAC" w:rsidRPr="00C833B9">
              <w:rPr>
                <w:rFonts w:ascii="Lato" w:hAnsi="Lato"/>
                <w:noProof/>
                <w:webHidden/>
                <w:sz w:val="22"/>
                <w:szCs w:val="22"/>
              </w:rPr>
              <w:instrText xml:space="preserve"> PAGEREF _Toc57740551 \h </w:instrText>
            </w:r>
            <w:r w:rsidR="00A63AAC" w:rsidRPr="00C833B9">
              <w:rPr>
                <w:rFonts w:ascii="Lato" w:hAnsi="Lato"/>
                <w:noProof/>
                <w:webHidden/>
                <w:sz w:val="22"/>
                <w:szCs w:val="22"/>
              </w:rPr>
            </w:r>
            <w:r w:rsidR="00A63AAC" w:rsidRPr="00C833B9">
              <w:rPr>
                <w:rFonts w:ascii="Lato" w:hAnsi="Lato"/>
                <w:noProof/>
                <w:webHidden/>
                <w:sz w:val="22"/>
                <w:szCs w:val="22"/>
              </w:rPr>
              <w:fldChar w:fldCharType="separate"/>
            </w:r>
            <w:r w:rsidR="008735A8">
              <w:rPr>
                <w:rFonts w:ascii="Lato" w:hAnsi="Lato"/>
                <w:noProof/>
                <w:webHidden/>
                <w:sz w:val="22"/>
                <w:szCs w:val="22"/>
              </w:rPr>
              <w:t>9</w:t>
            </w:r>
            <w:r w:rsidR="00A63AAC" w:rsidRPr="00C833B9">
              <w:rPr>
                <w:rFonts w:ascii="Lato" w:hAnsi="Lato"/>
                <w:noProof/>
                <w:webHidden/>
                <w:sz w:val="22"/>
                <w:szCs w:val="22"/>
              </w:rPr>
              <w:fldChar w:fldCharType="end"/>
            </w:r>
          </w:hyperlink>
        </w:p>
        <w:p w14:paraId="3B2F75A1" w14:textId="5BFD9A7A" w:rsidR="00A63AAC" w:rsidRPr="00C833B9" w:rsidRDefault="00B66F09" w:rsidP="00C833B9">
          <w:pPr>
            <w:pStyle w:val="Inhopg3"/>
            <w:rPr>
              <w:rFonts w:ascii="Lato" w:eastAsiaTheme="minorEastAsia" w:hAnsi="Lato" w:cstheme="minorBidi"/>
              <w:noProof/>
              <w:sz w:val="22"/>
              <w:szCs w:val="22"/>
              <w:lang w:val="en-US"/>
            </w:rPr>
          </w:pPr>
          <w:hyperlink w:anchor="_Toc57740552" w:history="1">
            <w:r w:rsidR="00A63AAC" w:rsidRPr="00C833B9">
              <w:rPr>
                <w:rStyle w:val="Hyperlink"/>
                <w:rFonts w:ascii="Lato" w:eastAsia="Arial" w:hAnsi="Lato"/>
                <w:noProof/>
                <w:sz w:val="22"/>
                <w:szCs w:val="22"/>
                <w:lang w:val="fr-FR"/>
              </w:rPr>
              <w:t>2.2 : Identification</w:t>
            </w:r>
            <w:r w:rsidR="00A63AAC" w:rsidRPr="00C833B9">
              <w:rPr>
                <w:rFonts w:ascii="Lato" w:hAnsi="Lato"/>
                <w:noProof/>
                <w:webHidden/>
                <w:sz w:val="22"/>
                <w:szCs w:val="22"/>
              </w:rPr>
              <w:tab/>
            </w:r>
            <w:r w:rsidR="00A63AAC" w:rsidRPr="00C833B9">
              <w:rPr>
                <w:rFonts w:ascii="Lato" w:hAnsi="Lato"/>
                <w:noProof/>
                <w:webHidden/>
                <w:sz w:val="22"/>
                <w:szCs w:val="22"/>
              </w:rPr>
              <w:fldChar w:fldCharType="begin"/>
            </w:r>
            <w:r w:rsidR="00A63AAC" w:rsidRPr="00C833B9">
              <w:rPr>
                <w:rFonts w:ascii="Lato" w:hAnsi="Lato"/>
                <w:noProof/>
                <w:webHidden/>
                <w:sz w:val="22"/>
                <w:szCs w:val="22"/>
              </w:rPr>
              <w:instrText xml:space="preserve"> PAGEREF _Toc57740552 \h </w:instrText>
            </w:r>
            <w:r w:rsidR="00A63AAC" w:rsidRPr="00C833B9">
              <w:rPr>
                <w:rFonts w:ascii="Lato" w:hAnsi="Lato"/>
                <w:noProof/>
                <w:webHidden/>
                <w:sz w:val="22"/>
                <w:szCs w:val="22"/>
              </w:rPr>
            </w:r>
            <w:r w:rsidR="00A63AAC" w:rsidRPr="00C833B9">
              <w:rPr>
                <w:rFonts w:ascii="Lato" w:hAnsi="Lato"/>
                <w:noProof/>
                <w:webHidden/>
                <w:sz w:val="22"/>
                <w:szCs w:val="22"/>
              </w:rPr>
              <w:fldChar w:fldCharType="separate"/>
            </w:r>
            <w:r w:rsidR="008735A8">
              <w:rPr>
                <w:rFonts w:ascii="Lato" w:hAnsi="Lato"/>
                <w:noProof/>
                <w:webHidden/>
                <w:sz w:val="22"/>
                <w:szCs w:val="22"/>
              </w:rPr>
              <w:t>9</w:t>
            </w:r>
            <w:r w:rsidR="00A63AAC" w:rsidRPr="00C833B9">
              <w:rPr>
                <w:rFonts w:ascii="Lato" w:hAnsi="Lato"/>
                <w:noProof/>
                <w:webHidden/>
                <w:sz w:val="22"/>
                <w:szCs w:val="22"/>
              </w:rPr>
              <w:fldChar w:fldCharType="end"/>
            </w:r>
          </w:hyperlink>
        </w:p>
        <w:p w14:paraId="26C0720A" w14:textId="29AD298D" w:rsidR="00A63AAC" w:rsidRPr="00C833B9" w:rsidRDefault="00B66F09">
          <w:pPr>
            <w:pStyle w:val="Inhopg2"/>
            <w:tabs>
              <w:tab w:val="left" w:pos="660"/>
              <w:tab w:val="right" w:leader="dot" w:pos="9628"/>
            </w:tabs>
            <w:rPr>
              <w:rFonts w:ascii="Lato" w:eastAsiaTheme="minorEastAsia" w:hAnsi="Lato" w:cstheme="minorBidi"/>
              <w:b w:val="0"/>
              <w:bCs w:val="0"/>
              <w:noProof/>
              <w:sz w:val="22"/>
              <w:szCs w:val="22"/>
              <w:lang w:val="en-US"/>
            </w:rPr>
          </w:pPr>
          <w:hyperlink w:anchor="_Toc57740553" w:history="1">
            <w:r w:rsidR="00A63AAC" w:rsidRPr="00C833B9">
              <w:rPr>
                <w:rStyle w:val="Hyperlink"/>
                <w:rFonts w:ascii="Lato" w:hAnsi="Lato"/>
                <w:b w:val="0"/>
                <w:caps/>
                <w:noProof/>
                <w:sz w:val="22"/>
                <w:szCs w:val="22"/>
                <w:lang w:val="fr-FR"/>
              </w:rPr>
              <w:t>III.</w:t>
            </w:r>
            <w:r w:rsidR="00A63AAC" w:rsidRPr="00C833B9">
              <w:rPr>
                <w:rFonts w:ascii="Lato" w:eastAsiaTheme="minorEastAsia" w:hAnsi="Lato" w:cstheme="minorBidi"/>
                <w:b w:val="0"/>
                <w:bCs w:val="0"/>
                <w:noProof/>
                <w:sz w:val="22"/>
                <w:szCs w:val="22"/>
                <w:lang w:val="en-US"/>
              </w:rPr>
              <w:tab/>
            </w:r>
            <w:r w:rsidR="00A63AAC" w:rsidRPr="00C833B9">
              <w:rPr>
                <w:rStyle w:val="Hyperlink"/>
                <w:rFonts w:ascii="Lato" w:hAnsi="Lato"/>
                <w:b w:val="0"/>
                <w:noProof/>
                <w:sz w:val="22"/>
                <w:szCs w:val="22"/>
                <w:lang w:val="fr-FR"/>
              </w:rPr>
              <w:t>Etape 3 : Activation et traitement (INCIDENT)</w:t>
            </w:r>
            <w:r w:rsidR="00A63AAC" w:rsidRPr="00C833B9">
              <w:rPr>
                <w:rFonts w:ascii="Lato" w:hAnsi="Lato"/>
                <w:b w:val="0"/>
                <w:noProof/>
                <w:webHidden/>
                <w:sz w:val="22"/>
                <w:szCs w:val="22"/>
              </w:rPr>
              <w:tab/>
            </w:r>
            <w:r w:rsidR="00A63AAC" w:rsidRPr="00C833B9">
              <w:rPr>
                <w:rFonts w:ascii="Lato" w:hAnsi="Lato"/>
                <w:b w:val="0"/>
                <w:noProof/>
                <w:webHidden/>
                <w:sz w:val="22"/>
                <w:szCs w:val="22"/>
              </w:rPr>
              <w:fldChar w:fldCharType="begin"/>
            </w:r>
            <w:r w:rsidR="00A63AAC" w:rsidRPr="00C833B9">
              <w:rPr>
                <w:rFonts w:ascii="Lato" w:hAnsi="Lato"/>
                <w:b w:val="0"/>
                <w:noProof/>
                <w:webHidden/>
                <w:sz w:val="22"/>
                <w:szCs w:val="22"/>
              </w:rPr>
              <w:instrText xml:space="preserve"> PAGEREF _Toc57740553 \h </w:instrText>
            </w:r>
            <w:r w:rsidR="00A63AAC" w:rsidRPr="00C833B9">
              <w:rPr>
                <w:rFonts w:ascii="Lato" w:hAnsi="Lato"/>
                <w:b w:val="0"/>
                <w:noProof/>
                <w:webHidden/>
                <w:sz w:val="22"/>
                <w:szCs w:val="22"/>
              </w:rPr>
            </w:r>
            <w:r w:rsidR="00A63AAC" w:rsidRPr="00C833B9">
              <w:rPr>
                <w:rFonts w:ascii="Lato" w:hAnsi="Lato"/>
                <w:b w:val="0"/>
                <w:noProof/>
                <w:webHidden/>
                <w:sz w:val="22"/>
                <w:szCs w:val="22"/>
              </w:rPr>
              <w:fldChar w:fldCharType="separate"/>
            </w:r>
            <w:r w:rsidR="008735A8">
              <w:rPr>
                <w:rFonts w:ascii="Lato" w:hAnsi="Lato"/>
                <w:b w:val="0"/>
                <w:noProof/>
                <w:webHidden/>
                <w:sz w:val="22"/>
                <w:szCs w:val="22"/>
              </w:rPr>
              <w:t>10</w:t>
            </w:r>
            <w:r w:rsidR="00A63AAC" w:rsidRPr="00C833B9">
              <w:rPr>
                <w:rFonts w:ascii="Lato" w:hAnsi="Lato"/>
                <w:b w:val="0"/>
                <w:noProof/>
                <w:webHidden/>
                <w:sz w:val="22"/>
                <w:szCs w:val="22"/>
              </w:rPr>
              <w:fldChar w:fldCharType="end"/>
            </w:r>
          </w:hyperlink>
        </w:p>
        <w:p w14:paraId="3FE3A739" w14:textId="0336BDF7" w:rsidR="00A63AAC" w:rsidRPr="00C833B9" w:rsidRDefault="00B66F09" w:rsidP="00C833B9">
          <w:pPr>
            <w:pStyle w:val="Inhopg3"/>
            <w:rPr>
              <w:rFonts w:ascii="Lato" w:eastAsiaTheme="minorEastAsia" w:hAnsi="Lato" w:cstheme="minorBidi"/>
              <w:noProof/>
              <w:sz w:val="22"/>
              <w:szCs w:val="22"/>
              <w:lang w:val="en-US"/>
            </w:rPr>
          </w:pPr>
          <w:hyperlink w:anchor="_Toc57740554" w:history="1">
            <w:r w:rsidR="00A63AAC" w:rsidRPr="00C833B9">
              <w:rPr>
                <w:rStyle w:val="Hyperlink"/>
                <w:rFonts w:ascii="Lato" w:hAnsi="Lato"/>
                <w:noProof/>
                <w:sz w:val="22"/>
                <w:szCs w:val="22"/>
                <w:lang w:val="fr-FR"/>
              </w:rPr>
              <w:t>3.1 : Identifiez vos outils et moyens</w:t>
            </w:r>
            <w:r w:rsidR="00A63AAC" w:rsidRPr="00C833B9">
              <w:rPr>
                <w:rFonts w:ascii="Lato" w:hAnsi="Lato"/>
                <w:noProof/>
                <w:webHidden/>
                <w:sz w:val="22"/>
                <w:szCs w:val="22"/>
              </w:rPr>
              <w:tab/>
            </w:r>
            <w:r w:rsidR="00A63AAC" w:rsidRPr="00C833B9">
              <w:rPr>
                <w:rFonts w:ascii="Lato" w:hAnsi="Lato"/>
                <w:noProof/>
                <w:webHidden/>
                <w:sz w:val="22"/>
                <w:szCs w:val="22"/>
              </w:rPr>
              <w:fldChar w:fldCharType="begin"/>
            </w:r>
            <w:r w:rsidR="00A63AAC" w:rsidRPr="00C833B9">
              <w:rPr>
                <w:rFonts w:ascii="Lato" w:hAnsi="Lato"/>
                <w:noProof/>
                <w:webHidden/>
                <w:sz w:val="22"/>
                <w:szCs w:val="22"/>
              </w:rPr>
              <w:instrText xml:space="preserve"> PAGEREF _Toc57740554 \h </w:instrText>
            </w:r>
            <w:r w:rsidR="00A63AAC" w:rsidRPr="00C833B9">
              <w:rPr>
                <w:rFonts w:ascii="Lato" w:hAnsi="Lato"/>
                <w:noProof/>
                <w:webHidden/>
                <w:sz w:val="22"/>
                <w:szCs w:val="22"/>
              </w:rPr>
            </w:r>
            <w:r w:rsidR="00A63AAC" w:rsidRPr="00C833B9">
              <w:rPr>
                <w:rFonts w:ascii="Lato" w:hAnsi="Lato"/>
                <w:noProof/>
                <w:webHidden/>
                <w:sz w:val="22"/>
                <w:szCs w:val="22"/>
              </w:rPr>
              <w:fldChar w:fldCharType="separate"/>
            </w:r>
            <w:r w:rsidR="008735A8">
              <w:rPr>
                <w:rFonts w:ascii="Lato" w:hAnsi="Lato"/>
                <w:noProof/>
                <w:webHidden/>
                <w:sz w:val="22"/>
                <w:szCs w:val="22"/>
              </w:rPr>
              <w:t>10</w:t>
            </w:r>
            <w:r w:rsidR="00A63AAC" w:rsidRPr="00C833B9">
              <w:rPr>
                <w:rFonts w:ascii="Lato" w:hAnsi="Lato"/>
                <w:noProof/>
                <w:webHidden/>
                <w:sz w:val="22"/>
                <w:szCs w:val="22"/>
              </w:rPr>
              <w:fldChar w:fldCharType="end"/>
            </w:r>
          </w:hyperlink>
        </w:p>
        <w:p w14:paraId="1B931B63" w14:textId="6BE866F7" w:rsidR="00A63AAC" w:rsidRPr="00C833B9" w:rsidRDefault="00B66F09" w:rsidP="00C833B9">
          <w:pPr>
            <w:pStyle w:val="Inhopg3"/>
            <w:rPr>
              <w:rFonts w:ascii="Lato" w:eastAsiaTheme="minorEastAsia" w:hAnsi="Lato" w:cstheme="minorBidi"/>
              <w:noProof/>
              <w:sz w:val="22"/>
              <w:szCs w:val="22"/>
              <w:lang w:val="en-US"/>
            </w:rPr>
          </w:pPr>
          <w:hyperlink w:anchor="_Toc57740555" w:history="1">
            <w:r w:rsidR="00A63AAC" w:rsidRPr="00C833B9">
              <w:rPr>
                <w:rStyle w:val="Hyperlink"/>
                <w:rFonts w:ascii="Lato" w:hAnsi="Lato"/>
                <w:noProof/>
                <w:sz w:val="22"/>
                <w:szCs w:val="22"/>
                <w:lang w:val="fr-FR"/>
              </w:rPr>
              <w:t xml:space="preserve">3.2 : </w:t>
            </w:r>
            <w:r w:rsidR="00A63AAC" w:rsidRPr="00C833B9">
              <w:rPr>
                <w:rStyle w:val="Hyperlink"/>
                <w:rFonts w:ascii="Lato" w:hAnsi="Lato"/>
                <w:b/>
                <w:noProof/>
                <w:color w:val="008000"/>
                <w:sz w:val="22"/>
                <w:szCs w:val="22"/>
                <w:lang w:val="fr-FR"/>
              </w:rPr>
              <w:t>MESURES DE GESTION</w:t>
            </w:r>
            <w:r w:rsidR="00A63AAC" w:rsidRPr="00C833B9">
              <w:rPr>
                <w:rFonts w:ascii="Lato" w:hAnsi="Lato"/>
                <w:noProof/>
                <w:webHidden/>
                <w:sz w:val="22"/>
                <w:szCs w:val="22"/>
              </w:rPr>
              <w:tab/>
            </w:r>
            <w:r w:rsidR="00A63AAC" w:rsidRPr="00C833B9">
              <w:rPr>
                <w:rFonts w:ascii="Lato" w:hAnsi="Lato"/>
                <w:noProof/>
                <w:webHidden/>
                <w:sz w:val="22"/>
                <w:szCs w:val="22"/>
              </w:rPr>
              <w:fldChar w:fldCharType="begin"/>
            </w:r>
            <w:r w:rsidR="00A63AAC" w:rsidRPr="00C833B9">
              <w:rPr>
                <w:rFonts w:ascii="Lato" w:hAnsi="Lato"/>
                <w:noProof/>
                <w:webHidden/>
                <w:sz w:val="22"/>
                <w:szCs w:val="22"/>
              </w:rPr>
              <w:instrText xml:space="preserve"> PAGEREF _Toc57740555 \h </w:instrText>
            </w:r>
            <w:r w:rsidR="00A63AAC" w:rsidRPr="00C833B9">
              <w:rPr>
                <w:rFonts w:ascii="Lato" w:hAnsi="Lato"/>
                <w:noProof/>
                <w:webHidden/>
                <w:sz w:val="22"/>
                <w:szCs w:val="22"/>
              </w:rPr>
            </w:r>
            <w:r w:rsidR="00A63AAC" w:rsidRPr="00C833B9">
              <w:rPr>
                <w:rFonts w:ascii="Lato" w:hAnsi="Lato"/>
                <w:noProof/>
                <w:webHidden/>
                <w:sz w:val="22"/>
                <w:szCs w:val="22"/>
              </w:rPr>
              <w:fldChar w:fldCharType="separate"/>
            </w:r>
            <w:r w:rsidR="008735A8">
              <w:rPr>
                <w:rFonts w:ascii="Lato" w:hAnsi="Lato"/>
                <w:noProof/>
                <w:webHidden/>
                <w:sz w:val="22"/>
                <w:szCs w:val="22"/>
              </w:rPr>
              <w:t>11</w:t>
            </w:r>
            <w:r w:rsidR="00A63AAC" w:rsidRPr="00C833B9">
              <w:rPr>
                <w:rFonts w:ascii="Lato" w:hAnsi="Lato"/>
                <w:noProof/>
                <w:webHidden/>
                <w:sz w:val="22"/>
                <w:szCs w:val="22"/>
              </w:rPr>
              <w:fldChar w:fldCharType="end"/>
            </w:r>
          </w:hyperlink>
        </w:p>
        <w:p w14:paraId="758E6B18" w14:textId="2BE3B4E0" w:rsidR="00A63AAC" w:rsidRPr="00C833B9" w:rsidRDefault="00B66F09">
          <w:pPr>
            <w:pStyle w:val="Inhopg2"/>
            <w:tabs>
              <w:tab w:val="left" w:pos="660"/>
              <w:tab w:val="right" w:leader="dot" w:pos="9628"/>
            </w:tabs>
            <w:rPr>
              <w:rFonts w:ascii="Lato" w:eastAsiaTheme="minorEastAsia" w:hAnsi="Lato" w:cstheme="minorBidi"/>
              <w:b w:val="0"/>
              <w:bCs w:val="0"/>
              <w:noProof/>
              <w:sz w:val="22"/>
              <w:szCs w:val="22"/>
              <w:lang w:val="en-US"/>
            </w:rPr>
          </w:pPr>
          <w:hyperlink w:anchor="_Toc57740556" w:history="1">
            <w:r w:rsidR="00A63AAC" w:rsidRPr="00C833B9">
              <w:rPr>
                <w:rStyle w:val="Hyperlink"/>
                <w:rFonts w:ascii="Lato" w:hAnsi="Lato"/>
                <w:b w:val="0"/>
                <w:caps/>
                <w:noProof/>
                <w:sz w:val="22"/>
                <w:szCs w:val="22"/>
                <w:lang w:val="fr-FR"/>
              </w:rPr>
              <w:t>IV.</w:t>
            </w:r>
            <w:r w:rsidR="00A63AAC" w:rsidRPr="00C833B9">
              <w:rPr>
                <w:rFonts w:ascii="Lato" w:eastAsiaTheme="minorEastAsia" w:hAnsi="Lato" w:cstheme="minorBidi"/>
                <w:b w:val="0"/>
                <w:bCs w:val="0"/>
                <w:noProof/>
                <w:sz w:val="22"/>
                <w:szCs w:val="22"/>
                <w:lang w:val="en-US"/>
              </w:rPr>
              <w:tab/>
            </w:r>
            <w:r w:rsidR="00A63AAC" w:rsidRPr="00C833B9">
              <w:rPr>
                <w:rStyle w:val="Hyperlink"/>
                <w:rFonts w:ascii="Lato" w:hAnsi="Lato"/>
                <w:b w:val="0"/>
                <w:noProof/>
                <w:sz w:val="22"/>
                <w:szCs w:val="22"/>
                <w:lang w:val="fr-FR"/>
              </w:rPr>
              <w:t>Etape 4 : Eradication</w:t>
            </w:r>
            <w:r w:rsidR="00A63AAC" w:rsidRPr="00C833B9">
              <w:rPr>
                <w:rFonts w:ascii="Lato" w:hAnsi="Lato"/>
                <w:b w:val="0"/>
                <w:noProof/>
                <w:webHidden/>
                <w:sz w:val="22"/>
                <w:szCs w:val="22"/>
              </w:rPr>
              <w:tab/>
            </w:r>
            <w:r w:rsidR="00A63AAC" w:rsidRPr="00C833B9">
              <w:rPr>
                <w:rFonts w:ascii="Lato" w:hAnsi="Lato"/>
                <w:b w:val="0"/>
                <w:noProof/>
                <w:webHidden/>
                <w:sz w:val="22"/>
                <w:szCs w:val="22"/>
              </w:rPr>
              <w:fldChar w:fldCharType="begin"/>
            </w:r>
            <w:r w:rsidR="00A63AAC" w:rsidRPr="00C833B9">
              <w:rPr>
                <w:rFonts w:ascii="Lato" w:hAnsi="Lato"/>
                <w:b w:val="0"/>
                <w:noProof/>
                <w:webHidden/>
                <w:sz w:val="22"/>
                <w:szCs w:val="22"/>
              </w:rPr>
              <w:instrText xml:space="preserve"> PAGEREF _Toc57740556 \h </w:instrText>
            </w:r>
            <w:r w:rsidR="00A63AAC" w:rsidRPr="00C833B9">
              <w:rPr>
                <w:rFonts w:ascii="Lato" w:hAnsi="Lato"/>
                <w:b w:val="0"/>
                <w:noProof/>
                <w:webHidden/>
                <w:sz w:val="22"/>
                <w:szCs w:val="22"/>
              </w:rPr>
            </w:r>
            <w:r w:rsidR="00A63AAC" w:rsidRPr="00C833B9">
              <w:rPr>
                <w:rFonts w:ascii="Lato" w:hAnsi="Lato"/>
                <w:b w:val="0"/>
                <w:noProof/>
                <w:webHidden/>
                <w:sz w:val="22"/>
                <w:szCs w:val="22"/>
              </w:rPr>
              <w:fldChar w:fldCharType="separate"/>
            </w:r>
            <w:r w:rsidR="008735A8">
              <w:rPr>
                <w:rFonts w:ascii="Lato" w:hAnsi="Lato"/>
                <w:b w:val="0"/>
                <w:noProof/>
                <w:webHidden/>
                <w:sz w:val="22"/>
                <w:szCs w:val="22"/>
              </w:rPr>
              <w:t>12</w:t>
            </w:r>
            <w:r w:rsidR="00A63AAC" w:rsidRPr="00C833B9">
              <w:rPr>
                <w:rFonts w:ascii="Lato" w:hAnsi="Lato"/>
                <w:b w:val="0"/>
                <w:noProof/>
                <w:webHidden/>
                <w:sz w:val="22"/>
                <w:szCs w:val="22"/>
              </w:rPr>
              <w:fldChar w:fldCharType="end"/>
            </w:r>
          </w:hyperlink>
        </w:p>
        <w:p w14:paraId="73AF7885" w14:textId="1A136815" w:rsidR="00A63AAC" w:rsidRPr="00C833B9" w:rsidRDefault="00B66F09">
          <w:pPr>
            <w:pStyle w:val="Inhopg2"/>
            <w:tabs>
              <w:tab w:val="left" w:pos="660"/>
              <w:tab w:val="right" w:leader="dot" w:pos="9628"/>
            </w:tabs>
            <w:rPr>
              <w:rFonts w:ascii="Lato" w:eastAsiaTheme="minorEastAsia" w:hAnsi="Lato" w:cstheme="minorBidi"/>
              <w:b w:val="0"/>
              <w:bCs w:val="0"/>
              <w:noProof/>
              <w:sz w:val="22"/>
              <w:szCs w:val="22"/>
              <w:lang w:val="en-US"/>
            </w:rPr>
          </w:pPr>
          <w:hyperlink w:anchor="_Toc57740557" w:history="1">
            <w:r w:rsidR="00A63AAC" w:rsidRPr="00C833B9">
              <w:rPr>
                <w:rStyle w:val="Hyperlink"/>
                <w:rFonts w:ascii="Lato" w:hAnsi="Lato"/>
                <w:b w:val="0"/>
                <w:caps/>
                <w:noProof/>
                <w:sz w:val="22"/>
                <w:szCs w:val="22"/>
                <w:lang w:val="fr-FR"/>
              </w:rPr>
              <w:t>V.</w:t>
            </w:r>
            <w:r w:rsidR="00A63AAC" w:rsidRPr="00C833B9">
              <w:rPr>
                <w:rFonts w:ascii="Lato" w:eastAsiaTheme="minorEastAsia" w:hAnsi="Lato" w:cstheme="minorBidi"/>
                <w:b w:val="0"/>
                <w:bCs w:val="0"/>
                <w:noProof/>
                <w:sz w:val="22"/>
                <w:szCs w:val="22"/>
                <w:lang w:val="en-US"/>
              </w:rPr>
              <w:tab/>
            </w:r>
            <w:r w:rsidR="00A63AAC" w:rsidRPr="00C833B9">
              <w:rPr>
                <w:rStyle w:val="Hyperlink"/>
                <w:rFonts w:ascii="Lato" w:hAnsi="Lato"/>
                <w:b w:val="0"/>
                <w:noProof/>
                <w:sz w:val="22"/>
                <w:szCs w:val="22"/>
                <w:lang w:val="fr-FR"/>
              </w:rPr>
              <w:t>Etape 5 : Desactivation</w:t>
            </w:r>
            <w:r w:rsidR="00A63AAC" w:rsidRPr="00C833B9">
              <w:rPr>
                <w:rFonts w:ascii="Lato" w:hAnsi="Lato"/>
                <w:b w:val="0"/>
                <w:noProof/>
                <w:webHidden/>
                <w:sz w:val="22"/>
                <w:szCs w:val="22"/>
              </w:rPr>
              <w:tab/>
            </w:r>
            <w:r w:rsidR="00A63AAC" w:rsidRPr="00C833B9">
              <w:rPr>
                <w:rFonts w:ascii="Lato" w:hAnsi="Lato"/>
                <w:b w:val="0"/>
                <w:noProof/>
                <w:webHidden/>
                <w:sz w:val="22"/>
                <w:szCs w:val="22"/>
              </w:rPr>
              <w:fldChar w:fldCharType="begin"/>
            </w:r>
            <w:r w:rsidR="00A63AAC" w:rsidRPr="00C833B9">
              <w:rPr>
                <w:rFonts w:ascii="Lato" w:hAnsi="Lato"/>
                <w:b w:val="0"/>
                <w:noProof/>
                <w:webHidden/>
                <w:sz w:val="22"/>
                <w:szCs w:val="22"/>
              </w:rPr>
              <w:instrText xml:space="preserve"> PAGEREF _Toc57740557 \h </w:instrText>
            </w:r>
            <w:r w:rsidR="00A63AAC" w:rsidRPr="00C833B9">
              <w:rPr>
                <w:rFonts w:ascii="Lato" w:hAnsi="Lato"/>
                <w:b w:val="0"/>
                <w:noProof/>
                <w:webHidden/>
                <w:sz w:val="22"/>
                <w:szCs w:val="22"/>
              </w:rPr>
            </w:r>
            <w:r w:rsidR="00A63AAC" w:rsidRPr="00C833B9">
              <w:rPr>
                <w:rFonts w:ascii="Lato" w:hAnsi="Lato"/>
                <w:b w:val="0"/>
                <w:noProof/>
                <w:webHidden/>
                <w:sz w:val="22"/>
                <w:szCs w:val="22"/>
              </w:rPr>
              <w:fldChar w:fldCharType="separate"/>
            </w:r>
            <w:r w:rsidR="008735A8">
              <w:rPr>
                <w:rFonts w:ascii="Lato" w:hAnsi="Lato"/>
                <w:b w:val="0"/>
                <w:noProof/>
                <w:webHidden/>
                <w:sz w:val="22"/>
                <w:szCs w:val="22"/>
              </w:rPr>
              <w:t>12</w:t>
            </w:r>
            <w:r w:rsidR="00A63AAC" w:rsidRPr="00C833B9">
              <w:rPr>
                <w:rFonts w:ascii="Lato" w:hAnsi="Lato"/>
                <w:b w:val="0"/>
                <w:noProof/>
                <w:webHidden/>
                <w:sz w:val="22"/>
                <w:szCs w:val="22"/>
              </w:rPr>
              <w:fldChar w:fldCharType="end"/>
            </w:r>
          </w:hyperlink>
        </w:p>
        <w:p w14:paraId="2DAF6973" w14:textId="74DDFB43" w:rsidR="00A63AAC" w:rsidRPr="00C833B9" w:rsidRDefault="00B66F09">
          <w:pPr>
            <w:pStyle w:val="Inhopg2"/>
            <w:tabs>
              <w:tab w:val="left" w:pos="660"/>
              <w:tab w:val="right" w:leader="dot" w:pos="9628"/>
            </w:tabs>
            <w:rPr>
              <w:rFonts w:ascii="Lato" w:eastAsiaTheme="minorEastAsia" w:hAnsi="Lato" w:cstheme="minorBidi"/>
              <w:b w:val="0"/>
              <w:bCs w:val="0"/>
              <w:noProof/>
              <w:sz w:val="22"/>
              <w:szCs w:val="22"/>
              <w:lang w:val="en-US"/>
            </w:rPr>
          </w:pPr>
          <w:hyperlink w:anchor="_Toc57740558" w:history="1">
            <w:r w:rsidR="00A63AAC" w:rsidRPr="00C833B9">
              <w:rPr>
                <w:rStyle w:val="Hyperlink"/>
                <w:rFonts w:ascii="Lato" w:hAnsi="Lato"/>
                <w:b w:val="0"/>
                <w:caps/>
                <w:noProof/>
                <w:sz w:val="22"/>
                <w:szCs w:val="22"/>
                <w:lang w:val="fr-FR"/>
              </w:rPr>
              <w:t>VI.</w:t>
            </w:r>
            <w:r w:rsidR="00A63AAC" w:rsidRPr="00C833B9">
              <w:rPr>
                <w:rFonts w:ascii="Lato" w:eastAsiaTheme="minorEastAsia" w:hAnsi="Lato" w:cstheme="minorBidi"/>
                <w:b w:val="0"/>
                <w:bCs w:val="0"/>
                <w:noProof/>
                <w:sz w:val="22"/>
                <w:szCs w:val="22"/>
                <w:lang w:val="en-US"/>
              </w:rPr>
              <w:tab/>
            </w:r>
            <w:r w:rsidR="00A63AAC" w:rsidRPr="00C833B9">
              <w:rPr>
                <w:rStyle w:val="Hyperlink"/>
                <w:rFonts w:ascii="Lato" w:hAnsi="Lato"/>
                <w:b w:val="0"/>
                <w:noProof/>
                <w:sz w:val="22"/>
                <w:szCs w:val="22"/>
                <w:lang w:val="fr-FR"/>
              </w:rPr>
              <w:t>Etape 6 : leçons acquises (post incident review) (APRES INCIDENT)</w:t>
            </w:r>
            <w:r w:rsidR="00A63AAC" w:rsidRPr="00C833B9">
              <w:rPr>
                <w:rFonts w:ascii="Lato" w:hAnsi="Lato"/>
                <w:b w:val="0"/>
                <w:noProof/>
                <w:webHidden/>
                <w:sz w:val="22"/>
                <w:szCs w:val="22"/>
              </w:rPr>
              <w:tab/>
            </w:r>
            <w:r w:rsidR="00A63AAC" w:rsidRPr="00C833B9">
              <w:rPr>
                <w:rFonts w:ascii="Lato" w:hAnsi="Lato"/>
                <w:b w:val="0"/>
                <w:noProof/>
                <w:webHidden/>
                <w:sz w:val="22"/>
                <w:szCs w:val="22"/>
              </w:rPr>
              <w:fldChar w:fldCharType="begin"/>
            </w:r>
            <w:r w:rsidR="00A63AAC" w:rsidRPr="00C833B9">
              <w:rPr>
                <w:rFonts w:ascii="Lato" w:hAnsi="Lato"/>
                <w:b w:val="0"/>
                <w:noProof/>
                <w:webHidden/>
                <w:sz w:val="22"/>
                <w:szCs w:val="22"/>
              </w:rPr>
              <w:instrText xml:space="preserve"> PAGEREF _Toc57740558 \h </w:instrText>
            </w:r>
            <w:r w:rsidR="00A63AAC" w:rsidRPr="00C833B9">
              <w:rPr>
                <w:rFonts w:ascii="Lato" w:hAnsi="Lato"/>
                <w:b w:val="0"/>
                <w:noProof/>
                <w:webHidden/>
                <w:sz w:val="22"/>
                <w:szCs w:val="22"/>
              </w:rPr>
            </w:r>
            <w:r w:rsidR="00A63AAC" w:rsidRPr="00C833B9">
              <w:rPr>
                <w:rFonts w:ascii="Lato" w:hAnsi="Lato"/>
                <w:b w:val="0"/>
                <w:noProof/>
                <w:webHidden/>
                <w:sz w:val="22"/>
                <w:szCs w:val="22"/>
              </w:rPr>
              <w:fldChar w:fldCharType="separate"/>
            </w:r>
            <w:r w:rsidR="008735A8">
              <w:rPr>
                <w:rFonts w:ascii="Lato" w:hAnsi="Lato"/>
                <w:b w:val="0"/>
                <w:noProof/>
                <w:webHidden/>
                <w:sz w:val="22"/>
                <w:szCs w:val="22"/>
              </w:rPr>
              <w:t>13</w:t>
            </w:r>
            <w:r w:rsidR="00A63AAC" w:rsidRPr="00C833B9">
              <w:rPr>
                <w:rFonts w:ascii="Lato" w:hAnsi="Lato"/>
                <w:b w:val="0"/>
                <w:noProof/>
                <w:webHidden/>
                <w:sz w:val="22"/>
                <w:szCs w:val="22"/>
              </w:rPr>
              <w:fldChar w:fldCharType="end"/>
            </w:r>
          </w:hyperlink>
        </w:p>
        <w:p w14:paraId="3D6D203E" w14:textId="59CF2A56" w:rsidR="00A63AAC" w:rsidRPr="00C833B9" w:rsidRDefault="00B66F09" w:rsidP="00C833B9">
          <w:pPr>
            <w:pStyle w:val="Inhopg3"/>
            <w:rPr>
              <w:rFonts w:ascii="Lato" w:eastAsiaTheme="minorEastAsia" w:hAnsi="Lato" w:cstheme="minorBidi"/>
              <w:noProof/>
              <w:sz w:val="22"/>
              <w:szCs w:val="22"/>
              <w:lang w:val="en-US"/>
            </w:rPr>
          </w:pPr>
          <w:hyperlink w:anchor="_Toc57740559" w:history="1">
            <w:r w:rsidR="00A63AAC" w:rsidRPr="00C833B9">
              <w:rPr>
                <w:rStyle w:val="Hyperlink"/>
                <w:rFonts w:ascii="Lato" w:hAnsi="Lato"/>
                <w:noProof/>
                <w:sz w:val="22"/>
                <w:szCs w:val="22"/>
                <w:lang w:val="fr-FR"/>
              </w:rPr>
              <w:t>6.1 : Contexte : Informations relatives a l’incident</w:t>
            </w:r>
            <w:r w:rsidR="00A63AAC" w:rsidRPr="00C833B9">
              <w:rPr>
                <w:rFonts w:ascii="Lato" w:hAnsi="Lato"/>
                <w:noProof/>
                <w:webHidden/>
                <w:sz w:val="22"/>
                <w:szCs w:val="22"/>
              </w:rPr>
              <w:tab/>
            </w:r>
            <w:r w:rsidR="00A63AAC" w:rsidRPr="00C833B9">
              <w:rPr>
                <w:rFonts w:ascii="Lato" w:hAnsi="Lato"/>
                <w:noProof/>
                <w:webHidden/>
                <w:sz w:val="22"/>
                <w:szCs w:val="22"/>
              </w:rPr>
              <w:fldChar w:fldCharType="begin"/>
            </w:r>
            <w:r w:rsidR="00A63AAC" w:rsidRPr="00C833B9">
              <w:rPr>
                <w:rFonts w:ascii="Lato" w:hAnsi="Lato"/>
                <w:noProof/>
                <w:webHidden/>
                <w:sz w:val="22"/>
                <w:szCs w:val="22"/>
              </w:rPr>
              <w:instrText xml:space="preserve"> PAGEREF _Toc57740559 \h </w:instrText>
            </w:r>
            <w:r w:rsidR="00A63AAC" w:rsidRPr="00C833B9">
              <w:rPr>
                <w:rFonts w:ascii="Lato" w:hAnsi="Lato"/>
                <w:noProof/>
                <w:webHidden/>
                <w:sz w:val="22"/>
                <w:szCs w:val="22"/>
              </w:rPr>
            </w:r>
            <w:r w:rsidR="00A63AAC" w:rsidRPr="00C833B9">
              <w:rPr>
                <w:rFonts w:ascii="Lato" w:hAnsi="Lato"/>
                <w:noProof/>
                <w:webHidden/>
                <w:sz w:val="22"/>
                <w:szCs w:val="22"/>
              </w:rPr>
              <w:fldChar w:fldCharType="separate"/>
            </w:r>
            <w:r w:rsidR="008735A8">
              <w:rPr>
                <w:rFonts w:ascii="Lato" w:hAnsi="Lato"/>
                <w:noProof/>
                <w:webHidden/>
                <w:sz w:val="22"/>
                <w:szCs w:val="22"/>
              </w:rPr>
              <w:t>13</w:t>
            </w:r>
            <w:r w:rsidR="00A63AAC" w:rsidRPr="00C833B9">
              <w:rPr>
                <w:rFonts w:ascii="Lato" w:hAnsi="Lato"/>
                <w:noProof/>
                <w:webHidden/>
                <w:sz w:val="22"/>
                <w:szCs w:val="22"/>
              </w:rPr>
              <w:fldChar w:fldCharType="end"/>
            </w:r>
          </w:hyperlink>
        </w:p>
        <w:p w14:paraId="1E7ABE98" w14:textId="31A30E74" w:rsidR="00A63AAC" w:rsidRPr="00C833B9" w:rsidRDefault="00B66F09" w:rsidP="00C833B9">
          <w:pPr>
            <w:pStyle w:val="Inhopg3"/>
            <w:rPr>
              <w:rFonts w:ascii="Lato" w:eastAsiaTheme="minorEastAsia" w:hAnsi="Lato" w:cstheme="minorBidi"/>
              <w:noProof/>
              <w:sz w:val="22"/>
              <w:szCs w:val="22"/>
              <w:lang w:val="en-US"/>
            </w:rPr>
          </w:pPr>
          <w:hyperlink w:anchor="_Toc57740560" w:history="1">
            <w:r w:rsidR="00A63AAC" w:rsidRPr="00C833B9">
              <w:rPr>
                <w:rStyle w:val="Hyperlink"/>
                <w:rFonts w:ascii="Lato" w:hAnsi="Lato"/>
                <w:noProof/>
                <w:sz w:val="22"/>
                <w:szCs w:val="22"/>
                <w:lang w:val="fr-FR"/>
              </w:rPr>
              <w:t>6.2 : Evaluation de l’incident et leçons acquises</w:t>
            </w:r>
            <w:r w:rsidR="00A63AAC" w:rsidRPr="00C833B9">
              <w:rPr>
                <w:rFonts w:ascii="Lato" w:hAnsi="Lato"/>
                <w:noProof/>
                <w:webHidden/>
                <w:sz w:val="22"/>
                <w:szCs w:val="22"/>
              </w:rPr>
              <w:tab/>
            </w:r>
            <w:r w:rsidR="00A63AAC" w:rsidRPr="00C833B9">
              <w:rPr>
                <w:rFonts w:ascii="Lato" w:hAnsi="Lato"/>
                <w:noProof/>
                <w:webHidden/>
                <w:sz w:val="22"/>
                <w:szCs w:val="22"/>
              </w:rPr>
              <w:fldChar w:fldCharType="begin"/>
            </w:r>
            <w:r w:rsidR="00A63AAC" w:rsidRPr="00C833B9">
              <w:rPr>
                <w:rFonts w:ascii="Lato" w:hAnsi="Lato"/>
                <w:noProof/>
                <w:webHidden/>
                <w:sz w:val="22"/>
                <w:szCs w:val="22"/>
              </w:rPr>
              <w:instrText xml:space="preserve"> PAGEREF _Toc57740560 \h </w:instrText>
            </w:r>
            <w:r w:rsidR="00A63AAC" w:rsidRPr="00C833B9">
              <w:rPr>
                <w:rFonts w:ascii="Lato" w:hAnsi="Lato"/>
                <w:noProof/>
                <w:webHidden/>
                <w:sz w:val="22"/>
                <w:szCs w:val="22"/>
              </w:rPr>
            </w:r>
            <w:r w:rsidR="00A63AAC" w:rsidRPr="00C833B9">
              <w:rPr>
                <w:rFonts w:ascii="Lato" w:hAnsi="Lato"/>
                <w:noProof/>
                <w:webHidden/>
                <w:sz w:val="22"/>
                <w:szCs w:val="22"/>
              </w:rPr>
              <w:fldChar w:fldCharType="separate"/>
            </w:r>
            <w:r w:rsidR="008735A8">
              <w:rPr>
                <w:rFonts w:ascii="Lato" w:hAnsi="Lato"/>
                <w:noProof/>
                <w:webHidden/>
                <w:sz w:val="22"/>
                <w:szCs w:val="22"/>
              </w:rPr>
              <w:t>13</w:t>
            </w:r>
            <w:r w:rsidR="00A63AAC" w:rsidRPr="00C833B9">
              <w:rPr>
                <w:rFonts w:ascii="Lato" w:hAnsi="Lato"/>
                <w:noProof/>
                <w:webHidden/>
                <w:sz w:val="22"/>
                <w:szCs w:val="22"/>
              </w:rPr>
              <w:fldChar w:fldCharType="end"/>
            </w:r>
          </w:hyperlink>
        </w:p>
        <w:p w14:paraId="65EE9F6A" w14:textId="2C9131CF" w:rsidR="00A63AAC" w:rsidRPr="00C833B9" w:rsidRDefault="00B66F09">
          <w:pPr>
            <w:pStyle w:val="Inhopg2"/>
            <w:tabs>
              <w:tab w:val="left" w:pos="660"/>
              <w:tab w:val="right" w:leader="dot" w:pos="9628"/>
            </w:tabs>
            <w:rPr>
              <w:rFonts w:ascii="Lato" w:eastAsiaTheme="minorEastAsia" w:hAnsi="Lato" w:cstheme="minorBidi"/>
              <w:b w:val="0"/>
              <w:bCs w:val="0"/>
              <w:noProof/>
              <w:sz w:val="22"/>
              <w:szCs w:val="22"/>
              <w:lang w:val="en-US"/>
            </w:rPr>
          </w:pPr>
          <w:hyperlink w:anchor="_Toc57740561" w:history="1">
            <w:r w:rsidR="00A63AAC" w:rsidRPr="00C833B9">
              <w:rPr>
                <w:rStyle w:val="Hyperlink"/>
                <w:rFonts w:ascii="Lato" w:hAnsi="Lato"/>
                <w:b w:val="0"/>
                <w:caps/>
                <w:noProof/>
                <w:sz w:val="22"/>
                <w:szCs w:val="22"/>
                <w:lang w:val="fr-FR"/>
              </w:rPr>
              <w:t>VII.</w:t>
            </w:r>
            <w:r w:rsidR="00A63AAC" w:rsidRPr="00C833B9">
              <w:rPr>
                <w:rFonts w:ascii="Lato" w:eastAsiaTheme="minorEastAsia" w:hAnsi="Lato" w:cstheme="minorBidi"/>
                <w:b w:val="0"/>
                <w:bCs w:val="0"/>
                <w:noProof/>
                <w:sz w:val="22"/>
                <w:szCs w:val="22"/>
                <w:lang w:val="en-US"/>
              </w:rPr>
              <w:tab/>
            </w:r>
            <w:r w:rsidR="00A63AAC" w:rsidRPr="00C833B9">
              <w:rPr>
                <w:rStyle w:val="Hyperlink"/>
                <w:rFonts w:ascii="Lato" w:hAnsi="Lato"/>
                <w:b w:val="0"/>
                <w:noProof/>
                <w:sz w:val="22"/>
                <w:szCs w:val="22"/>
                <w:lang w:val="fr-FR"/>
              </w:rPr>
              <w:t>Annexes</w:t>
            </w:r>
            <w:r w:rsidR="00A63AAC" w:rsidRPr="00C833B9">
              <w:rPr>
                <w:rFonts w:ascii="Lato" w:hAnsi="Lato"/>
                <w:b w:val="0"/>
                <w:noProof/>
                <w:webHidden/>
                <w:sz w:val="22"/>
                <w:szCs w:val="22"/>
              </w:rPr>
              <w:tab/>
            </w:r>
            <w:r w:rsidR="00A63AAC" w:rsidRPr="00C833B9">
              <w:rPr>
                <w:rFonts w:ascii="Lato" w:hAnsi="Lato"/>
                <w:b w:val="0"/>
                <w:noProof/>
                <w:webHidden/>
                <w:sz w:val="22"/>
                <w:szCs w:val="22"/>
              </w:rPr>
              <w:fldChar w:fldCharType="begin"/>
            </w:r>
            <w:r w:rsidR="00A63AAC" w:rsidRPr="00C833B9">
              <w:rPr>
                <w:rFonts w:ascii="Lato" w:hAnsi="Lato"/>
                <w:b w:val="0"/>
                <w:noProof/>
                <w:webHidden/>
                <w:sz w:val="22"/>
                <w:szCs w:val="22"/>
              </w:rPr>
              <w:instrText xml:space="preserve"> PAGEREF _Toc57740561 \h </w:instrText>
            </w:r>
            <w:r w:rsidR="00A63AAC" w:rsidRPr="00C833B9">
              <w:rPr>
                <w:rFonts w:ascii="Lato" w:hAnsi="Lato"/>
                <w:b w:val="0"/>
                <w:noProof/>
                <w:webHidden/>
                <w:sz w:val="22"/>
                <w:szCs w:val="22"/>
              </w:rPr>
            </w:r>
            <w:r w:rsidR="00A63AAC" w:rsidRPr="00C833B9">
              <w:rPr>
                <w:rFonts w:ascii="Lato" w:hAnsi="Lato"/>
                <w:b w:val="0"/>
                <w:noProof/>
                <w:webHidden/>
                <w:sz w:val="22"/>
                <w:szCs w:val="22"/>
              </w:rPr>
              <w:fldChar w:fldCharType="separate"/>
            </w:r>
            <w:r w:rsidR="008735A8">
              <w:rPr>
                <w:rFonts w:ascii="Lato" w:hAnsi="Lato"/>
                <w:b w:val="0"/>
                <w:noProof/>
                <w:webHidden/>
                <w:sz w:val="22"/>
                <w:szCs w:val="22"/>
              </w:rPr>
              <w:t>17</w:t>
            </w:r>
            <w:r w:rsidR="00A63AAC" w:rsidRPr="00C833B9">
              <w:rPr>
                <w:rFonts w:ascii="Lato" w:hAnsi="Lato"/>
                <w:b w:val="0"/>
                <w:noProof/>
                <w:webHidden/>
                <w:sz w:val="22"/>
                <w:szCs w:val="22"/>
              </w:rPr>
              <w:fldChar w:fldCharType="end"/>
            </w:r>
          </w:hyperlink>
        </w:p>
        <w:p w14:paraId="0E668951" w14:textId="7781BCF7" w:rsidR="00A63AAC" w:rsidRPr="00C833B9" w:rsidRDefault="00B66F09" w:rsidP="00C833B9">
          <w:pPr>
            <w:pStyle w:val="Inhopg3"/>
            <w:rPr>
              <w:rFonts w:ascii="Lato" w:eastAsiaTheme="minorEastAsia" w:hAnsi="Lato" w:cstheme="minorBidi"/>
              <w:noProof/>
              <w:sz w:val="22"/>
              <w:szCs w:val="22"/>
              <w:lang w:val="en-US"/>
            </w:rPr>
          </w:pPr>
          <w:hyperlink w:anchor="_Toc57740562" w:history="1">
            <w:r w:rsidR="00A63AAC" w:rsidRPr="00C833B9">
              <w:rPr>
                <w:rStyle w:val="Hyperlink"/>
                <w:rFonts w:ascii="Lato" w:hAnsi="Lato"/>
                <w:noProof/>
                <w:sz w:val="22"/>
                <w:szCs w:val="22"/>
                <w:lang w:val="fr-FR"/>
              </w:rPr>
              <w:t>7.1 : Liste des contacts</w:t>
            </w:r>
            <w:r w:rsidR="00A63AAC" w:rsidRPr="00C833B9">
              <w:rPr>
                <w:rFonts w:ascii="Lato" w:hAnsi="Lato"/>
                <w:noProof/>
                <w:webHidden/>
                <w:sz w:val="22"/>
                <w:szCs w:val="22"/>
              </w:rPr>
              <w:tab/>
            </w:r>
            <w:r w:rsidR="00A63AAC" w:rsidRPr="00C833B9">
              <w:rPr>
                <w:rFonts w:ascii="Lato" w:hAnsi="Lato"/>
                <w:noProof/>
                <w:webHidden/>
                <w:sz w:val="22"/>
                <w:szCs w:val="22"/>
              </w:rPr>
              <w:fldChar w:fldCharType="begin"/>
            </w:r>
            <w:r w:rsidR="00A63AAC" w:rsidRPr="00C833B9">
              <w:rPr>
                <w:rFonts w:ascii="Lato" w:hAnsi="Lato"/>
                <w:noProof/>
                <w:webHidden/>
                <w:sz w:val="22"/>
                <w:szCs w:val="22"/>
              </w:rPr>
              <w:instrText xml:space="preserve"> PAGEREF _Toc57740562 \h </w:instrText>
            </w:r>
            <w:r w:rsidR="00A63AAC" w:rsidRPr="00C833B9">
              <w:rPr>
                <w:rFonts w:ascii="Lato" w:hAnsi="Lato"/>
                <w:noProof/>
                <w:webHidden/>
                <w:sz w:val="22"/>
                <w:szCs w:val="22"/>
              </w:rPr>
            </w:r>
            <w:r w:rsidR="00A63AAC" w:rsidRPr="00C833B9">
              <w:rPr>
                <w:rFonts w:ascii="Lato" w:hAnsi="Lato"/>
                <w:noProof/>
                <w:webHidden/>
                <w:sz w:val="22"/>
                <w:szCs w:val="22"/>
              </w:rPr>
              <w:fldChar w:fldCharType="separate"/>
            </w:r>
            <w:r w:rsidR="008735A8">
              <w:rPr>
                <w:rFonts w:ascii="Lato" w:hAnsi="Lato"/>
                <w:noProof/>
                <w:webHidden/>
                <w:sz w:val="22"/>
                <w:szCs w:val="22"/>
              </w:rPr>
              <w:t>17</w:t>
            </w:r>
            <w:r w:rsidR="00A63AAC" w:rsidRPr="00C833B9">
              <w:rPr>
                <w:rFonts w:ascii="Lato" w:hAnsi="Lato"/>
                <w:noProof/>
                <w:webHidden/>
                <w:sz w:val="22"/>
                <w:szCs w:val="22"/>
              </w:rPr>
              <w:fldChar w:fldCharType="end"/>
            </w:r>
          </w:hyperlink>
        </w:p>
        <w:p w14:paraId="0EAE99CF" w14:textId="46AFD8B7" w:rsidR="00A63AAC" w:rsidRPr="00C833B9" w:rsidRDefault="00B66F09" w:rsidP="00C833B9">
          <w:pPr>
            <w:pStyle w:val="Inhopg3"/>
            <w:rPr>
              <w:rFonts w:ascii="Lato" w:eastAsiaTheme="minorEastAsia" w:hAnsi="Lato" w:cstheme="minorBidi"/>
              <w:noProof/>
              <w:sz w:val="22"/>
              <w:szCs w:val="22"/>
              <w:lang w:val="en-US"/>
            </w:rPr>
          </w:pPr>
          <w:hyperlink w:anchor="_Toc57740563" w:history="1">
            <w:r w:rsidR="00A63AAC" w:rsidRPr="00C833B9">
              <w:rPr>
                <w:rStyle w:val="Hyperlink"/>
                <w:rFonts w:ascii="Lato" w:hAnsi="Lato"/>
                <w:noProof/>
                <w:sz w:val="22"/>
                <w:szCs w:val="22"/>
                <w:lang w:val="fr-FR"/>
              </w:rPr>
              <w:t>7.2 : Tableau</w:t>
            </w:r>
            <w:r w:rsidR="00A63AAC" w:rsidRPr="00C833B9">
              <w:rPr>
                <w:rFonts w:ascii="Lato" w:hAnsi="Lato"/>
                <w:noProof/>
                <w:webHidden/>
                <w:sz w:val="22"/>
                <w:szCs w:val="22"/>
              </w:rPr>
              <w:tab/>
            </w:r>
            <w:r w:rsidR="00A63AAC" w:rsidRPr="00C833B9">
              <w:rPr>
                <w:rFonts w:ascii="Lato" w:hAnsi="Lato"/>
                <w:noProof/>
                <w:webHidden/>
                <w:sz w:val="22"/>
                <w:szCs w:val="22"/>
              </w:rPr>
              <w:fldChar w:fldCharType="begin"/>
            </w:r>
            <w:r w:rsidR="00A63AAC" w:rsidRPr="00C833B9">
              <w:rPr>
                <w:rFonts w:ascii="Lato" w:hAnsi="Lato"/>
                <w:noProof/>
                <w:webHidden/>
                <w:sz w:val="22"/>
                <w:szCs w:val="22"/>
              </w:rPr>
              <w:instrText xml:space="preserve"> PAGEREF _Toc57740563 \h </w:instrText>
            </w:r>
            <w:r w:rsidR="00A63AAC" w:rsidRPr="00C833B9">
              <w:rPr>
                <w:rFonts w:ascii="Lato" w:hAnsi="Lato"/>
                <w:noProof/>
                <w:webHidden/>
                <w:sz w:val="22"/>
                <w:szCs w:val="22"/>
              </w:rPr>
            </w:r>
            <w:r w:rsidR="00A63AAC" w:rsidRPr="00C833B9">
              <w:rPr>
                <w:rFonts w:ascii="Lato" w:hAnsi="Lato"/>
                <w:noProof/>
                <w:webHidden/>
                <w:sz w:val="22"/>
                <w:szCs w:val="22"/>
              </w:rPr>
              <w:fldChar w:fldCharType="separate"/>
            </w:r>
            <w:r w:rsidR="008735A8">
              <w:rPr>
                <w:rFonts w:ascii="Lato" w:hAnsi="Lato"/>
                <w:noProof/>
                <w:webHidden/>
                <w:sz w:val="22"/>
                <w:szCs w:val="22"/>
              </w:rPr>
              <w:t>19</w:t>
            </w:r>
            <w:r w:rsidR="00A63AAC" w:rsidRPr="00C833B9">
              <w:rPr>
                <w:rFonts w:ascii="Lato" w:hAnsi="Lato"/>
                <w:noProof/>
                <w:webHidden/>
                <w:sz w:val="22"/>
                <w:szCs w:val="22"/>
              </w:rPr>
              <w:fldChar w:fldCharType="end"/>
            </w:r>
          </w:hyperlink>
        </w:p>
        <w:p w14:paraId="29CE62B6" w14:textId="65A16E9F" w:rsidR="00317F5C" w:rsidRPr="00AE561A" w:rsidRDefault="00A63AAC">
          <w:pPr>
            <w:rPr>
              <w:lang w:val="fr-FR"/>
            </w:rPr>
          </w:pPr>
          <w:r>
            <w:rPr>
              <w:rFonts w:asciiTheme="majorHAnsi" w:hAnsiTheme="majorHAnsi" w:cstheme="majorHAnsi"/>
              <w:caps/>
              <w:color w:val="007832"/>
              <w:sz w:val="24"/>
              <w:szCs w:val="24"/>
              <w:lang w:val="fr-FR"/>
            </w:rPr>
            <w:fldChar w:fldCharType="end"/>
          </w:r>
        </w:p>
      </w:sdtContent>
    </w:sdt>
    <w:p w14:paraId="59AEBC9E" w14:textId="1F86CD05" w:rsidR="00317F5C" w:rsidRPr="00AE561A" w:rsidRDefault="00317F5C" w:rsidP="00C63663">
      <w:pPr>
        <w:rPr>
          <w:lang w:val="fr-FR"/>
        </w:rPr>
      </w:pPr>
    </w:p>
    <w:p w14:paraId="11740792" w14:textId="2B531BD8" w:rsidR="00317F5C" w:rsidRPr="00AE561A" w:rsidRDefault="00317F5C" w:rsidP="00C63663">
      <w:pPr>
        <w:rPr>
          <w:lang w:val="fr-FR"/>
        </w:rPr>
      </w:pPr>
    </w:p>
    <w:p w14:paraId="2E6002F7" w14:textId="345E7ADF" w:rsidR="00317F5C" w:rsidRPr="00AE561A" w:rsidRDefault="00317F5C" w:rsidP="00C63663">
      <w:pPr>
        <w:rPr>
          <w:lang w:val="fr-FR"/>
        </w:rPr>
      </w:pPr>
    </w:p>
    <w:p w14:paraId="279C9F3F" w14:textId="0A703199" w:rsidR="00317F5C" w:rsidRPr="00AE561A" w:rsidRDefault="00317F5C" w:rsidP="002F459F">
      <w:pPr>
        <w:tabs>
          <w:tab w:val="clear" w:pos="851"/>
          <w:tab w:val="left" w:pos="3370"/>
        </w:tabs>
        <w:rPr>
          <w:lang w:val="fr-FR"/>
        </w:rPr>
      </w:pPr>
    </w:p>
    <w:p w14:paraId="189A43CB" w14:textId="71279491" w:rsidR="00317F5C" w:rsidRPr="00AE561A" w:rsidRDefault="00317F5C" w:rsidP="00C63663">
      <w:pPr>
        <w:rPr>
          <w:lang w:val="fr-FR"/>
        </w:rPr>
      </w:pPr>
    </w:p>
    <w:p w14:paraId="167B6601" w14:textId="1704FA6D" w:rsidR="00317F5C" w:rsidRPr="00AE561A" w:rsidRDefault="00317F5C" w:rsidP="00C63663">
      <w:pPr>
        <w:rPr>
          <w:lang w:val="fr-FR"/>
        </w:rPr>
      </w:pPr>
    </w:p>
    <w:p w14:paraId="3507D4B5" w14:textId="0877E492" w:rsidR="00317F5C" w:rsidRPr="00AE561A" w:rsidRDefault="00317F5C" w:rsidP="00C63663">
      <w:pPr>
        <w:rPr>
          <w:lang w:val="fr-FR"/>
        </w:rPr>
      </w:pPr>
    </w:p>
    <w:p w14:paraId="7A886D15" w14:textId="5ECDB9BC" w:rsidR="00317F5C" w:rsidRPr="00AE561A" w:rsidRDefault="00317F5C" w:rsidP="00C63663">
      <w:pPr>
        <w:rPr>
          <w:lang w:val="fr-FR"/>
        </w:rPr>
      </w:pPr>
    </w:p>
    <w:p w14:paraId="155B4BEC" w14:textId="6A7C626A" w:rsidR="00317F5C" w:rsidRPr="00AE561A" w:rsidRDefault="00317F5C" w:rsidP="00C63663">
      <w:pPr>
        <w:rPr>
          <w:lang w:val="fr-FR"/>
        </w:rPr>
      </w:pPr>
    </w:p>
    <w:p w14:paraId="40D879DD" w14:textId="4BC7E8B4" w:rsidR="00317F5C" w:rsidRPr="00AE561A" w:rsidRDefault="00317F5C" w:rsidP="00C63663">
      <w:pPr>
        <w:rPr>
          <w:lang w:val="fr-FR"/>
        </w:rPr>
      </w:pPr>
    </w:p>
    <w:p w14:paraId="4F371DED" w14:textId="1083F374" w:rsidR="00317F5C" w:rsidRPr="00AE561A" w:rsidRDefault="00317F5C" w:rsidP="00C63663">
      <w:pPr>
        <w:rPr>
          <w:lang w:val="fr-FR"/>
        </w:rPr>
      </w:pPr>
    </w:p>
    <w:p w14:paraId="311F6143" w14:textId="1BE3230E" w:rsidR="00317F5C" w:rsidRPr="00AE561A" w:rsidRDefault="00317F5C" w:rsidP="00C63663">
      <w:pPr>
        <w:rPr>
          <w:lang w:val="fr-FR"/>
        </w:rPr>
      </w:pPr>
    </w:p>
    <w:p w14:paraId="73C49026" w14:textId="56DAE742" w:rsidR="00317F5C" w:rsidRPr="00AE561A" w:rsidRDefault="00317F5C" w:rsidP="00C63663">
      <w:pPr>
        <w:rPr>
          <w:lang w:val="fr-FR"/>
        </w:rPr>
      </w:pPr>
    </w:p>
    <w:p w14:paraId="26E6A6B8" w14:textId="7996AF37" w:rsidR="00317F5C" w:rsidRPr="00AE561A" w:rsidRDefault="00317F5C" w:rsidP="00C63663">
      <w:pPr>
        <w:rPr>
          <w:lang w:val="fr-FR"/>
        </w:rPr>
      </w:pPr>
    </w:p>
    <w:p w14:paraId="24CCD109" w14:textId="607C0A14" w:rsidR="00317F5C" w:rsidRPr="00AE561A" w:rsidRDefault="00317F5C" w:rsidP="00C63663">
      <w:pPr>
        <w:rPr>
          <w:lang w:val="fr-FR"/>
        </w:rPr>
      </w:pPr>
    </w:p>
    <w:p w14:paraId="119B89DE" w14:textId="1704D302" w:rsidR="00317F5C" w:rsidRPr="00AE561A" w:rsidRDefault="00317F5C" w:rsidP="00C63663">
      <w:pPr>
        <w:rPr>
          <w:lang w:val="fr-FR"/>
        </w:rPr>
      </w:pPr>
    </w:p>
    <w:p w14:paraId="2F1FA089" w14:textId="6B5E7312" w:rsidR="00317F5C" w:rsidRPr="00AE561A" w:rsidRDefault="00317F5C" w:rsidP="00C63663">
      <w:pPr>
        <w:rPr>
          <w:lang w:val="fr-FR"/>
        </w:rPr>
      </w:pPr>
    </w:p>
    <w:p w14:paraId="680E168D" w14:textId="200E8209" w:rsidR="00C63663" w:rsidRPr="00AE561A" w:rsidRDefault="00511572" w:rsidP="00C833B9">
      <w:pPr>
        <w:tabs>
          <w:tab w:val="clear" w:pos="851"/>
        </w:tabs>
        <w:spacing w:before="360" w:after="180" w:line="204" w:lineRule="auto"/>
        <w:jc w:val="left"/>
        <w:outlineLvl w:val="1"/>
        <w:rPr>
          <w:rFonts w:ascii="Arial Black" w:hAnsi="Arial Black"/>
          <w:caps/>
          <w:color w:val="007832"/>
          <w:sz w:val="28"/>
          <w:szCs w:val="36"/>
          <w:lang w:val="fr-FR"/>
        </w:rPr>
      </w:pPr>
      <w:bookmarkStart w:id="9" w:name="_Toc57475298"/>
      <w:r>
        <w:rPr>
          <w:rFonts w:ascii="Arial Black" w:hAnsi="Arial Black"/>
          <w:caps/>
          <w:color w:val="007832"/>
          <w:sz w:val="28"/>
          <w:szCs w:val="36"/>
          <w:lang w:val="fr-FR"/>
        </w:rPr>
        <w:br w:type="column"/>
      </w:r>
      <w:bookmarkStart w:id="10" w:name="_Toc57740546"/>
      <w:r>
        <w:rPr>
          <w:rFonts w:ascii="Arial Black" w:hAnsi="Arial Black"/>
          <w:caps/>
          <w:color w:val="007832"/>
          <w:sz w:val="28"/>
          <w:szCs w:val="36"/>
          <w:lang w:val="fr-FR"/>
        </w:rPr>
        <w:lastRenderedPageBreak/>
        <w:t>Etape 1 :</w:t>
      </w:r>
      <w:r w:rsidR="00C63663" w:rsidRPr="00AE561A">
        <w:rPr>
          <w:rFonts w:ascii="Arial Black" w:hAnsi="Arial Black"/>
          <w:caps/>
          <w:color w:val="007832"/>
          <w:sz w:val="28"/>
          <w:szCs w:val="36"/>
          <w:lang w:val="fr-FR"/>
        </w:rPr>
        <w:t xml:space="preserve"> Préparation (AVANT INCIDENT)</w:t>
      </w:r>
      <w:bookmarkEnd w:id="9"/>
      <w:bookmarkEnd w:id="10"/>
    </w:p>
    <w:p w14:paraId="7F840891" w14:textId="77777777" w:rsidR="00C63663" w:rsidRPr="00AE561A" w:rsidRDefault="00C63663" w:rsidP="00C63663">
      <w:pPr>
        <w:rPr>
          <w:rFonts w:eastAsia="Arial" w:cs="Times New Roman"/>
          <w:lang w:val="fr-FR"/>
        </w:rPr>
      </w:pPr>
      <w:r w:rsidRPr="00AE561A">
        <w:rPr>
          <w:rFonts w:eastAsia="Arial" w:cs="Times New Roman"/>
          <w:lang w:val="fr-FR"/>
        </w:rPr>
        <w:t>Voir également Risk Assessment et Risk Treatment.</w:t>
      </w:r>
    </w:p>
    <w:p w14:paraId="0749B1B8" w14:textId="77777777" w:rsidR="00C63663" w:rsidRPr="00AE561A" w:rsidRDefault="00C63663" w:rsidP="00417D12">
      <w:pPr>
        <w:pStyle w:val="Kop3"/>
        <w:rPr>
          <w:rFonts w:eastAsia="Times New Roman"/>
          <w:lang w:val="fr-FR"/>
        </w:rPr>
      </w:pPr>
      <w:bookmarkStart w:id="11" w:name="_Toc57034235"/>
      <w:bookmarkStart w:id="12" w:name="_Toc57104012"/>
      <w:bookmarkStart w:id="13" w:name="_Toc57125743"/>
      <w:bookmarkStart w:id="14" w:name="_Toc57475299"/>
      <w:bookmarkStart w:id="15" w:name="_Toc57740547"/>
      <w:r w:rsidRPr="00AE561A">
        <w:rPr>
          <w:rFonts w:eastAsia="Times New Roman"/>
          <w:lang w:val="fr-FR"/>
        </w:rPr>
        <w:t>1.1 : Placez un pilote dans l’avion</w:t>
      </w:r>
      <w:bookmarkEnd w:id="11"/>
      <w:bookmarkEnd w:id="12"/>
      <w:bookmarkEnd w:id="13"/>
      <w:bookmarkEnd w:id="14"/>
      <w:bookmarkEnd w:id="15"/>
    </w:p>
    <w:tbl>
      <w:tblPr>
        <w:tblStyle w:val="TableGrid1"/>
        <w:tblW w:w="0" w:type="auto"/>
        <w:jc w:val="center"/>
        <w:tblLook w:val="04A0" w:firstRow="1" w:lastRow="0" w:firstColumn="1" w:lastColumn="0" w:noHBand="0" w:noVBand="1"/>
      </w:tblPr>
      <w:tblGrid>
        <w:gridCol w:w="5316"/>
      </w:tblGrid>
      <w:tr w:rsidR="00C63663" w:rsidRPr="000D0315" w14:paraId="3C4DB2A7" w14:textId="77777777" w:rsidTr="00417D12">
        <w:trPr>
          <w:jc w:val="center"/>
        </w:trPr>
        <w:tc>
          <w:tcPr>
            <w:tcW w:w="5316" w:type="dxa"/>
            <w:shd w:val="clear" w:color="auto" w:fill="008000"/>
          </w:tcPr>
          <w:p w14:paraId="6C4AD5EA" w14:textId="77777777" w:rsidR="00417D12" w:rsidRDefault="00417D12" w:rsidP="00C63663">
            <w:pPr>
              <w:tabs>
                <w:tab w:val="clear" w:pos="851"/>
              </w:tabs>
              <w:spacing w:after="0" w:line="276" w:lineRule="auto"/>
              <w:jc w:val="center"/>
              <w:rPr>
                <w:rFonts w:cs="Arial"/>
                <w:color w:val="FFFFFF" w:themeColor="background1"/>
                <w:sz w:val="22"/>
                <w:lang w:val="fr-FR"/>
              </w:rPr>
            </w:pPr>
          </w:p>
          <w:p w14:paraId="313389E1" w14:textId="57E7A251" w:rsidR="00C63663" w:rsidRPr="00AE561A" w:rsidRDefault="00C63663" w:rsidP="00C63663">
            <w:pPr>
              <w:tabs>
                <w:tab w:val="clear" w:pos="851"/>
              </w:tabs>
              <w:spacing w:after="0" w:line="276" w:lineRule="auto"/>
              <w:jc w:val="center"/>
              <w:rPr>
                <w:rFonts w:cs="Arial"/>
                <w:color w:val="FFFFFF" w:themeColor="background1"/>
                <w:sz w:val="22"/>
                <w:lang w:val="fr-FR"/>
              </w:rPr>
            </w:pPr>
            <w:r w:rsidRPr="00AE561A">
              <w:rPr>
                <w:rFonts w:cs="Arial"/>
                <w:color w:val="FFFFFF" w:themeColor="background1"/>
                <w:sz w:val="22"/>
                <w:lang w:val="fr-FR"/>
              </w:rPr>
              <w:t>Qui peut dresser ce plan de gestion des incidents ?</w:t>
            </w:r>
          </w:p>
          <w:p w14:paraId="213D52C2" w14:textId="77777777" w:rsidR="00C63663" w:rsidRPr="00AE561A" w:rsidRDefault="00C63663" w:rsidP="00C63663">
            <w:pPr>
              <w:tabs>
                <w:tab w:val="clear" w:pos="851"/>
              </w:tabs>
              <w:spacing w:after="0" w:line="276" w:lineRule="auto"/>
              <w:jc w:val="center"/>
              <w:rPr>
                <w:rFonts w:cs="Arial"/>
                <w:color w:val="FFFFFF" w:themeColor="background1"/>
                <w:sz w:val="22"/>
                <w:lang w:val="fr-FR"/>
              </w:rPr>
            </w:pPr>
            <w:r w:rsidRPr="00AE561A">
              <w:rPr>
                <w:rFonts w:cs="Arial"/>
                <w:color w:val="FFFFFF" w:themeColor="background1"/>
                <w:sz w:val="22"/>
                <w:lang w:val="fr-FR"/>
              </w:rPr>
              <w:t>Qui peut élaborer et gérer cette fiche ?</w:t>
            </w:r>
          </w:p>
          <w:p w14:paraId="489CA408" w14:textId="77777777" w:rsidR="00C63663" w:rsidRPr="00AE561A" w:rsidRDefault="00C63663" w:rsidP="00C63663">
            <w:pPr>
              <w:tabs>
                <w:tab w:val="clear" w:pos="851"/>
              </w:tabs>
              <w:spacing w:after="0" w:line="276" w:lineRule="auto"/>
              <w:jc w:val="left"/>
              <w:rPr>
                <w:rFonts w:cs="Arial"/>
                <w:sz w:val="22"/>
                <w:lang w:val="fr-FR"/>
              </w:rPr>
            </w:pPr>
          </w:p>
        </w:tc>
      </w:tr>
    </w:tbl>
    <w:p w14:paraId="0BCB9227" w14:textId="39CCB149" w:rsidR="00C63663" w:rsidRPr="00AE561A" w:rsidRDefault="00C63663" w:rsidP="00417D12">
      <w:pPr>
        <w:tabs>
          <w:tab w:val="clear" w:pos="851"/>
        </w:tabs>
        <w:spacing w:before="240" w:after="0" w:line="276" w:lineRule="auto"/>
        <w:jc w:val="center"/>
        <w:rPr>
          <w:rFonts w:eastAsia="Arial" w:cs="Arial"/>
          <w:i/>
          <w:lang w:val="fr-FR"/>
        </w:rPr>
      </w:pPr>
      <w:r w:rsidRPr="00AE561A">
        <w:rPr>
          <w:rFonts w:eastAsia="Arial" w:cs="Arial"/>
          <w:i/>
          <w:lang w:val="fr-FR"/>
        </w:rPr>
        <w:t>Voir</w:t>
      </w:r>
      <w:r w:rsidR="00AE561A" w:rsidRPr="00AE561A">
        <w:rPr>
          <w:rFonts w:eastAsia="Arial" w:cs="Arial"/>
          <w:i/>
          <w:lang w:val="fr-FR"/>
        </w:rPr>
        <w:t xml:space="preserve"> </w:t>
      </w:r>
      <w:r w:rsidRPr="00AE561A">
        <w:rPr>
          <w:rFonts w:eastAsia="Arial" w:cs="Arial"/>
          <w:i/>
          <w:lang w:val="fr-FR"/>
        </w:rPr>
        <w:t>Annexe VII, 7.2 : Tableau</w:t>
      </w:r>
    </w:p>
    <w:p w14:paraId="50C4B38A" w14:textId="77777777" w:rsidR="004D3A08" w:rsidRPr="00AE561A" w:rsidRDefault="004D3A08" w:rsidP="00D657A4">
      <w:pPr>
        <w:tabs>
          <w:tab w:val="clear" w:pos="851"/>
        </w:tabs>
        <w:spacing w:after="0" w:line="276" w:lineRule="auto"/>
        <w:jc w:val="left"/>
        <w:rPr>
          <w:rFonts w:eastAsia="Arial" w:cs="Arial"/>
          <w:lang w:val="fr-FR"/>
        </w:rPr>
      </w:pPr>
      <w:bookmarkStart w:id="16" w:name="_Toc57034236"/>
      <w:bookmarkStart w:id="17" w:name="_Toc57104013"/>
      <w:bookmarkStart w:id="18" w:name="_Toc57125744"/>
      <w:bookmarkStart w:id="19" w:name="_Toc57475300"/>
    </w:p>
    <w:p w14:paraId="25288C20" w14:textId="77777777" w:rsidR="004D3A08" w:rsidRPr="00AE561A" w:rsidRDefault="004D3A08" w:rsidP="004D3A08">
      <w:pPr>
        <w:tabs>
          <w:tab w:val="clear" w:pos="851"/>
        </w:tabs>
        <w:spacing w:after="0" w:line="276" w:lineRule="auto"/>
        <w:jc w:val="left"/>
        <w:rPr>
          <w:rFonts w:eastAsia="Arial" w:cs="Arial"/>
          <w:lang w:val="fr-FR"/>
        </w:rPr>
      </w:pPr>
      <w:r w:rsidRPr="00AE561A">
        <w:rPr>
          <w:rFonts w:eastAsia="Arial" w:cs="Arial"/>
          <w:lang w:val="fr-FR"/>
        </w:rPr>
        <w:t xml:space="preserve">Dans les grandes structures, un groupe (idéalement pluridisciplinaire et inclusif) peut être constitué. </w:t>
      </w:r>
    </w:p>
    <w:p w14:paraId="1F947D0C" w14:textId="77777777" w:rsidR="004D3A08" w:rsidRPr="00AE561A" w:rsidRDefault="004D3A08" w:rsidP="004D3A08">
      <w:pPr>
        <w:tabs>
          <w:tab w:val="clear" w:pos="851"/>
        </w:tabs>
        <w:spacing w:after="0" w:line="276" w:lineRule="auto"/>
        <w:jc w:val="left"/>
        <w:rPr>
          <w:rFonts w:eastAsia="Arial" w:cs="Arial"/>
          <w:lang w:val="fr-FR"/>
        </w:rPr>
      </w:pPr>
      <w:r w:rsidRPr="00AE561A">
        <w:rPr>
          <w:rFonts w:eastAsia="Arial" w:cs="Arial"/>
          <w:lang w:val="fr-FR"/>
        </w:rPr>
        <w:t xml:space="preserve">Dans les plus petites structures, il est possible qu’une seule et même personne soit désignée par la direction ou que la direction assume ce rôle elle-même. Dans ce cas, il est néanmoins conseillé de désigner un back up (une personne qui pourra le remplacer en cas d’absence, de maladie ou de départ). </w:t>
      </w:r>
    </w:p>
    <w:p w14:paraId="1E8DEB89" w14:textId="77777777" w:rsidR="004D3A08" w:rsidRPr="00AE561A" w:rsidRDefault="004D3A08" w:rsidP="004D3A08">
      <w:pPr>
        <w:tabs>
          <w:tab w:val="clear" w:pos="851"/>
        </w:tabs>
        <w:spacing w:after="0" w:line="276" w:lineRule="auto"/>
        <w:jc w:val="left"/>
        <w:rPr>
          <w:rFonts w:eastAsia="Arial" w:cs="Arial"/>
          <w:lang w:val="fr-FR"/>
        </w:rPr>
      </w:pPr>
    </w:p>
    <w:p w14:paraId="4591A6C2" w14:textId="07A9726B" w:rsidR="004D3A08" w:rsidRPr="00AE561A" w:rsidRDefault="004D3A08" w:rsidP="004D3A08">
      <w:pPr>
        <w:tabs>
          <w:tab w:val="clear" w:pos="851"/>
        </w:tabs>
        <w:spacing w:after="0" w:line="276" w:lineRule="auto"/>
        <w:jc w:val="left"/>
        <w:rPr>
          <w:rFonts w:eastAsia="Arial" w:cs="Arial"/>
          <w:lang w:val="fr-FR"/>
        </w:rPr>
      </w:pPr>
      <w:r w:rsidRPr="00AE561A">
        <w:rPr>
          <w:rFonts w:eastAsia="Arial" w:cs="Arial"/>
          <w:lang w:val="fr-FR"/>
        </w:rPr>
        <w:t>Pensez à inclure votre service interne pour la prévention et la protection au travail (SIPPT) et votre</w:t>
      </w:r>
      <w:r w:rsidR="00AE561A" w:rsidRPr="00AE561A">
        <w:rPr>
          <w:rFonts w:eastAsia="Arial" w:cs="Arial"/>
          <w:lang w:val="fr-FR"/>
        </w:rPr>
        <w:t xml:space="preserve"> </w:t>
      </w:r>
      <w:r w:rsidRPr="00AE561A">
        <w:rPr>
          <w:rFonts w:eastAsia="Arial" w:cs="Arial"/>
          <w:lang w:val="fr-FR"/>
        </w:rPr>
        <w:t>Service Externe pour la Prévention et la Protection au Travail (SEPPT) si vous en disposez.</w:t>
      </w:r>
    </w:p>
    <w:p w14:paraId="7FB73EF5" w14:textId="77777777" w:rsidR="004D3A08" w:rsidRPr="00AE561A" w:rsidRDefault="004D3A08" w:rsidP="004D3A08">
      <w:pPr>
        <w:tabs>
          <w:tab w:val="clear" w:pos="851"/>
        </w:tabs>
        <w:spacing w:after="0" w:line="276" w:lineRule="auto"/>
        <w:jc w:val="left"/>
        <w:rPr>
          <w:rFonts w:eastAsia="Arial" w:cs="Arial"/>
          <w:lang w:val="fr-FR"/>
        </w:rPr>
      </w:pPr>
    </w:p>
    <w:p w14:paraId="4A1DC747" w14:textId="77777777" w:rsidR="00C63663" w:rsidRPr="00AE561A" w:rsidRDefault="00C63663" w:rsidP="00417D12">
      <w:pPr>
        <w:pStyle w:val="Kop3"/>
        <w:rPr>
          <w:rFonts w:eastAsia="Times New Roman"/>
          <w:lang w:val="fr-FR"/>
        </w:rPr>
      </w:pPr>
      <w:bookmarkStart w:id="20" w:name="_Toc57740548"/>
      <w:r w:rsidRPr="00AE561A">
        <w:rPr>
          <w:rFonts w:eastAsia="Times New Roman"/>
          <w:lang w:val="fr-FR"/>
        </w:rPr>
        <w:t>1.2 : Connaissez vos risques</w:t>
      </w:r>
      <w:bookmarkEnd w:id="16"/>
      <w:bookmarkEnd w:id="17"/>
      <w:bookmarkEnd w:id="18"/>
      <w:bookmarkEnd w:id="19"/>
      <w:bookmarkEnd w:id="20"/>
    </w:p>
    <w:tbl>
      <w:tblPr>
        <w:tblStyle w:val="TableGrid1"/>
        <w:tblpPr w:leftFromText="180" w:rightFromText="180" w:vertAnchor="text" w:horzAnchor="margin" w:tblpXSpec="center" w:tblpY="243"/>
        <w:tblW w:w="0" w:type="auto"/>
        <w:tblLook w:val="04A0" w:firstRow="1" w:lastRow="0" w:firstColumn="1" w:lastColumn="0" w:noHBand="0" w:noVBand="1"/>
      </w:tblPr>
      <w:tblGrid>
        <w:gridCol w:w="5382"/>
      </w:tblGrid>
      <w:tr w:rsidR="004D3A08" w:rsidRPr="000D0315" w14:paraId="054E51BD" w14:textId="77777777" w:rsidTr="00417D12">
        <w:tc>
          <w:tcPr>
            <w:tcW w:w="5382" w:type="dxa"/>
            <w:shd w:val="clear" w:color="auto" w:fill="008000"/>
          </w:tcPr>
          <w:p w14:paraId="604FFBE4" w14:textId="77777777" w:rsidR="00417D12" w:rsidRDefault="00417D12" w:rsidP="004D3A08">
            <w:pPr>
              <w:tabs>
                <w:tab w:val="clear" w:pos="851"/>
              </w:tabs>
              <w:spacing w:after="0" w:line="276" w:lineRule="auto"/>
              <w:jc w:val="center"/>
              <w:rPr>
                <w:rFonts w:cs="Arial"/>
                <w:color w:val="FFFFFF" w:themeColor="background1"/>
                <w:sz w:val="22"/>
                <w:szCs w:val="22"/>
                <w:lang w:val="fr-FR"/>
              </w:rPr>
            </w:pPr>
          </w:p>
          <w:p w14:paraId="7F892E5C" w14:textId="1CEA3716" w:rsidR="004D3A08" w:rsidRPr="00AE561A" w:rsidRDefault="004D3A08" w:rsidP="004D3A08">
            <w:pPr>
              <w:tabs>
                <w:tab w:val="clear" w:pos="851"/>
              </w:tabs>
              <w:spacing w:after="0" w:line="276" w:lineRule="auto"/>
              <w:jc w:val="center"/>
              <w:rPr>
                <w:rFonts w:cs="Arial"/>
                <w:color w:val="FFFFFF" w:themeColor="background1"/>
                <w:sz w:val="22"/>
                <w:szCs w:val="22"/>
                <w:lang w:val="fr-FR"/>
              </w:rPr>
            </w:pPr>
            <w:r w:rsidRPr="00AE561A">
              <w:rPr>
                <w:rFonts w:cs="Arial"/>
                <w:color w:val="FFFFFF" w:themeColor="background1"/>
                <w:sz w:val="22"/>
                <w:szCs w:val="22"/>
                <w:lang w:val="fr-FR"/>
              </w:rPr>
              <w:t>Avez-vous réalisé un risk assessment ?</w:t>
            </w:r>
          </w:p>
          <w:p w14:paraId="4CC46972" w14:textId="77777777" w:rsidR="004D3A08" w:rsidRPr="00AE561A" w:rsidRDefault="004D3A08" w:rsidP="004D3A08">
            <w:pPr>
              <w:tabs>
                <w:tab w:val="clear" w:pos="851"/>
              </w:tabs>
              <w:spacing w:after="0" w:line="276" w:lineRule="auto"/>
              <w:jc w:val="center"/>
              <w:rPr>
                <w:rFonts w:cs="Arial"/>
                <w:color w:val="FFFFFF" w:themeColor="background1"/>
                <w:sz w:val="22"/>
                <w:szCs w:val="22"/>
                <w:lang w:val="fr-FR"/>
              </w:rPr>
            </w:pPr>
            <w:r w:rsidRPr="00AE561A">
              <w:rPr>
                <w:rFonts w:cs="Arial"/>
                <w:color w:val="FFFFFF" w:themeColor="background1"/>
                <w:sz w:val="22"/>
                <w:szCs w:val="22"/>
                <w:lang w:val="fr-FR"/>
              </w:rPr>
              <w:t>Avez-vous réalisé un Risk Treatment ?</w:t>
            </w:r>
          </w:p>
          <w:p w14:paraId="260E1527" w14:textId="77777777" w:rsidR="004D3A08" w:rsidRPr="00AE561A" w:rsidRDefault="004D3A08" w:rsidP="004D3A08">
            <w:pPr>
              <w:tabs>
                <w:tab w:val="clear" w:pos="851"/>
              </w:tabs>
              <w:spacing w:after="0" w:line="276" w:lineRule="auto"/>
              <w:jc w:val="center"/>
              <w:rPr>
                <w:rFonts w:cs="Arial"/>
                <w:i/>
                <w:color w:val="007832"/>
                <w:sz w:val="22"/>
                <w:lang w:val="fr-FR"/>
              </w:rPr>
            </w:pPr>
          </w:p>
        </w:tc>
      </w:tr>
    </w:tbl>
    <w:p w14:paraId="7372D465" w14:textId="77777777" w:rsidR="00C63663" w:rsidRPr="00AE561A" w:rsidRDefault="00C63663" w:rsidP="00C63663">
      <w:pPr>
        <w:rPr>
          <w:lang w:val="fr-FR"/>
        </w:rPr>
      </w:pPr>
    </w:p>
    <w:p w14:paraId="174B0C39" w14:textId="77777777" w:rsidR="00C63663" w:rsidRPr="00AE561A" w:rsidRDefault="00C63663" w:rsidP="00C63663">
      <w:pPr>
        <w:rPr>
          <w:lang w:val="fr-FR"/>
        </w:rPr>
      </w:pPr>
    </w:p>
    <w:p w14:paraId="35209EFB" w14:textId="77777777" w:rsidR="00C63663" w:rsidRPr="00AE561A" w:rsidRDefault="00C63663" w:rsidP="00C63663">
      <w:pPr>
        <w:ind w:left="567"/>
        <w:rPr>
          <w:rFonts w:eastAsia="Arial" w:cs="Times New Roman"/>
          <w:lang w:val="fr-FR"/>
        </w:rPr>
      </w:pPr>
    </w:p>
    <w:p w14:paraId="2AD8A1A2" w14:textId="77777777" w:rsidR="004D3A08" w:rsidRPr="00AE561A" w:rsidRDefault="004D3A08" w:rsidP="00C63663">
      <w:pPr>
        <w:tabs>
          <w:tab w:val="clear" w:pos="851"/>
        </w:tabs>
        <w:spacing w:after="0" w:line="276" w:lineRule="auto"/>
        <w:contextualSpacing/>
        <w:jc w:val="center"/>
        <w:rPr>
          <w:rFonts w:eastAsia="Arial" w:cs="Arial"/>
          <w:i/>
          <w:lang w:val="fr-FR"/>
        </w:rPr>
      </w:pPr>
    </w:p>
    <w:p w14:paraId="20AE7040" w14:textId="77777777" w:rsidR="00417D12" w:rsidRDefault="00417D12" w:rsidP="00C63663">
      <w:pPr>
        <w:tabs>
          <w:tab w:val="clear" w:pos="851"/>
        </w:tabs>
        <w:spacing w:after="0" w:line="276" w:lineRule="auto"/>
        <w:contextualSpacing/>
        <w:jc w:val="center"/>
        <w:rPr>
          <w:rFonts w:eastAsia="Arial" w:cs="Arial"/>
          <w:i/>
          <w:lang w:val="fr-FR"/>
        </w:rPr>
      </w:pPr>
    </w:p>
    <w:p w14:paraId="3F7FC678" w14:textId="3A7BFB61" w:rsidR="00C63663" w:rsidRDefault="00C63663" w:rsidP="00C63663">
      <w:pPr>
        <w:tabs>
          <w:tab w:val="clear" w:pos="851"/>
        </w:tabs>
        <w:spacing w:after="0" w:line="276" w:lineRule="auto"/>
        <w:contextualSpacing/>
        <w:jc w:val="center"/>
        <w:rPr>
          <w:rFonts w:eastAsia="Arial" w:cs="Arial"/>
          <w:i/>
          <w:lang w:val="fr-FR"/>
        </w:rPr>
      </w:pPr>
      <w:r w:rsidRPr="00AE561A">
        <w:rPr>
          <w:rFonts w:eastAsia="Arial" w:cs="Arial"/>
          <w:i/>
          <w:lang w:val="fr-FR"/>
        </w:rPr>
        <w:t>Voir</w:t>
      </w:r>
      <w:r w:rsidR="00AE561A" w:rsidRPr="00AE561A">
        <w:rPr>
          <w:rFonts w:eastAsia="Arial" w:cs="Arial"/>
          <w:i/>
          <w:lang w:val="fr-FR"/>
        </w:rPr>
        <w:t xml:space="preserve"> </w:t>
      </w:r>
      <w:r w:rsidRPr="00AE561A">
        <w:rPr>
          <w:rFonts w:eastAsia="Arial" w:cs="Arial"/>
          <w:i/>
          <w:lang w:val="fr-FR"/>
        </w:rPr>
        <w:t>Annexe VII, 7.2 : Tableau</w:t>
      </w:r>
    </w:p>
    <w:p w14:paraId="41679107" w14:textId="77777777" w:rsidR="00417D12" w:rsidRPr="00AE561A" w:rsidRDefault="00417D12" w:rsidP="00C63663">
      <w:pPr>
        <w:tabs>
          <w:tab w:val="clear" w:pos="851"/>
        </w:tabs>
        <w:spacing w:after="0" w:line="276" w:lineRule="auto"/>
        <w:contextualSpacing/>
        <w:jc w:val="center"/>
        <w:rPr>
          <w:rFonts w:eastAsia="Arial" w:cs="Arial"/>
          <w:i/>
          <w:lang w:val="fr-FR"/>
        </w:rPr>
      </w:pPr>
    </w:p>
    <w:p w14:paraId="23EDC7C8" w14:textId="77777777" w:rsidR="00C63663" w:rsidRPr="00AE561A" w:rsidRDefault="00C63663" w:rsidP="00417D12">
      <w:pPr>
        <w:shd w:val="clear" w:color="auto" w:fill="FFFFFF"/>
        <w:tabs>
          <w:tab w:val="clear" w:pos="851"/>
        </w:tabs>
        <w:spacing w:after="0" w:line="276" w:lineRule="auto"/>
        <w:contextualSpacing/>
        <w:rPr>
          <w:rFonts w:eastAsia="Arial" w:cs="Arial"/>
          <w:lang w:val="fr-FR"/>
        </w:rPr>
      </w:pPr>
      <w:r w:rsidRPr="00AE561A">
        <w:rPr>
          <w:rFonts w:eastAsia="Arial" w:cs="Arial"/>
          <w:lang w:val="fr-FR"/>
        </w:rPr>
        <w:t>Pour que le plan de gestion des incidents puisse être efficace, l’entreprise doit avoir identifié, analysé et évalué ses risques. C’est l’objet du Risk Assessment (voir template). Il faut également que les mesures de traitement des risques soient connues, c’est l’objet du Risk Treatment (voir template).</w:t>
      </w:r>
    </w:p>
    <w:p w14:paraId="5247F09A" w14:textId="77777777" w:rsidR="00C63663" w:rsidRPr="00AE561A" w:rsidRDefault="00C63663" w:rsidP="00417D12">
      <w:pPr>
        <w:shd w:val="clear" w:color="auto" w:fill="FFFFFF"/>
        <w:tabs>
          <w:tab w:val="clear" w:pos="851"/>
        </w:tabs>
        <w:spacing w:after="0" w:line="276" w:lineRule="auto"/>
        <w:contextualSpacing/>
        <w:rPr>
          <w:rFonts w:eastAsia="Arial" w:cs="Arial"/>
          <w:lang w:val="fr-FR"/>
        </w:rPr>
      </w:pPr>
    </w:p>
    <w:bookmarkEnd w:id="7"/>
    <w:p w14:paraId="7D3CDA04" w14:textId="77777777" w:rsidR="00453E5D" w:rsidRPr="00AE561A" w:rsidRDefault="00453E5D" w:rsidP="00417D12">
      <w:pPr>
        <w:rPr>
          <w:lang w:val="fr-FR"/>
        </w:rPr>
      </w:pPr>
      <w:r w:rsidRPr="00AE561A">
        <w:rPr>
          <w:lang w:val="fr-FR"/>
        </w:rPr>
        <w:t xml:space="preserve">Votre entreprise dépend sûrement davantage de l’énergie (électricité) que vous ne le réalisez. </w:t>
      </w:r>
    </w:p>
    <w:p w14:paraId="2284C9C9" w14:textId="37BF7E61" w:rsidR="00453E5D" w:rsidRPr="00AE561A" w:rsidRDefault="00453E5D" w:rsidP="00453E5D">
      <w:pPr>
        <w:rPr>
          <w:lang w:val="fr-FR"/>
        </w:rPr>
      </w:pPr>
      <w:r w:rsidRPr="00AE561A">
        <w:rPr>
          <w:lang w:val="fr-FR"/>
        </w:rPr>
        <w:t xml:space="preserve">La disponibilité de </w:t>
      </w:r>
      <w:r w:rsidR="00874AA4" w:rsidRPr="00AE561A">
        <w:rPr>
          <w:lang w:val="fr-FR"/>
        </w:rPr>
        <w:t>l’électricité est</w:t>
      </w:r>
      <w:r w:rsidRPr="00AE561A">
        <w:rPr>
          <w:lang w:val="fr-FR"/>
        </w:rPr>
        <w:t xml:space="preserve"> essentielle pour notre société et semble aller de soi. Un réseau de transmission et de distribution </w:t>
      </w:r>
      <w:r w:rsidR="00874AA4" w:rsidRPr="00AE561A">
        <w:rPr>
          <w:lang w:val="fr-FR"/>
        </w:rPr>
        <w:t>composé de</w:t>
      </w:r>
      <w:r w:rsidRPr="00AE561A">
        <w:rPr>
          <w:lang w:val="fr-FR"/>
        </w:rPr>
        <w:t xml:space="preserve"> nombreuses ramifications transporte l’électricité jusque dans les endroits les plus reculés de notre pays. En raison de la confiance dont jouit cette source d’énergie et sa disponibilité qui semble </w:t>
      </w:r>
      <w:r w:rsidR="00874AA4" w:rsidRPr="00AE561A">
        <w:rPr>
          <w:lang w:val="fr-FR"/>
        </w:rPr>
        <w:t>illimitée, de</w:t>
      </w:r>
      <w:r w:rsidRPr="00AE561A">
        <w:rPr>
          <w:lang w:val="fr-FR"/>
        </w:rPr>
        <w:t xml:space="preserve"> plus en plus d’aspects de notre société sont devenus entièrement </w:t>
      </w:r>
      <w:r w:rsidR="00874AA4" w:rsidRPr="00AE561A">
        <w:rPr>
          <w:lang w:val="fr-FR"/>
        </w:rPr>
        <w:t>dépendants de</w:t>
      </w:r>
      <w:r w:rsidRPr="00AE561A">
        <w:rPr>
          <w:lang w:val="fr-FR"/>
        </w:rPr>
        <w:t xml:space="preserve"> cette forme d’énergie. La pénétration de l’électricité comme source d’énergie a pris de telles proportions dans notre société (et continue d’ailleurs d’augmenter), que sa disponibilité est devenue une condition nécessaire</w:t>
      </w:r>
      <w:r w:rsidR="00874AA4" w:rsidRPr="00AE561A">
        <w:rPr>
          <w:lang w:val="fr-FR"/>
        </w:rPr>
        <w:t xml:space="preserve"> </w:t>
      </w:r>
      <w:r w:rsidRPr="00AE561A">
        <w:rPr>
          <w:lang w:val="fr-FR"/>
        </w:rPr>
        <w:t xml:space="preserve">au fonctionnement socio-économique de la Belgique. </w:t>
      </w:r>
    </w:p>
    <w:p w14:paraId="401001A3" w14:textId="77777777" w:rsidR="006E1BD5" w:rsidRPr="00AE561A" w:rsidRDefault="00453E5D" w:rsidP="00453E5D">
      <w:pPr>
        <w:rPr>
          <w:lang w:val="fr-FR"/>
        </w:rPr>
      </w:pPr>
      <w:r w:rsidRPr="00AE561A">
        <w:rPr>
          <w:lang w:val="fr-FR"/>
        </w:rPr>
        <w:t xml:space="preserve">Cette dépendance générale et la confiance en sa disponibilité rendraient notre société très vulnérable en cas de panne d’électricité de grande ampleur et/ou de longue durée. </w:t>
      </w:r>
    </w:p>
    <w:p w14:paraId="5B3DE116" w14:textId="5CFBB9B3" w:rsidR="00453E5D" w:rsidRPr="00AE561A" w:rsidRDefault="00874AA4" w:rsidP="00453E5D">
      <w:pPr>
        <w:rPr>
          <w:lang w:val="fr-FR"/>
        </w:rPr>
      </w:pPr>
      <w:r w:rsidRPr="00AE561A">
        <w:rPr>
          <w:lang w:val="fr-FR"/>
        </w:rPr>
        <w:t>Étant</w:t>
      </w:r>
      <w:r w:rsidR="00453E5D" w:rsidRPr="00AE561A">
        <w:rPr>
          <w:lang w:val="fr-FR"/>
        </w:rPr>
        <w:t xml:space="preserve"> donné que l’électricité, contrairement à d’autres sources d’énergie, ne peut être stockée en grandes quantités, il ne pourrait pas être fait face à une panne en faisant usage de réserves stratégiques préalablement stockées. </w:t>
      </w:r>
    </w:p>
    <w:p w14:paraId="6FF0E441" w14:textId="77777777" w:rsidR="00453E5D" w:rsidRPr="00AE561A" w:rsidRDefault="00453E5D" w:rsidP="00453E5D">
      <w:pPr>
        <w:rPr>
          <w:lang w:val="fr-FR"/>
        </w:rPr>
      </w:pPr>
      <w:r w:rsidRPr="00AE561A">
        <w:rPr>
          <w:lang w:val="fr-FR"/>
        </w:rPr>
        <w:t xml:space="preserve">Une coupure à grande échelle et de longue durée de l’alimentation électrique risque non seulement de perturber des moyens de communication importants comme la téléphonie et internet mais également </w:t>
      </w:r>
      <w:r w:rsidRPr="00AE561A">
        <w:rPr>
          <w:lang w:val="fr-FR"/>
        </w:rPr>
        <w:lastRenderedPageBreak/>
        <w:t xml:space="preserve">d’affecter le bon fonctionnement des services vitaux comme les soins de santé, les secours et l’approvisionnement en eau potable. </w:t>
      </w:r>
    </w:p>
    <w:p w14:paraId="07717499" w14:textId="77777777" w:rsidR="00453E5D" w:rsidRPr="00AE561A" w:rsidRDefault="00453E5D" w:rsidP="00453E5D">
      <w:pPr>
        <w:rPr>
          <w:lang w:val="fr-FR"/>
        </w:rPr>
      </w:pPr>
      <w:r w:rsidRPr="00AE561A">
        <w:rPr>
          <w:lang w:val="fr-FR"/>
        </w:rPr>
        <w:t>Avez-vous pensé à évaluer le risque que pourrait représenter pour votre entreprise une coupure de courant ou un délestage qui durerait quelques heures ?</w:t>
      </w:r>
    </w:p>
    <w:p w14:paraId="43F1D270" w14:textId="2F8F67ED" w:rsidR="00C63663" w:rsidRPr="00AE561A" w:rsidRDefault="00C63663" w:rsidP="00C63663">
      <w:pPr>
        <w:shd w:val="clear" w:color="auto" w:fill="FFFFFF"/>
        <w:tabs>
          <w:tab w:val="clear" w:pos="851"/>
        </w:tabs>
        <w:spacing w:after="0" w:line="276" w:lineRule="auto"/>
        <w:contextualSpacing/>
        <w:jc w:val="left"/>
        <w:rPr>
          <w:rFonts w:eastAsia="Arial" w:cs="Arial"/>
          <w:lang w:val="fr-FR"/>
        </w:rPr>
      </w:pPr>
      <w:r w:rsidRPr="00AE561A">
        <w:rPr>
          <w:rFonts w:eastAsia="Arial" w:cs="Arial"/>
          <w:lang w:val="fr-FR"/>
        </w:rPr>
        <w:t>Vous devez également identifier des scénarios spécifiques</w:t>
      </w:r>
      <w:r w:rsidRPr="000D0315">
        <w:rPr>
          <w:rFonts w:eastAsia="Arial" w:cs="Arial"/>
          <w:lang w:val="fr-FR"/>
        </w:rPr>
        <w:t>.</w:t>
      </w:r>
      <w:r w:rsidR="004D3A08" w:rsidRPr="000D0315">
        <w:rPr>
          <w:rFonts w:eastAsia="Arial" w:cs="Arial"/>
          <w:lang w:val="fr-FR"/>
        </w:rPr>
        <w:t xml:space="preserve"> Par exemple :</w:t>
      </w:r>
    </w:p>
    <w:p w14:paraId="5B2C20D8" w14:textId="77777777" w:rsidR="00453E5D" w:rsidRPr="00AE561A" w:rsidRDefault="00453E5D" w:rsidP="002D4D44">
      <w:pPr>
        <w:pStyle w:val="Kop4"/>
        <w:rPr>
          <w:rStyle w:val="Kop5Char"/>
          <w:color w:val="358C16"/>
          <w:lang w:val="fr-FR"/>
        </w:rPr>
      </w:pPr>
      <w:bookmarkStart w:id="21" w:name="_Toc56434445"/>
      <w:r w:rsidRPr="00AE561A">
        <w:rPr>
          <w:lang w:val="fr-FR"/>
        </w:rPr>
        <w:t>Scenario 1 : “Simple” coupure de courant</w:t>
      </w:r>
      <w:bookmarkEnd w:id="21"/>
    </w:p>
    <w:p w14:paraId="46F4D277" w14:textId="4993A069" w:rsidR="00453E5D" w:rsidRPr="00AE561A" w:rsidRDefault="00453E5D" w:rsidP="00453E5D">
      <w:pPr>
        <w:rPr>
          <w:lang w:val="fr-FR"/>
        </w:rPr>
      </w:pPr>
      <w:r w:rsidRPr="00AE561A">
        <w:rPr>
          <w:lang w:val="fr-FR"/>
        </w:rPr>
        <w:t>Votre installation peut être temporairement privée de courant électrique par exemple parce que vous avez trop d’</w:t>
      </w:r>
      <w:r w:rsidR="00874AA4" w:rsidRPr="00AE561A">
        <w:rPr>
          <w:lang w:val="fr-FR"/>
        </w:rPr>
        <w:t>appareils</w:t>
      </w:r>
      <w:r w:rsidRPr="00AE561A">
        <w:rPr>
          <w:lang w:val="fr-FR"/>
        </w:rPr>
        <w:t xml:space="preserve"> branchés ou un appareil défectueux qui fait sauter votre disjoncteur ou votre fusible ou bien parce que des travaux sont opérés sur la ligne (dans ce cas, c’est tout votre rue ou tout votre quartier qui est impacté et pas seulement votre entreprise).</w:t>
      </w:r>
    </w:p>
    <w:p w14:paraId="393AEA76" w14:textId="77777777" w:rsidR="00453E5D" w:rsidRPr="00AE561A" w:rsidRDefault="00453E5D" w:rsidP="00453E5D">
      <w:pPr>
        <w:rPr>
          <w:lang w:val="fr-FR"/>
        </w:rPr>
      </w:pPr>
      <w:r w:rsidRPr="00AE561A">
        <w:rPr>
          <w:lang w:val="fr-FR"/>
        </w:rPr>
        <w:t xml:space="preserve">Les informations relatives à une coupure d’électricité planifiée ou non planifiée sont disponibles auprès de votre gestionnaire de réseau. Vous ne savez pas de qui il s’agit ? Consultez </w:t>
      </w:r>
      <w:hyperlink r:id="rId13" w:history="1">
        <w:r w:rsidRPr="00AE561A">
          <w:rPr>
            <w:rStyle w:val="Hyperlink"/>
            <w:lang w:val="fr-FR"/>
          </w:rPr>
          <w:t>Synergrid</w:t>
        </w:r>
      </w:hyperlink>
      <w:r w:rsidRPr="00AE561A">
        <w:rPr>
          <w:lang w:val="fr-FR"/>
        </w:rPr>
        <w:t>, indiquez votre code postal et vous recevrez immédiatement votre réponse.</w:t>
      </w:r>
    </w:p>
    <w:p w14:paraId="2441726E" w14:textId="6BC17BB8" w:rsidR="00453E5D" w:rsidRPr="00AE561A" w:rsidRDefault="00453E5D" w:rsidP="00453E5D">
      <w:pPr>
        <w:rPr>
          <w:lang w:val="fr-FR"/>
        </w:rPr>
      </w:pPr>
      <w:r w:rsidRPr="00AE561A">
        <w:rPr>
          <w:lang w:val="fr-FR"/>
        </w:rPr>
        <w:t xml:space="preserve">Il peut notamment s’agir de </w:t>
      </w:r>
      <w:hyperlink r:id="rId14" w:history="1">
        <w:r w:rsidRPr="00AE561A">
          <w:rPr>
            <w:rStyle w:val="Hyperlink"/>
            <w:lang w:val="fr-FR"/>
          </w:rPr>
          <w:t>RESA</w:t>
        </w:r>
      </w:hyperlink>
      <w:r w:rsidRPr="00AE561A">
        <w:rPr>
          <w:lang w:val="fr-FR"/>
        </w:rPr>
        <w:t xml:space="preserve">, </w:t>
      </w:r>
      <w:hyperlink r:id="rId15" w:history="1">
        <w:r w:rsidRPr="00AE561A">
          <w:rPr>
            <w:rStyle w:val="Hyperlink"/>
            <w:lang w:val="fr-FR"/>
          </w:rPr>
          <w:t>FLUVIUS</w:t>
        </w:r>
      </w:hyperlink>
      <w:r w:rsidRPr="00AE561A">
        <w:rPr>
          <w:lang w:val="fr-FR"/>
        </w:rPr>
        <w:t xml:space="preserve"> ou </w:t>
      </w:r>
      <w:hyperlink r:id="rId16" w:history="1">
        <w:r w:rsidRPr="00AE561A">
          <w:rPr>
            <w:rStyle w:val="Hyperlink"/>
            <w:lang w:val="fr-FR"/>
          </w:rPr>
          <w:t>SIBELGA</w:t>
        </w:r>
      </w:hyperlink>
      <w:r w:rsidRPr="00AE561A">
        <w:rPr>
          <w:lang w:val="fr-FR"/>
        </w:rPr>
        <w:t>.</w:t>
      </w:r>
    </w:p>
    <w:p w14:paraId="7DCFBD53" w14:textId="77777777" w:rsidR="00453E5D" w:rsidRPr="00AE561A" w:rsidRDefault="00453E5D" w:rsidP="002D4D44">
      <w:pPr>
        <w:pStyle w:val="Kop4"/>
        <w:rPr>
          <w:lang w:val="fr-FR"/>
        </w:rPr>
      </w:pPr>
      <w:bookmarkStart w:id="22" w:name="_Toc56434446"/>
      <w:r w:rsidRPr="00AE561A">
        <w:rPr>
          <w:lang w:val="fr-FR"/>
        </w:rPr>
        <w:t>Scenario 2 : Délestage</w:t>
      </w:r>
      <w:bookmarkEnd w:id="22"/>
    </w:p>
    <w:p w14:paraId="259F116A" w14:textId="77777777" w:rsidR="00453E5D" w:rsidRPr="00AE561A" w:rsidRDefault="00453E5D" w:rsidP="00453E5D">
      <w:pPr>
        <w:shd w:val="clear" w:color="auto" w:fill="FFFFFF"/>
        <w:spacing w:after="150" w:line="240" w:lineRule="auto"/>
        <w:rPr>
          <w:rFonts w:eastAsia="Times New Roman" w:cs="Arial"/>
          <w:color w:val="1D1D1D"/>
          <w:lang w:val="fr-FR"/>
        </w:rPr>
      </w:pPr>
      <w:r w:rsidRPr="00AE561A">
        <w:rPr>
          <w:rFonts w:eastAsia="Times New Roman" w:cs="Arial"/>
          <w:color w:val="1D1D1D"/>
          <w:lang w:val="fr-FR"/>
        </w:rPr>
        <w:t>L'électricité ne peut pas être stockée en grandes quantités. La quantité d'électricité injectée dans le réseau (offre) et la quantité prélevée (demande) doivent être égales à tout moment.</w:t>
      </w:r>
    </w:p>
    <w:p w14:paraId="626BD783" w14:textId="77777777" w:rsidR="00453E5D" w:rsidRPr="00AE561A" w:rsidRDefault="00453E5D" w:rsidP="00453E5D">
      <w:pPr>
        <w:shd w:val="clear" w:color="auto" w:fill="FFFFFF"/>
        <w:spacing w:after="150" w:line="240" w:lineRule="auto"/>
        <w:rPr>
          <w:rFonts w:eastAsia="Times New Roman" w:cs="Arial"/>
          <w:color w:val="1D1D1D"/>
          <w:lang w:val="fr-FR"/>
        </w:rPr>
      </w:pPr>
      <w:r w:rsidRPr="00AE561A">
        <w:rPr>
          <w:rFonts w:eastAsia="Times New Roman" w:cs="Arial"/>
          <w:color w:val="1D1D1D"/>
          <w:lang w:val="fr-FR"/>
        </w:rPr>
        <w:t xml:space="preserve">L'indicateur de cet équilibre est la </w:t>
      </w:r>
      <w:r w:rsidRPr="00AE561A">
        <w:rPr>
          <w:rFonts w:eastAsia="Times New Roman" w:cs="Arial"/>
          <w:i/>
          <w:color w:val="1D1D1D"/>
          <w:lang w:val="fr-FR"/>
        </w:rPr>
        <w:t>fréquence</w:t>
      </w:r>
      <w:r w:rsidRPr="00AE561A">
        <w:rPr>
          <w:rFonts w:eastAsia="Times New Roman" w:cs="Arial"/>
          <w:color w:val="1D1D1D"/>
          <w:lang w:val="fr-FR"/>
        </w:rPr>
        <w:t>. En Belgique et en Europe, la fréquence est de 50 Hertz (ou une vibration de 50 cycles par seconde).</w:t>
      </w:r>
    </w:p>
    <w:p w14:paraId="5E37ABC8" w14:textId="77777777" w:rsidR="00453E5D" w:rsidRPr="00AE561A" w:rsidRDefault="00453E5D" w:rsidP="00453E5D">
      <w:pPr>
        <w:shd w:val="clear" w:color="auto" w:fill="FFFFFF"/>
        <w:spacing w:after="150" w:line="240" w:lineRule="auto"/>
        <w:rPr>
          <w:rFonts w:eastAsia="Times New Roman" w:cs="Arial"/>
          <w:color w:val="1D1D1D"/>
          <w:lang w:val="fr-FR"/>
        </w:rPr>
      </w:pPr>
      <w:r w:rsidRPr="00AE561A">
        <w:rPr>
          <w:rFonts w:eastAsia="Times New Roman" w:cs="Arial"/>
          <w:color w:val="1D1D1D"/>
          <w:lang w:val="fr-FR"/>
        </w:rPr>
        <w:t>Lorsque la fréquence est inférieure à 50 Hz, un délestage est indispensable si on ne peut rétablir cette fréquence suffisamment rapidement.</w:t>
      </w:r>
    </w:p>
    <w:p w14:paraId="18C606C7" w14:textId="05CB8443" w:rsidR="00453E5D" w:rsidRPr="00AE561A" w:rsidRDefault="00453E5D" w:rsidP="00453E5D">
      <w:pPr>
        <w:shd w:val="clear" w:color="auto" w:fill="FFFFFF"/>
        <w:spacing w:after="150" w:line="240" w:lineRule="auto"/>
        <w:rPr>
          <w:rFonts w:eastAsia="Times New Roman" w:cs="Arial"/>
          <w:color w:val="1D1D1D"/>
          <w:lang w:val="fr-FR"/>
        </w:rPr>
      </w:pPr>
      <w:r w:rsidRPr="00AE561A">
        <w:rPr>
          <w:rFonts w:eastAsia="Times New Roman" w:cs="Arial"/>
          <w:color w:val="1D1D1D"/>
          <w:lang w:val="fr-FR"/>
        </w:rPr>
        <w:t xml:space="preserve">Le délestage consiste en un arrêt temporaire de la fourniture d'électricité à une partie des utilisateurs finaux afin de réduire considérablement la demande pour la ramener au niveau de l’offre d'électricité. Voir également le site web du </w:t>
      </w:r>
      <w:hyperlink r:id="rId17" w:history="1">
        <w:r w:rsidRPr="00AE561A">
          <w:rPr>
            <w:rStyle w:val="Hyperlink"/>
            <w:rFonts w:eastAsia="Times New Roman" w:cs="Arial"/>
            <w:lang w:val="fr-FR"/>
          </w:rPr>
          <w:t>SPF Economie</w:t>
        </w:r>
      </w:hyperlink>
      <w:r w:rsidRPr="00AE561A">
        <w:rPr>
          <w:rFonts w:eastAsia="Times New Roman" w:cs="Arial"/>
          <w:color w:val="1D1D1D"/>
          <w:lang w:val="fr-FR"/>
        </w:rPr>
        <w:t>.</w:t>
      </w:r>
    </w:p>
    <w:p w14:paraId="7FFEC214" w14:textId="77777777" w:rsidR="00453E5D" w:rsidRPr="00AE561A" w:rsidRDefault="00453E5D" w:rsidP="00453E5D">
      <w:pPr>
        <w:shd w:val="clear" w:color="auto" w:fill="FFFFFF"/>
        <w:spacing w:after="150" w:line="240" w:lineRule="auto"/>
        <w:rPr>
          <w:rFonts w:eastAsia="Times New Roman" w:cs="Arial"/>
          <w:color w:val="1D1D1D"/>
          <w:lang w:val="fr-FR"/>
        </w:rPr>
      </w:pPr>
      <w:r w:rsidRPr="00AE561A">
        <w:rPr>
          <w:rFonts w:eastAsia="Times New Roman" w:cs="Arial"/>
          <w:color w:val="1D1D1D"/>
          <w:lang w:val="fr-FR"/>
        </w:rPr>
        <w:t xml:space="preserve">Quand ? </w:t>
      </w:r>
    </w:p>
    <w:p w14:paraId="6B686589" w14:textId="55CCBA7F" w:rsidR="00453E5D" w:rsidRPr="00AE561A" w:rsidRDefault="00453E5D" w:rsidP="00453E5D">
      <w:pPr>
        <w:shd w:val="clear" w:color="auto" w:fill="FFFFFF"/>
        <w:spacing w:after="150" w:line="240" w:lineRule="auto"/>
        <w:rPr>
          <w:rFonts w:eastAsia="Times New Roman" w:cs="Arial"/>
          <w:color w:val="1D1D1D"/>
          <w:lang w:val="fr-FR"/>
        </w:rPr>
      </w:pPr>
      <w:r w:rsidRPr="00AE561A">
        <w:rPr>
          <w:rFonts w:eastAsia="Times New Roman" w:cs="Arial"/>
          <w:color w:val="1D1D1D"/>
          <w:lang w:val="fr-FR"/>
        </w:rPr>
        <w:t xml:space="preserve">Le délestage peut se </w:t>
      </w:r>
      <w:r w:rsidR="00BF4E55" w:rsidRPr="00AE561A">
        <w:rPr>
          <w:rFonts w:eastAsia="Times New Roman" w:cs="Arial"/>
          <w:color w:val="1D1D1D"/>
          <w:lang w:val="fr-FR"/>
        </w:rPr>
        <w:t>produire :</w:t>
      </w:r>
    </w:p>
    <w:p w14:paraId="1F0C24BE" w14:textId="2A1B7FE4" w:rsidR="00453E5D" w:rsidRPr="00AE561A" w:rsidRDefault="00453E5D" w:rsidP="000939C3">
      <w:pPr>
        <w:numPr>
          <w:ilvl w:val="0"/>
          <w:numId w:val="5"/>
        </w:numPr>
        <w:shd w:val="clear" w:color="auto" w:fill="FFFFFF"/>
        <w:spacing w:after="100" w:afterAutospacing="1" w:line="240" w:lineRule="auto"/>
        <w:rPr>
          <w:rFonts w:eastAsia="Times New Roman" w:cs="Arial"/>
          <w:color w:val="1D1D1D"/>
          <w:lang w:val="fr-FR"/>
        </w:rPr>
      </w:pPr>
      <w:r w:rsidRPr="00AE561A">
        <w:rPr>
          <w:rFonts w:eastAsia="Times New Roman" w:cs="Arial"/>
          <w:i/>
          <w:color w:val="1D1D1D"/>
          <w:lang w:val="fr-FR"/>
        </w:rPr>
        <w:t>suite à des phénomènes soudains :</w:t>
      </w:r>
      <w:r w:rsidRPr="00AE561A">
        <w:rPr>
          <w:rFonts w:eastAsia="Times New Roman" w:cs="Arial"/>
          <w:color w:val="1D1D1D"/>
          <w:lang w:val="fr-FR"/>
        </w:rPr>
        <w:t> Tempêtes, conditions météorologiques extrêmes, incidents, etc. sur le réseau peuvent provoquer des variations de fréquence ou de tension électrique, qui entraînent un déséquilibre entre la demande et l’offre d’électricité pouvant entraîner un</w:t>
      </w:r>
      <w:r w:rsidR="00BF4E55">
        <w:rPr>
          <w:rFonts w:eastAsia="Times New Roman" w:cs="Arial"/>
          <w:color w:val="1D1D1D"/>
          <w:lang w:val="fr-FR"/>
        </w:rPr>
        <w:t xml:space="preserve"> </w:t>
      </w:r>
      <w:r w:rsidRPr="00AE561A">
        <w:rPr>
          <w:rFonts w:eastAsia="Times New Roman" w:cs="Arial"/>
          <w:b/>
          <w:bCs/>
          <w:color w:val="1D1D1D"/>
          <w:lang w:val="fr-FR"/>
        </w:rPr>
        <w:t>délestage automatique</w:t>
      </w:r>
      <w:r w:rsidRPr="00AE561A">
        <w:rPr>
          <w:rFonts w:eastAsia="Times New Roman" w:cs="Arial"/>
          <w:color w:val="1D1D1D"/>
          <w:lang w:val="fr-FR"/>
        </w:rPr>
        <w:t>.</w:t>
      </w:r>
    </w:p>
    <w:p w14:paraId="2FEA5D20" w14:textId="50E79E03" w:rsidR="00453E5D" w:rsidRPr="00AE561A" w:rsidRDefault="00453E5D" w:rsidP="000939C3">
      <w:pPr>
        <w:numPr>
          <w:ilvl w:val="0"/>
          <w:numId w:val="5"/>
        </w:numPr>
        <w:shd w:val="clear" w:color="auto" w:fill="FFFFFF"/>
        <w:spacing w:after="100" w:afterAutospacing="1" w:line="240" w:lineRule="auto"/>
        <w:rPr>
          <w:rFonts w:eastAsia="Times New Roman" w:cs="Arial"/>
          <w:color w:val="1D1D1D"/>
          <w:lang w:val="fr-FR"/>
        </w:rPr>
      </w:pPr>
      <w:r w:rsidRPr="00AE561A">
        <w:rPr>
          <w:rFonts w:eastAsia="Times New Roman" w:cs="Arial"/>
          <w:i/>
          <w:color w:val="1D1D1D"/>
          <w:lang w:val="fr-FR"/>
        </w:rPr>
        <w:t>en cas de risque de pénurie d’électricité de longue durée :</w:t>
      </w:r>
      <w:r w:rsidR="006E1BD5" w:rsidRPr="00AE561A">
        <w:rPr>
          <w:rFonts w:eastAsia="Times New Roman" w:cs="Arial"/>
          <w:color w:val="1D1D1D"/>
          <w:lang w:val="fr-FR"/>
        </w:rPr>
        <w:t xml:space="preserve"> </w:t>
      </w:r>
      <w:r w:rsidRPr="00AE561A">
        <w:rPr>
          <w:rFonts w:eastAsia="Times New Roman" w:cs="Arial"/>
          <w:color w:val="1D1D1D"/>
          <w:lang w:val="fr-FR"/>
        </w:rPr>
        <w:t>Une pénurie peut se produire si des capacités de production et/ou d’importation sont indisponibles, et donc s’il y a trop peu d’électricité pour répondre à la demande. Dans un tel cas, on recourt dans un premier temps à des mesures de sensibilisation et/ou de restriction visant à limiter la demande d’électricité. Si ces mesures sont insuffisantes, un délestage annoncé peut être mis en place. On parle alors de</w:t>
      </w:r>
      <w:r w:rsidR="006E1BD5" w:rsidRPr="00AE561A">
        <w:rPr>
          <w:rFonts w:eastAsia="Times New Roman" w:cs="Arial"/>
          <w:color w:val="1D1D1D"/>
          <w:lang w:val="fr-FR"/>
        </w:rPr>
        <w:t xml:space="preserve"> </w:t>
      </w:r>
      <w:r w:rsidRPr="00AE561A">
        <w:rPr>
          <w:rFonts w:eastAsia="Times New Roman" w:cs="Arial"/>
          <w:b/>
          <w:bCs/>
          <w:color w:val="1D1D1D"/>
          <w:lang w:val="fr-FR"/>
        </w:rPr>
        <w:t>délestage manuel</w:t>
      </w:r>
      <w:r w:rsidRPr="00AE561A">
        <w:rPr>
          <w:rFonts w:eastAsia="Times New Roman" w:cs="Arial"/>
          <w:color w:val="1D1D1D"/>
          <w:lang w:val="fr-FR"/>
        </w:rPr>
        <w:t>.</w:t>
      </w:r>
    </w:p>
    <w:p w14:paraId="4D034EC5" w14:textId="77777777" w:rsidR="00453E5D" w:rsidRPr="00AE561A" w:rsidRDefault="00453E5D" w:rsidP="00453E5D">
      <w:pPr>
        <w:shd w:val="clear" w:color="auto" w:fill="FFFFFF"/>
        <w:spacing w:after="150" w:line="240" w:lineRule="auto"/>
        <w:rPr>
          <w:rFonts w:eastAsia="Times New Roman" w:cs="Arial"/>
          <w:color w:val="1D1D1D"/>
          <w:lang w:val="fr-FR"/>
        </w:rPr>
      </w:pPr>
      <w:r w:rsidRPr="00AE561A">
        <w:rPr>
          <w:rFonts w:eastAsia="Times New Roman" w:cs="Arial"/>
          <w:color w:val="1D1D1D"/>
          <w:lang w:val="fr-FR"/>
        </w:rPr>
        <w:t>Le ministre de l'Energie et le ministre de l'Economie peuvent demander à Elia, le gestionnaire du réseau de transport d’électricité, d’effectuer un délestage manuel si les autres mesures préalables ne sont pas suffisantes. Les décisions sur les mesures et le délestage sont prises sur la base d’une procédure, dans laquelle le Centre de Crise fédéral, notamment, est impliqué.</w:t>
      </w:r>
    </w:p>
    <w:p w14:paraId="329665DA" w14:textId="44400191" w:rsidR="00453E5D" w:rsidRPr="00AE561A" w:rsidRDefault="00453E5D" w:rsidP="00453E5D">
      <w:pPr>
        <w:pStyle w:val="Geenafstand"/>
        <w:jc w:val="both"/>
        <w:rPr>
          <w:rFonts w:ascii="Lato" w:hAnsi="Lato"/>
          <w:lang w:val="fr-FR"/>
        </w:rPr>
      </w:pPr>
      <w:bookmarkStart w:id="23" w:name="_Toc55464197"/>
      <w:r w:rsidRPr="00AE561A">
        <w:rPr>
          <w:rFonts w:ascii="Lato" w:hAnsi="Lato"/>
          <w:lang w:val="fr-FR"/>
        </w:rPr>
        <w:t>Vu la forte dépendance de notre société à l’électricité, chacun peut ressentir rapidement les conséquences d'une interruption de courant, aussi bien à la maison qu’au travail ou dans l’espace public.</w:t>
      </w:r>
    </w:p>
    <w:p w14:paraId="58AE00EC" w14:textId="77777777" w:rsidR="00453E5D" w:rsidRPr="00AE561A" w:rsidRDefault="00453E5D" w:rsidP="00453E5D">
      <w:pPr>
        <w:pStyle w:val="Geenafstand"/>
        <w:jc w:val="both"/>
        <w:rPr>
          <w:rFonts w:ascii="Lato" w:hAnsi="Lato"/>
          <w:lang w:val="fr-FR"/>
        </w:rPr>
      </w:pPr>
      <w:r w:rsidRPr="00AE561A">
        <w:rPr>
          <w:rFonts w:ascii="Lato" w:hAnsi="Lato"/>
          <w:lang w:val="fr-FR"/>
        </w:rPr>
        <w:t xml:space="preserve">Le centre fédéral de crise a réalisé une analyse détaillée des conséquences d’un délestage. Vous pourrez retrouver plus d’informations sur le site web du </w:t>
      </w:r>
      <w:hyperlink r:id="rId18" w:history="1">
        <w:r w:rsidRPr="00AE561A">
          <w:rPr>
            <w:rStyle w:val="Hyperlink"/>
            <w:rFonts w:ascii="Lato" w:hAnsi="Lato"/>
            <w:lang w:val="fr-FR"/>
          </w:rPr>
          <w:t>Centre de crise</w:t>
        </w:r>
      </w:hyperlink>
      <w:r w:rsidRPr="00AE561A">
        <w:rPr>
          <w:rFonts w:ascii="Lato" w:hAnsi="Lato"/>
          <w:lang w:val="fr-FR"/>
        </w:rPr>
        <w:t>.</w:t>
      </w:r>
    </w:p>
    <w:p w14:paraId="3C51BE59" w14:textId="77777777" w:rsidR="00453E5D" w:rsidRPr="00AE561A" w:rsidRDefault="00453E5D" w:rsidP="00453E5D">
      <w:pPr>
        <w:pStyle w:val="Geenafstand"/>
        <w:jc w:val="both"/>
        <w:rPr>
          <w:rFonts w:ascii="Lato" w:hAnsi="Lato"/>
          <w:lang w:val="fr-FR"/>
        </w:rPr>
      </w:pPr>
      <w:r w:rsidRPr="00AE561A">
        <w:rPr>
          <w:rFonts w:ascii="Lato" w:hAnsi="Lato"/>
          <w:lang w:val="fr-FR"/>
        </w:rPr>
        <w:lastRenderedPageBreak/>
        <w:t>Une coupure de courant inopinée créera un certain désordre puisque l'appareillage électrique et les infrastructures se mettront à l’arrêt à l’improviste.</w:t>
      </w:r>
    </w:p>
    <w:p w14:paraId="270033ED" w14:textId="77777777" w:rsidR="00453E5D" w:rsidRPr="00AE561A" w:rsidRDefault="00453E5D" w:rsidP="00453E5D">
      <w:pPr>
        <w:pStyle w:val="Geenafstand"/>
        <w:jc w:val="both"/>
        <w:rPr>
          <w:rFonts w:ascii="Lato" w:hAnsi="Lato"/>
          <w:lang w:val="fr-FR"/>
        </w:rPr>
      </w:pPr>
    </w:p>
    <w:p w14:paraId="4DD4CB89" w14:textId="77777777" w:rsidR="00453E5D" w:rsidRPr="00AE561A" w:rsidRDefault="00453E5D" w:rsidP="00453E5D">
      <w:pPr>
        <w:pStyle w:val="Geenafstand"/>
        <w:jc w:val="both"/>
        <w:rPr>
          <w:rFonts w:ascii="Lato" w:hAnsi="Lato"/>
          <w:lang w:val="fr-FR"/>
        </w:rPr>
      </w:pPr>
      <w:r w:rsidRPr="00AE561A">
        <w:rPr>
          <w:rFonts w:ascii="Lato" w:hAnsi="Lato"/>
          <w:lang w:val="fr-FR"/>
        </w:rPr>
        <w:t>Si une interruption de l’approvisionnement en électricité a lieu à grande échelle, différentes situations peuvent se présenter telles que :</w:t>
      </w:r>
    </w:p>
    <w:p w14:paraId="779128B3" w14:textId="77777777" w:rsidR="00453E5D" w:rsidRPr="00AE561A" w:rsidRDefault="00453E5D" w:rsidP="00453E5D">
      <w:pPr>
        <w:pStyle w:val="Geenafstand"/>
        <w:jc w:val="both"/>
        <w:rPr>
          <w:rFonts w:ascii="Lato" w:hAnsi="Lato"/>
          <w:lang w:val="fr-FR"/>
        </w:rPr>
      </w:pPr>
    </w:p>
    <w:p w14:paraId="16D34461" w14:textId="77777777" w:rsidR="00453E5D" w:rsidRPr="00AE561A" w:rsidRDefault="00453E5D" w:rsidP="000939C3">
      <w:pPr>
        <w:numPr>
          <w:ilvl w:val="0"/>
          <w:numId w:val="5"/>
        </w:numPr>
        <w:shd w:val="clear" w:color="auto" w:fill="FFFFFF"/>
        <w:spacing w:after="100" w:afterAutospacing="1" w:line="240" w:lineRule="auto"/>
        <w:rPr>
          <w:rFonts w:eastAsia="Times New Roman" w:cs="Arial"/>
          <w:i/>
          <w:color w:val="1D1D1D"/>
          <w:lang w:val="fr-FR"/>
        </w:rPr>
      </w:pPr>
      <w:r w:rsidRPr="00AE561A">
        <w:rPr>
          <w:rFonts w:eastAsia="Times New Roman" w:cs="Arial"/>
          <w:i/>
          <w:color w:val="1D1D1D"/>
          <w:lang w:val="fr-FR"/>
        </w:rPr>
        <w:t>Des personnes bloquées dans des ascenseurs ou derrière des portes verrouillées etc ;</w:t>
      </w:r>
    </w:p>
    <w:p w14:paraId="41F2FFB3" w14:textId="77777777" w:rsidR="00453E5D" w:rsidRPr="00AE561A" w:rsidRDefault="00453E5D" w:rsidP="000939C3">
      <w:pPr>
        <w:numPr>
          <w:ilvl w:val="0"/>
          <w:numId w:val="5"/>
        </w:numPr>
        <w:shd w:val="clear" w:color="auto" w:fill="FFFFFF"/>
        <w:spacing w:after="100" w:afterAutospacing="1" w:line="240" w:lineRule="auto"/>
        <w:rPr>
          <w:rFonts w:eastAsia="Times New Roman" w:cs="Arial"/>
          <w:i/>
          <w:color w:val="1D1D1D"/>
          <w:lang w:val="fr-FR"/>
        </w:rPr>
      </w:pPr>
      <w:r w:rsidRPr="00AE561A">
        <w:rPr>
          <w:rFonts w:eastAsia="Times New Roman" w:cs="Arial"/>
          <w:i/>
          <w:color w:val="1D1D1D"/>
          <w:lang w:val="fr-FR"/>
        </w:rPr>
        <w:t>Des accidents et des embarras de circulation du fait de la mise hors service de la signalisation routière et de la fermeture des passages à niveaux ;</w:t>
      </w:r>
    </w:p>
    <w:p w14:paraId="2248544A" w14:textId="77777777" w:rsidR="00453E5D" w:rsidRPr="00AE561A" w:rsidRDefault="00453E5D" w:rsidP="000939C3">
      <w:pPr>
        <w:numPr>
          <w:ilvl w:val="0"/>
          <w:numId w:val="5"/>
        </w:numPr>
        <w:shd w:val="clear" w:color="auto" w:fill="FFFFFF"/>
        <w:spacing w:after="100" w:afterAutospacing="1" w:line="240" w:lineRule="auto"/>
        <w:rPr>
          <w:rFonts w:eastAsia="Times New Roman" w:cs="Arial"/>
          <w:i/>
          <w:color w:val="1D1D1D"/>
          <w:lang w:val="fr-FR"/>
        </w:rPr>
      </w:pPr>
      <w:r w:rsidRPr="00AE561A">
        <w:rPr>
          <w:rFonts w:eastAsia="Times New Roman" w:cs="Arial"/>
          <w:i/>
          <w:color w:val="1D1D1D"/>
          <w:lang w:val="fr-FR"/>
        </w:rPr>
        <w:t>Une surcharge des centrales de secours 100 et 112.</w:t>
      </w:r>
    </w:p>
    <w:p w14:paraId="4BD661B1" w14:textId="77777777" w:rsidR="00453E5D" w:rsidRPr="00AE561A" w:rsidRDefault="00453E5D" w:rsidP="00453E5D">
      <w:pPr>
        <w:pStyle w:val="Geenafstand"/>
        <w:jc w:val="both"/>
        <w:rPr>
          <w:rFonts w:ascii="Lato" w:hAnsi="Lato"/>
          <w:lang w:val="fr-FR"/>
        </w:rPr>
      </w:pPr>
      <w:r w:rsidRPr="00AE561A">
        <w:rPr>
          <w:rFonts w:ascii="Lato" w:hAnsi="Lato"/>
          <w:lang w:val="fr-FR"/>
        </w:rPr>
        <w:t>En cas de coupure de courant prolongée, des effets domino peuvent avoir lieu par la suite dans différents secteurs socioéconomiques. Des solutions temporaires permettent de supporter cette situation pendant une période de 2 heures à plusieurs jours selon le secteur. Ceci signifie toutefois qu'à partir d'une période de 2 heures d’absence de courant, des conséquences supplémentaires peuvent se faire sentir.</w:t>
      </w:r>
    </w:p>
    <w:p w14:paraId="7A6E8FB9" w14:textId="77777777" w:rsidR="00453E5D" w:rsidRPr="00AE561A" w:rsidRDefault="00453E5D" w:rsidP="00453E5D">
      <w:pPr>
        <w:pStyle w:val="Geenafstand"/>
        <w:jc w:val="both"/>
        <w:rPr>
          <w:rFonts w:ascii="Lato" w:hAnsi="Lato"/>
          <w:lang w:val="fr-FR"/>
        </w:rPr>
      </w:pPr>
    </w:p>
    <w:p w14:paraId="7E8CB6E5" w14:textId="77777777" w:rsidR="00453E5D" w:rsidRPr="00AE561A" w:rsidRDefault="00453E5D" w:rsidP="00453E5D">
      <w:pPr>
        <w:pStyle w:val="Geenafstand"/>
        <w:jc w:val="both"/>
        <w:rPr>
          <w:rFonts w:ascii="Lato" w:hAnsi="Lato"/>
          <w:lang w:val="fr-FR"/>
        </w:rPr>
      </w:pPr>
      <w:r w:rsidRPr="00AE561A">
        <w:rPr>
          <w:rFonts w:ascii="Lato" w:hAnsi="Lato"/>
          <w:lang w:val="fr-FR"/>
        </w:rPr>
        <w:t>En nous préparant et en essayant de diminuer notre consommation électrique, nous pouvons surmonter voire éviter une coupure de courant (délestage) en cas de pénurie.</w:t>
      </w:r>
    </w:p>
    <w:p w14:paraId="775177C8" w14:textId="77777777" w:rsidR="00453E5D" w:rsidRPr="00AE561A" w:rsidRDefault="00453E5D" w:rsidP="00453E5D">
      <w:pPr>
        <w:pStyle w:val="Geenafstand"/>
        <w:jc w:val="both"/>
        <w:rPr>
          <w:rFonts w:ascii="Lato" w:hAnsi="Lato"/>
          <w:lang w:val="fr-FR"/>
        </w:rPr>
      </w:pPr>
    </w:p>
    <w:p w14:paraId="0B6D38F5" w14:textId="77777777" w:rsidR="00453E5D" w:rsidRPr="00AE561A" w:rsidRDefault="00453E5D" w:rsidP="00453E5D">
      <w:pPr>
        <w:pStyle w:val="Geenafstand"/>
        <w:jc w:val="both"/>
        <w:rPr>
          <w:rFonts w:ascii="Lato" w:hAnsi="Lato"/>
          <w:lang w:val="fr-FR"/>
        </w:rPr>
      </w:pPr>
      <w:r w:rsidRPr="00AE561A">
        <w:rPr>
          <w:rFonts w:ascii="Lato" w:hAnsi="Lato"/>
          <w:lang w:val="fr-FR"/>
        </w:rPr>
        <w:t xml:space="preserve">Les conséquences d’une coupure peuvent varier. Pour en savoir plus, n’hésitez pas à consulter le site web du </w:t>
      </w:r>
      <w:hyperlink r:id="rId19" w:history="1">
        <w:r w:rsidRPr="00AE561A">
          <w:rPr>
            <w:rStyle w:val="Hyperlink"/>
            <w:rFonts w:ascii="Lato" w:hAnsi="Lato"/>
            <w:lang w:val="fr-FR"/>
          </w:rPr>
          <w:t>Centre de crise</w:t>
        </w:r>
      </w:hyperlink>
      <w:r w:rsidRPr="00AE561A">
        <w:rPr>
          <w:rFonts w:ascii="Lato" w:hAnsi="Lato"/>
          <w:lang w:val="fr-FR"/>
        </w:rPr>
        <w:t>. Voici déjà quelques situations qui pourraient se présenter :</w:t>
      </w:r>
    </w:p>
    <w:p w14:paraId="782EC7DF" w14:textId="77777777" w:rsidR="00453E5D" w:rsidRPr="00AE561A" w:rsidRDefault="00453E5D" w:rsidP="00453E5D">
      <w:pPr>
        <w:pStyle w:val="Geenafstand"/>
        <w:jc w:val="both"/>
        <w:rPr>
          <w:rFonts w:ascii="Lato" w:hAnsi="Lato"/>
          <w:lang w:val="fr-FR"/>
        </w:rPr>
      </w:pPr>
    </w:p>
    <w:p w14:paraId="35B6B10C" w14:textId="77777777" w:rsidR="00453E5D" w:rsidRPr="00AE561A" w:rsidRDefault="00453E5D" w:rsidP="000939C3">
      <w:pPr>
        <w:numPr>
          <w:ilvl w:val="0"/>
          <w:numId w:val="5"/>
        </w:numPr>
        <w:shd w:val="clear" w:color="auto" w:fill="FFFFFF"/>
        <w:spacing w:after="100" w:afterAutospacing="1" w:line="240" w:lineRule="auto"/>
        <w:rPr>
          <w:rFonts w:eastAsia="Times New Roman" w:cs="Arial"/>
          <w:i/>
          <w:color w:val="1D1D1D"/>
          <w:lang w:val="fr-FR"/>
        </w:rPr>
      </w:pPr>
      <w:r w:rsidRPr="00AE561A">
        <w:rPr>
          <w:rFonts w:eastAsia="Times New Roman" w:cs="Arial"/>
          <w:i/>
          <w:color w:val="1D1D1D"/>
          <w:lang w:val="fr-FR"/>
        </w:rPr>
        <w:t>La téléphonie fixe sera perturbée, tout comme un peu plus tard la téléphonie mobile ; (voir fiche Télécommunications);</w:t>
      </w:r>
    </w:p>
    <w:p w14:paraId="3CB2D6BA" w14:textId="77777777" w:rsidR="00453E5D" w:rsidRPr="00AE561A" w:rsidRDefault="00453E5D" w:rsidP="000939C3">
      <w:pPr>
        <w:numPr>
          <w:ilvl w:val="0"/>
          <w:numId w:val="5"/>
        </w:numPr>
        <w:shd w:val="clear" w:color="auto" w:fill="FFFFFF"/>
        <w:spacing w:after="100" w:afterAutospacing="1" w:line="240" w:lineRule="auto"/>
        <w:rPr>
          <w:rFonts w:eastAsia="Times New Roman" w:cs="Arial"/>
          <w:i/>
          <w:color w:val="1D1D1D"/>
          <w:lang w:val="fr-FR"/>
        </w:rPr>
      </w:pPr>
      <w:r w:rsidRPr="00AE561A">
        <w:rPr>
          <w:rFonts w:eastAsia="Times New Roman" w:cs="Arial"/>
          <w:i/>
          <w:color w:val="1D1D1D"/>
          <w:lang w:val="fr-FR"/>
        </w:rPr>
        <w:t>L'éclairage ne fonctionnera pas ;</w:t>
      </w:r>
    </w:p>
    <w:p w14:paraId="33E46E58" w14:textId="77777777" w:rsidR="00453E5D" w:rsidRPr="00AE561A" w:rsidRDefault="00453E5D" w:rsidP="000939C3">
      <w:pPr>
        <w:numPr>
          <w:ilvl w:val="0"/>
          <w:numId w:val="5"/>
        </w:numPr>
        <w:shd w:val="clear" w:color="auto" w:fill="FFFFFF"/>
        <w:spacing w:after="100" w:afterAutospacing="1" w:line="240" w:lineRule="auto"/>
        <w:rPr>
          <w:rFonts w:eastAsia="Times New Roman" w:cs="Arial"/>
          <w:i/>
          <w:color w:val="1D1D1D"/>
          <w:lang w:val="fr-FR"/>
        </w:rPr>
      </w:pPr>
      <w:r w:rsidRPr="00AE561A">
        <w:rPr>
          <w:rFonts w:eastAsia="Times New Roman" w:cs="Arial"/>
          <w:i/>
          <w:color w:val="1D1D1D"/>
          <w:lang w:val="fr-FR"/>
        </w:rPr>
        <w:t>Les appareils électriques comme les frigos, surgélateurs, télévisions, ordinateurs… seront à l'arrêt ;</w:t>
      </w:r>
    </w:p>
    <w:p w14:paraId="5D69F877" w14:textId="77777777" w:rsidR="00453E5D" w:rsidRPr="00AE561A" w:rsidRDefault="00453E5D" w:rsidP="000939C3">
      <w:pPr>
        <w:numPr>
          <w:ilvl w:val="0"/>
          <w:numId w:val="5"/>
        </w:numPr>
        <w:shd w:val="clear" w:color="auto" w:fill="FFFFFF"/>
        <w:spacing w:after="100" w:afterAutospacing="1" w:line="240" w:lineRule="auto"/>
        <w:rPr>
          <w:rFonts w:eastAsia="Times New Roman" w:cs="Arial"/>
          <w:i/>
          <w:color w:val="1D1D1D"/>
          <w:lang w:val="fr-FR"/>
        </w:rPr>
      </w:pPr>
      <w:r w:rsidRPr="00AE561A">
        <w:rPr>
          <w:rFonts w:eastAsia="Times New Roman" w:cs="Arial"/>
          <w:i/>
          <w:color w:val="1D1D1D"/>
          <w:lang w:val="fr-FR"/>
        </w:rPr>
        <w:t>Il ne sera pas possible de re-charger les appareils électriques ;</w:t>
      </w:r>
    </w:p>
    <w:p w14:paraId="456DC68C" w14:textId="77777777" w:rsidR="00453E5D" w:rsidRPr="00AE561A" w:rsidRDefault="00453E5D" w:rsidP="000939C3">
      <w:pPr>
        <w:numPr>
          <w:ilvl w:val="0"/>
          <w:numId w:val="5"/>
        </w:numPr>
        <w:shd w:val="clear" w:color="auto" w:fill="FFFFFF"/>
        <w:spacing w:after="100" w:afterAutospacing="1" w:line="240" w:lineRule="auto"/>
        <w:rPr>
          <w:rFonts w:eastAsia="Times New Roman" w:cs="Arial"/>
          <w:i/>
          <w:color w:val="1D1D1D"/>
          <w:lang w:val="fr-FR"/>
        </w:rPr>
      </w:pPr>
      <w:r w:rsidRPr="00AE561A">
        <w:rPr>
          <w:rFonts w:eastAsia="Times New Roman" w:cs="Arial"/>
          <w:i/>
          <w:color w:val="1D1D1D"/>
          <w:lang w:val="fr-FR"/>
        </w:rPr>
        <w:t>Les chaudières seront coupées ;</w:t>
      </w:r>
    </w:p>
    <w:p w14:paraId="1F66B01E" w14:textId="77777777" w:rsidR="00453E5D" w:rsidRPr="00AE561A" w:rsidRDefault="00453E5D" w:rsidP="000939C3">
      <w:pPr>
        <w:numPr>
          <w:ilvl w:val="0"/>
          <w:numId w:val="5"/>
        </w:numPr>
        <w:shd w:val="clear" w:color="auto" w:fill="FFFFFF"/>
        <w:spacing w:after="100" w:afterAutospacing="1" w:line="240" w:lineRule="auto"/>
        <w:rPr>
          <w:rFonts w:eastAsia="Times New Roman" w:cs="Arial"/>
          <w:i/>
          <w:color w:val="1D1D1D"/>
          <w:lang w:val="fr-FR"/>
        </w:rPr>
      </w:pPr>
      <w:r w:rsidRPr="00AE561A">
        <w:rPr>
          <w:rFonts w:eastAsia="Times New Roman" w:cs="Arial"/>
          <w:i/>
          <w:color w:val="1D1D1D"/>
          <w:lang w:val="fr-FR"/>
        </w:rPr>
        <w:t>Les ascenseurs et les portes de garage automatiques ne fonctionneront pas ;</w:t>
      </w:r>
    </w:p>
    <w:p w14:paraId="417F3EC6" w14:textId="3443F594" w:rsidR="00453E5D" w:rsidRPr="00AE561A" w:rsidRDefault="00453E5D" w:rsidP="000939C3">
      <w:pPr>
        <w:numPr>
          <w:ilvl w:val="0"/>
          <w:numId w:val="5"/>
        </w:numPr>
        <w:shd w:val="clear" w:color="auto" w:fill="FFFFFF"/>
        <w:spacing w:after="100" w:afterAutospacing="1" w:line="240" w:lineRule="auto"/>
        <w:rPr>
          <w:rFonts w:eastAsia="Times New Roman" w:cs="Arial"/>
          <w:i/>
          <w:color w:val="1D1D1D"/>
          <w:lang w:val="fr-FR"/>
        </w:rPr>
      </w:pPr>
      <w:r w:rsidRPr="00AE561A">
        <w:rPr>
          <w:rFonts w:eastAsia="Times New Roman" w:cs="Arial"/>
          <w:i/>
          <w:color w:val="1D1D1D"/>
          <w:lang w:val="fr-FR"/>
        </w:rPr>
        <w:t>Les installations de pompage pour éviter les inondations s’arrêteront ;</w:t>
      </w:r>
    </w:p>
    <w:p w14:paraId="4997FD88" w14:textId="77777777" w:rsidR="00453E5D" w:rsidRPr="00AE561A" w:rsidRDefault="00453E5D" w:rsidP="000939C3">
      <w:pPr>
        <w:numPr>
          <w:ilvl w:val="0"/>
          <w:numId w:val="5"/>
        </w:numPr>
        <w:shd w:val="clear" w:color="auto" w:fill="FFFFFF"/>
        <w:spacing w:after="100" w:afterAutospacing="1" w:line="240" w:lineRule="auto"/>
        <w:rPr>
          <w:rFonts w:eastAsia="Times New Roman" w:cs="Arial"/>
          <w:i/>
          <w:color w:val="1D1D1D"/>
          <w:lang w:val="fr-FR"/>
        </w:rPr>
      </w:pPr>
      <w:r w:rsidRPr="00AE561A">
        <w:rPr>
          <w:rFonts w:eastAsia="Times New Roman" w:cs="Arial"/>
          <w:i/>
          <w:color w:val="1D1D1D"/>
          <w:lang w:val="fr-FR"/>
        </w:rPr>
        <w:t>La pression de l’eau diminuera ;</w:t>
      </w:r>
    </w:p>
    <w:p w14:paraId="66E62ECF" w14:textId="77777777" w:rsidR="00453E5D" w:rsidRPr="00AE561A" w:rsidRDefault="00453E5D" w:rsidP="000939C3">
      <w:pPr>
        <w:numPr>
          <w:ilvl w:val="0"/>
          <w:numId w:val="5"/>
        </w:numPr>
        <w:shd w:val="clear" w:color="auto" w:fill="FFFFFF"/>
        <w:spacing w:after="100" w:afterAutospacing="1" w:line="240" w:lineRule="auto"/>
        <w:rPr>
          <w:rFonts w:eastAsia="Times New Roman" w:cs="Arial"/>
          <w:i/>
          <w:color w:val="1D1D1D"/>
          <w:lang w:val="fr-FR"/>
        </w:rPr>
      </w:pPr>
      <w:r w:rsidRPr="00AE561A">
        <w:rPr>
          <w:rFonts w:eastAsia="Times New Roman" w:cs="Arial"/>
          <w:i/>
          <w:color w:val="1D1D1D"/>
          <w:lang w:val="fr-FR"/>
        </w:rPr>
        <w:t>Les stations-service ne fonctionneront pas dans les zones concernées.</w:t>
      </w:r>
    </w:p>
    <w:p w14:paraId="279EA453" w14:textId="77777777" w:rsidR="00453E5D" w:rsidRPr="00AE561A" w:rsidRDefault="00453E5D" w:rsidP="000939C3">
      <w:pPr>
        <w:numPr>
          <w:ilvl w:val="0"/>
          <w:numId w:val="5"/>
        </w:numPr>
        <w:shd w:val="clear" w:color="auto" w:fill="FFFFFF"/>
        <w:spacing w:after="100" w:afterAutospacing="1" w:line="240" w:lineRule="auto"/>
        <w:rPr>
          <w:rFonts w:eastAsia="Times New Roman" w:cs="Arial"/>
          <w:i/>
          <w:color w:val="1D1D1D"/>
          <w:lang w:val="fr-FR"/>
        </w:rPr>
      </w:pPr>
      <w:r w:rsidRPr="00AE561A">
        <w:rPr>
          <w:rFonts w:eastAsia="Times New Roman" w:cs="Arial"/>
          <w:i/>
          <w:color w:val="1D1D1D"/>
          <w:lang w:val="fr-FR"/>
        </w:rPr>
        <w:t>Certains passages à niveau seront fermés ;</w:t>
      </w:r>
    </w:p>
    <w:p w14:paraId="0C12D7ED" w14:textId="77777777" w:rsidR="00453E5D" w:rsidRPr="00AE561A" w:rsidRDefault="00453E5D" w:rsidP="000939C3">
      <w:pPr>
        <w:numPr>
          <w:ilvl w:val="0"/>
          <w:numId w:val="5"/>
        </w:numPr>
        <w:shd w:val="clear" w:color="auto" w:fill="FFFFFF"/>
        <w:spacing w:after="100" w:afterAutospacing="1" w:line="240" w:lineRule="auto"/>
        <w:rPr>
          <w:rFonts w:eastAsia="Times New Roman" w:cs="Arial"/>
          <w:i/>
          <w:color w:val="1D1D1D"/>
          <w:lang w:val="fr-FR"/>
        </w:rPr>
      </w:pPr>
      <w:r w:rsidRPr="00AE561A">
        <w:rPr>
          <w:rFonts w:eastAsia="Times New Roman" w:cs="Arial"/>
          <w:i/>
          <w:color w:val="1D1D1D"/>
          <w:lang w:val="fr-FR"/>
        </w:rPr>
        <w:t>L’éclairage des autoroutes et de certaines autres routes ainsi que les feux de signalisation pourraient être éteints ;</w:t>
      </w:r>
    </w:p>
    <w:p w14:paraId="49F2556C" w14:textId="77777777" w:rsidR="00453E5D" w:rsidRPr="00AE561A" w:rsidRDefault="00453E5D" w:rsidP="000939C3">
      <w:pPr>
        <w:numPr>
          <w:ilvl w:val="0"/>
          <w:numId w:val="5"/>
        </w:numPr>
        <w:shd w:val="clear" w:color="auto" w:fill="FFFFFF"/>
        <w:spacing w:after="100" w:afterAutospacing="1" w:line="240" w:lineRule="auto"/>
        <w:rPr>
          <w:rFonts w:eastAsia="Times New Roman" w:cs="Arial"/>
          <w:i/>
          <w:color w:val="1D1D1D"/>
          <w:lang w:val="fr-FR"/>
        </w:rPr>
      </w:pPr>
      <w:r w:rsidRPr="00AE561A">
        <w:rPr>
          <w:rFonts w:eastAsia="Times New Roman" w:cs="Arial"/>
          <w:i/>
          <w:color w:val="1D1D1D"/>
          <w:lang w:val="fr-FR"/>
        </w:rPr>
        <w:t>Les trains, les métros et les trams pourraient être à l’arrêt ;</w:t>
      </w:r>
    </w:p>
    <w:p w14:paraId="70C3DE28" w14:textId="77777777" w:rsidR="00453E5D" w:rsidRPr="00AE561A" w:rsidRDefault="00453E5D" w:rsidP="000939C3">
      <w:pPr>
        <w:numPr>
          <w:ilvl w:val="0"/>
          <w:numId w:val="5"/>
        </w:numPr>
        <w:shd w:val="clear" w:color="auto" w:fill="FFFFFF"/>
        <w:spacing w:after="100" w:afterAutospacing="1" w:line="240" w:lineRule="auto"/>
        <w:rPr>
          <w:rFonts w:eastAsia="Times New Roman" w:cs="Arial"/>
          <w:i/>
          <w:color w:val="1D1D1D"/>
          <w:lang w:val="fr-FR"/>
        </w:rPr>
      </w:pPr>
      <w:r w:rsidRPr="00AE561A">
        <w:rPr>
          <w:rFonts w:eastAsia="Times New Roman" w:cs="Arial"/>
          <w:i/>
          <w:color w:val="1D1D1D"/>
          <w:lang w:val="fr-FR"/>
        </w:rPr>
        <w:t>Les réseaux de téléphonie fixe et mobile et les centrales d'aide 100 et 112 pourraient être surchargés.</w:t>
      </w:r>
    </w:p>
    <w:p w14:paraId="252EA124" w14:textId="77777777" w:rsidR="00453E5D" w:rsidRPr="00AE561A" w:rsidRDefault="00453E5D" w:rsidP="000939C3">
      <w:pPr>
        <w:numPr>
          <w:ilvl w:val="0"/>
          <w:numId w:val="5"/>
        </w:numPr>
        <w:shd w:val="clear" w:color="auto" w:fill="FFFFFF"/>
        <w:spacing w:after="100" w:afterAutospacing="1" w:line="240" w:lineRule="auto"/>
        <w:rPr>
          <w:rFonts w:eastAsia="Times New Roman" w:cs="Arial"/>
          <w:i/>
          <w:color w:val="1D1D1D"/>
          <w:lang w:val="fr-FR"/>
        </w:rPr>
      </w:pPr>
      <w:r w:rsidRPr="00AE561A">
        <w:rPr>
          <w:rFonts w:eastAsia="Times New Roman" w:cs="Arial"/>
          <w:i/>
          <w:color w:val="1D1D1D"/>
          <w:lang w:val="fr-FR"/>
        </w:rPr>
        <w:t>Les distributeurs de billets ne fonctionneront pas.</w:t>
      </w:r>
    </w:p>
    <w:p w14:paraId="08E89841" w14:textId="77777777" w:rsidR="00453E5D" w:rsidRPr="00AE561A" w:rsidRDefault="00453E5D" w:rsidP="000939C3">
      <w:pPr>
        <w:numPr>
          <w:ilvl w:val="0"/>
          <w:numId w:val="5"/>
        </w:numPr>
        <w:shd w:val="clear" w:color="auto" w:fill="FFFFFF"/>
        <w:spacing w:after="100" w:afterAutospacing="1" w:line="240" w:lineRule="auto"/>
        <w:rPr>
          <w:rFonts w:eastAsia="Times New Roman" w:cs="Arial"/>
          <w:i/>
          <w:color w:val="1D1D1D"/>
          <w:lang w:val="fr-FR"/>
        </w:rPr>
      </w:pPr>
      <w:r w:rsidRPr="00AE561A">
        <w:rPr>
          <w:rFonts w:eastAsia="Times New Roman" w:cs="Arial"/>
          <w:i/>
          <w:color w:val="1D1D1D"/>
          <w:lang w:val="fr-FR"/>
        </w:rPr>
        <w:t>Des problèmes de mobilité se poseront assez rapidement. Les risques d’accident et d’embarras de circulation seront donc réels.</w:t>
      </w:r>
    </w:p>
    <w:p w14:paraId="5E25B59A" w14:textId="15D20C12" w:rsidR="00453E5D" w:rsidRDefault="00453E5D" w:rsidP="00453E5D">
      <w:pPr>
        <w:pStyle w:val="Geenafstand"/>
        <w:jc w:val="both"/>
        <w:rPr>
          <w:rFonts w:ascii="Lato" w:hAnsi="Lato"/>
          <w:lang w:val="fr-FR"/>
        </w:rPr>
      </w:pPr>
      <w:r w:rsidRPr="00AE561A">
        <w:rPr>
          <w:rFonts w:ascii="Lato" w:hAnsi="Lato"/>
          <w:lang w:val="fr-FR"/>
        </w:rPr>
        <w:t>Outre ces risques, l’entreprise risque également une détérioration du matériel (denrées périssables, rupture de la chaîne du froid,...), interruption des activités en ligne, (forte) dégradation ou interruption des services à la clientèle, impact sur la chaine logistique, forte dégradation ou interruption des moyens de télécommunication (</w:t>
      </w:r>
      <w:r w:rsidRPr="00A6726C">
        <w:rPr>
          <w:rFonts w:ascii="Lato" w:hAnsi="Lato"/>
          <w:lang w:val="fr-FR"/>
        </w:rPr>
        <w:t>voir fiche Télécommunications),...</w:t>
      </w:r>
    </w:p>
    <w:p w14:paraId="3625BFB1" w14:textId="4795A481" w:rsidR="00A6726C" w:rsidRDefault="00A6726C" w:rsidP="00453E5D">
      <w:pPr>
        <w:pStyle w:val="Geenafstand"/>
        <w:jc w:val="both"/>
        <w:rPr>
          <w:rFonts w:ascii="Lato" w:hAnsi="Lato"/>
          <w:lang w:val="fr-FR"/>
        </w:rPr>
      </w:pPr>
    </w:p>
    <w:p w14:paraId="52D4B118" w14:textId="77777777" w:rsidR="00A6726C" w:rsidRPr="00AE561A" w:rsidRDefault="00A6726C" w:rsidP="00453E5D">
      <w:pPr>
        <w:pStyle w:val="Geenafstand"/>
        <w:jc w:val="both"/>
        <w:rPr>
          <w:rFonts w:ascii="Lato" w:hAnsi="Lato"/>
          <w:lang w:val="fr-FR"/>
        </w:rPr>
      </w:pPr>
    </w:p>
    <w:p w14:paraId="5013B2FE" w14:textId="3A7CABCC" w:rsidR="004D3A08" w:rsidRPr="00AE561A" w:rsidRDefault="004D3A08" w:rsidP="00453E5D">
      <w:pPr>
        <w:pStyle w:val="Geenafstand"/>
        <w:jc w:val="both"/>
        <w:rPr>
          <w:rFonts w:ascii="Lato" w:hAnsi="Lato"/>
          <w:lang w:val="fr-FR"/>
        </w:rPr>
      </w:pPr>
    </w:p>
    <w:p w14:paraId="79A525FC" w14:textId="77777777" w:rsidR="004D3A08" w:rsidRPr="00AE561A" w:rsidRDefault="004D3A08" w:rsidP="00417D12">
      <w:pPr>
        <w:pStyle w:val="Kop3"/>
        <w:rPr>
          <w:lang w:val="fr-FR"/>
        </w:rPr>
      </w:pPr>
      <w:bookmarkStart w:id="24" w:name="_Toc57104014"/>
      <w:bookmarkStart w:id="25" w:name="_Toc57221910"/>
      <w:bookmarkStart w:id="26" w:name="_Toc57475301"/>
      <w:bookmarkStart w:id="27" w:name="_Toc57740549"/>
      <w:r w:rsidRPr="00AE561A">
        <w:rPr>
          <w:lang w:val="fr-FR"/>
        </w:rPr>
        <w:lastRenderedPageBreak/>
        <w:t xml:space="preserve">1.3 : </w:t>
      </w:r>
      <w:bookmarkEnd w:id="24"/>
      <w:bookmarkEnd w:id="25"/>
      <w:r w:rsidRPr="00AE561A">
        <w:rPr>
          <w:lang w:val="fr-FR"/>
        </w:rPr>
        <w:t>Mesures préventives</w:t>
      </w:r>
      <w:bookmarkEnd w:id="26"/>
      <w:bookmarkEnd w:id="27"/>
    </w:p>
    <w:p w14:paraId="42CF2798" w14:textId="77777777" w:rsidR="00A74FE8" w:rsidRPr="00AE561A" w:rsidRDefault="00A74FE8" w:rsidP="00A6726C">
      <w:pPr>
        <w:pStyle w:val="Kop4"/>
        <w:rPr>
          <w:rFonts w:eastAsia="Arial"/>
          <w:lang w:val="fr-FR"/>
        </w:rPr>
      </w:pPr>
      <w:bookmarkStart w:id="28" w:name="_Toc56434449"/>
      <w:bookmarkEnd w:id="23"/>
      <w:r w:rsidRPr="00AE561A">
        <w:rPr>
          <w:rFonts w:eastAsia="Arial"/>
          <w:lang w:val="fr-FR"/>
        </w:rPr>
        <w:t>Scenario 1 : “Simple” coupure de courant</w:t>
      </w:r>
      <w:bookmarkEnd w:id="28"/>
      <w:r w:rsidRPr="00AE561A">
        <w:rPr>
          <w:rFonts w:eastAsia="Arial"/>
          <w:lang w:val="fr-FR"/>
        </w:rPr>
        <w:t xml:space="preserve"> </w:t>
      </w:r>
    </w:p>
    <w:p w14:paraId="202EBE7F" w14:textId="3A75D81A" w:rsidR="00A74FE8" w:rsidRPr="00AE561A" w:rsidRDefault="00A74FE8" w:rsidP="00A74FE8">
      <w:pPr>
        <w:rPr>
          <w:lang w:val="fr-FR"/>
        </w:rPr>
      </w:pPr>
      <w:r w:rsidRPr="00AE561A">
        <w:rPr>
          <w:rFonts w:eastAsia="Arial" w:cs="Times New Roman"/>
          <w:lang w:val="fr-FR"/>
        </w:rPr>
        <w:t xml:space="preserve">Ayez une installation électrique conforme et </w:t>
      </w:r>
      <w:r w:rsidR="00874AA4" w:rsidRPr="00AE561A">
        <w:rPr>
          <w:rFonts w:eastAsia="Arial" w:cs="Times New Roman"/>
          <w:lang w:val="fr-FR"/>
        </w:rPr>
        <w:t>munissez-vous</w:t>
      </w:r>
      <w:r w:rsidRPr="00AE561A">
        <w:rPr>
          <w:rFonts w:eastAsia="Arial" w:cs="Times New Roman"/>
          <w:lang w:val="fr-FR"/>
        </w:rPr>
        <w:t xml:space="preserve"> des contacts d’au moins deux électriciens dans votre voisinage capables d’intervenir rapidement (pensez à conserver leurs numéros également sur papier). S’il s’agit d’un problème en dehors de l’entreprise, le site Web du gestionnaire de réseau peut vous fournir une feuille de route, des informations en temps réel et/ou vous indiquer des numéros de téléphone d’urgence.</w:t>
      </w:r>
      <w:r w:rsidRPr="00AE561A">
        <w:rPr>
          <w:lang w:val="fr-FR"/>
        </w:rPr>
        <w:t xml:space="preserve"> </w:t>
      </w:r>
    </w:p>
    <w:p w14:paraId="3C4EE488" w14:textId="77777777" w:rsidR="00A74FE8" w:rsidRPr="00AE561A" w:rsidRDefault="00A74FE8" w:rsidP="00A74FE8">
      <w:pPr>
        <w:rPr>
          <w:lang w:val="fr-FR"/>
        </w:rPr>
      </w:pPr>
      <w:r w:rsidRPr="00AE561A">
        <w:rPr>
          <w:lang w:val="fr-FR"/>
        </w:rPr>
        <w:t xml:space="preserve">Vous ne savez pas quel est votre gestionnaire de réseau ? Consultez </w:t>
      </w:r>
      <w:hyperlink r:id="rId20" w:history="1">
        <w:r w:rsidRPr="00AE561A">
          <w:rPr>
            <w:rStyle w:val="Hyperlink"/>
            <w:lang w:val="fr-FR"/>
          </w:rPr>
          <w:t>Synergrid</w:t>
        </w:r>
      </w:hyperlink>
      <w:r w:rsidRPr="00AE561A">
        <w:rPr>
          <w:lang w:val="fr-FR"/>
        </w:rPr>
        <w:t>, indiquez votre code postal et vous recevrez immédiatement votre réponse.</w:t>
      </w:r>
    </w:p>
    <w:p w14:paraId="39A1F971" w14:textId="198929EC" w:rsidR="00A74FE8" w:rsidRPr="00AE561A" w:rsidRDefault="00A74FE8" w:rsidP="00A74FE8">
      <w:pPr>
        <w:contextualSpacing/>
        <w:rPr>
          <w:rStyle w:val="Hyperlink"/>
          <w:lang w:val="fr-FR"/>
        </w:rPr>
      </w:pPr>
      <w:r w:rsidRPr="00AE561A">
        <w:rPr>
          <w:lang w:val="fr-FR"/>
        </w:rPr>
        <w:t xml:space="preserve">Il peut notamment s’agir de </w:t>
      </w:r>
      <w:hyperlink r:id="rId21" w:history="1">
        <w:r w:rsidRPr="00AE561A">
          <w:rPr>
            <w:rStyle w:val="Hyperlink"/>
            <w:lang w:val="fr-FR"/>
          </w:rPr>
          <w:t>RESA</w:t>
        </w:r>
      </w:hyperlink>
      <w:r w:rsidRPr="00AE561A">
        <w:rPr>
          <w:lang w:val="fr-FR"/>
        </w:rPr>
        <w:t xml:space="preserve">, </w:t>
      </w:r>
      <w:hyperlink r:id="rId22" w:history="1">
        <w:r w:rsidRPr="00AE561A">
          <w:rPr>
            <w:rStyle w:val="Hyperlink"/>
            <w:lang w:val="fr-FR"/>
          </w:rPr>
          <w:t>FLUVIUS</w:t>
        </w:r>
      </w:hyperlink>
      <w:r w:rsidRPr="00AE561A">
        <w:rPr>
          <w:lang w:val="fr-FR"/>
        </w:rPr>
        <w:t xml:space="preserve">, </w:t>
      </w:r>
      <w:hyperlink r:id="rId23" w:history="1">
        <w:r w:rsidRPr="00AE561A">
          <w:rPr>
            <w:rStyle w:val="Hyperlink"/>
            <w:lang w:val="fr-FR"/>
          </w:rPr>
          <w:t>SIBELGA</w:t>
        </w:r>
      </w:hyperlink>
      <w:bookmarkStart w:id="29" w:name="_Hlk55469897"/>
      <w:r w:rsidRPr="00AE561A">
        <w:rPr>
          <w:rStyle w:val="Hyperlink"/>
          <w:lang w:val="fr-FR"/>
        </w:rPr>
        <w:t xml:space="preserve">, </w:t>
      </w:r>
      <w:hyperlink r:id="rId24" w:history="1">
        <w:r w:rsidRPr="00AE561A">
          <w:rPr>
            <w:rStyle w:val="Hyperlink"/>
            <w:lang w:val="fr-FR"/>
          </w:rPr>
          <w:t>ORES</w:t>
        </w:r>
      </w:hyperlink>
      <w:r w:rsidRPr="00AE561A">
        <w:rPr>
          <w:rStyle w:val="Hyperlink"/>
          <w:lang w:val="fr-FR"/>
        </w:rPr>
        <w:t xml:space="preserve">, </w:t>
      </w:r>
      <w:hyperlink r:id="rId25" w:history="1">
        <w:r w:rsidRPr="00AE561A">
          <w:rPr>
            <w:rStyle w:val="Hyperlink"/>
            <w:lang w:val="fr-FR"/>
          </w:rPr>
          <w:t>AIESH</w:t>
        </w:r>
      </w:hyperlink>
      <w:r w:rsidRPr="00AE561A">
        <w:rPr>
          <w:rStyle w:val="Hyperlink"/>
          <w:lang w:val="fr-FR"/>
        </w:rPr>
        <w:t xml:space="preserve">, </w:t>
      </w:r>
      <w:hyperlink r:id="rId26" w:history="1">
        <w:r w:rsidRPr="00AE561A">
          <w:rPr>
            <w:rStyle w:val="Hyperlink"/>
            <w:lang w:val="fr-FR"/>
          </w:rPr>
          <w:t>AIEG</w:t>
        </w:r>
      </w:hyperlink>
      <w:r w:rsidRPr="00AE561A">
        <w:rPr>
          <w:rStyle w:val="Hyperlink"/>
          <w:lang w:val="fr-FR"/>
        </w:rPr>
        <w:t xml:space="preserve">, ou </w:t>
      </w:r>
      <w:hyperlink r:id="rId27" w:history="1">
        <w:r w:rsidRPr="00AE561A">
          <w:rPr>
            <w:rStyle w:val="Hyperlink"/>
            <w:lang w:val="fr-FR"/>
          </w:rPr>
          <w:t>REW</w:t>
        </w:r>
      </w:hyperlink>
    </w:p>
    <w:p w14:paraId="5E4D1503" w14:textId="77777777" w:rsidR="004D3A08" w:rsidRPr="00AE561A" w:rsidRDefault="004D3A08" w:rsidP="00A6726C">
      <w:pPr>
        <w:pStyle w:val="Kop4"/>
        <w:rPr>
          <w:lang w:val="fr-FR"/>
        </w:rPr>
      </w:pPr>
      <w:bookmarkStart w:id="30" w:name="_Toc57475302"/>
      <w:r w:rsidRPr="00AE561A">
        <w:rPr>
          <w:lang w:val="fr-FR"/>
        </w:rPr>
        <w:t>Scenario 2 : Délestage</w:t>
      </w:r>
    </w:p>
    <w:p w14:paraId="195C46EA" w14:textId="77777777" w:rsidR="00E4563A" w:rsidRDefault="004D3A08" w:rsidP="00E4563A">
      <w:pPr>
        <w:rPr>
          <w:rFonts w:eastAsia="Arial" w:cs="Times New Roman"/>
          <w:lang w:val="fr-FR"/>
        </w:rPr>
      </w:pPr>
      <w:r w:rsidRPr="00AE561A">
        <w:rPr>
          <w:rFonts w:eastAsia="Arial" w:cs="Times New Roman"/>
          <w:lang w:val="fr-FR"/>
        </w:rPr>
        <w:t>Quan</w:t>
      </w:r>
      <w:r w:rsidR="00E4563A">
        <w:rPr>
          <w:rFonts w:eastAsia="Arial" w:cs="Times New Roman"/>
          <w:lang w:val="fr-FR"/>
        </w:rPr>
        <w:t>d peut-on éviter le délestage ?</w:t>
      </w:r>
    </w:p>
    <w:p w14:paraId="07114C9A" w14:textId="4A5426AB" w:rsidR="004D3A08" w:rsidRPr="00AE561A" w:rsidRDefault="004D3A08" w:rsidP="00E4563A">
      <w:pPr>
        <w:rPr>
          <w:rFonts w:eastAsia="Arial" w:cs="Times New Roman"/>
          <w:lang w:val="fr-FR"/>
        </w:rPr>
      </w:pPr>
      <w:r w:rsidRPr="00AE561A">
        <w:rPr>
          <w:rFonts w:eastAsia="Arial" w:cs="Times New Roman"/>
          <w:lang w:val="fr-FR"/>
        </w:rPr>
        <w:t>Le délestage en cas de phénomène soudain ne peut pas être évité : il est automatique.</w:t>
      </w:r>
    </w:p>
    <w:p w14:paraId="3DB45F86" w14:textId="77777777" w:rsidR="004D3A08" w:rsidRPr="00AE561A" w:rsidRDefault="004D3A08" w:rsidP="00E4563A">
      <w:pPr>
        <w:rPr>
          <w:rFonts w:eastAsia="Arial" w:cs="Times New Roman"/>
          <w:lang w:val="fr-FR"/>
        </w:rPr>
      </w:pPr>
      <w:r w:rsidRPr="00AE561A">
        <w:rPr>
          <w:rFonts w:eastAsia="Arial" w:cs="Times New Roman"/>
          <w:lang w:val="fr-FR"/>
        </w:rPr>
        <w:t>Par contre, en cas de pénurie d’électricité annoncée, l’activation du plan de délestage est une mesure d’extrême urgence que l’on peut essayer d’éviter.</w:t>
      </w:r>
    </w:p>
    <w:p w14:paraId="7B4938A8" w14:textId="1FEC0A41" w:rsidR="00F75DFA" w:rsidRDefault="004D3A08" w:rsidP="00E4563A">
      <w:pPr>
        <w:rPr>
          <w:rStyle w:val="Hyperlink"/>
          <w:lang w:val="fr-FR"/>
        </w:rPr>
      </w:pPr>
      <w:r w:rsidRPr="00AE561A">
        <w:rPr>
          <w:rFonts w:eastAsia="Arial" w:cs="Times New Roman"/>
          <w:lang w:val="fr-FR"/>
        </w:rPr>
        <w:t>Quand une pénurie est annoncée, des mesures préventives de restriction sont d’abord mises en œuvre pour forcer une réduction de la demande. En complément, il est demandé à la population et aux entreprises de faire également un effort pour diminuer leur propre consommation, en particulier aux moments les plus critiques de la journée (le soir en général). Si ces mesures sont bien suivies, il est encore possible d’éviter le délestage.</w:t>
      </w:r>
      <w:r w:rsidR="00F75DFA" w:rsidRPr="00AE561A">
        <w:rPr>
          <w:rStyle w:val="Hyperlink"/>
          <w:lang w:val="fr-FR"/>
        </w:rPr>
        <w:t xml:space="preserve"> </w:t>
      </w:r>
    </w:p>
    <w:p w14:paraId="3D5226CC" w14:textId="77777777" w:rsidR="00E4563A" w:rsidRPr="00AE561A" w:rsidRDefault="00E4563A" w:rsidP="00E4563A">
      <w:pPr>
        <w:rPr>
          <w:rStyle w:val="Hyperlink"/>
          <w:lang w:val="fr-FR"/>
        </w:rPr>
      </w:pPr>
    </w:p>
    <w:p w14:paraId="430F90C6" w14:textId="48FDE54D" w:rsidR="00F75DFA" w:rsidRPr="00A6726C" w:rsidRDefault="00E4563A" w:rsidP="00F75DFA">
      <w:pPr>
        <w:pStyle w:val="Lijstalinea"/>
        <w:numPr>
          <w:ilvl w:val="0"/>
          <w:numId w:val="6"/>
        </w:numPr>
        <w:rPr>
          <w:rFonts w:eastAsia="Arial" w:cs="Times New Roman"/>
          <w:b/>
          <w:lang w:val="fr-FR"/>
        </w:rPr>
      </w:pPr>
      <w:r w:rsidRPr="00A6726C">
        <w:rPr>
          <w:rFonts w:eastAsia="Arial" w:cs="Times New Roman"/>
          <w:b/>
          <w:lang w:val="fr-FR"/>
        </w:rPr>
        <w:t>SOYEZ INFORME</w:t>
      </w:r>
    </w:p>
    <w:p w14:paraId="4731CCA1" w14:textId="77777777" w:rsidR="00F75DFA" w:rsidRPr="00AE561A" w:rsidRDefault="00F75DFA" w:rsidP="00F75DFA">
      <w:pPr>
        <w:rPr>
          <w:rFonts w:eastAsia="Arial" w:cs="Times New Roman"/>
          <w:lang w:val="fr-FR"/>
        </w:rPr>
      </w:pPr>
      <w:r w:rsidRPr="00AE561A">
        <w:rPr>
          <w:rFonts w:eastAsia="Arial" w:cs="Times New Roman"/>
          <w:lang w:val="fr-FR"/>
        </w:rPr>
        <w:t>Vous souhaitez être prévenu en cas de menace de pénurie ou de délestage ?</w:t>
      </w:r>
    </w:p>
    <w:p w14:paraId="5C840804" w14:textId="77777777" w:rsidR="00F75DFA" w:rsidRPr="00AE561A" w:rsidRDefault="00F75DFA" w:rsidP="006E1BD5">
      <w:pPr>
        <w:contextualSpacing/>
        <w:jc w:val="left"/>
        <w:rPr>
          <w:rFonts w:eastAsia="Arial" w:cs="Times New Roman"/>
          <w:lang w:val="fr-FR"/>
        </w:rPr>
      </w:pPr>
      <w:r w:rsidRPr="00AE561A">
        <w:rPr>
          <w:rFonts w:eastAsia="Arial" w:cs="Times New Roman"/>
          <w:noProof/>
          <w:lang w:val="en-US"/>
        </w:rPr>
        <w:drawing>
          <wp:anchor distT="0" distB="0" distL="114300" distR="114300" simplePos="0" relativeHeight="251805696" behindDoc="1" locked="0" layoutInCell="1" allowOverlap="1" wp14:anchorId="198E2A1C" wp14:editId="7DF2361B">
            <wp:simplePos x="0" y="0"/>
            <wp:positionH relativeFrom="column">
              <wp:posOffset>2200117</wp:posOffset>
            </wp:positionH>
            <wp:positionV relativeFrom="paragraph">
              <wp:posOffset>31115</wp:posOffset>
            </wp:positionV>
            <wp:extent cx="1420641" cy="256476"/>
            <wp:effectExtent l="0" t="0" r="1905" b="0"/>
            <wp:wrapNone/>
            <wp:docPr id="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e aler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20641" cy="256476"/>
                    </a:xfrm>
                    <a:prstGeom prst="rect">
                      <a:avLst/>
                    </a:prstGeom>
                  </pic:spPr>
                </pic:pic>
              </a:graphicData>
            </a:graphic>
            <wp14:sizeRelH relativeFrom="page">
              <wp14:pctWidth>0</wp14:pctWidth>
            </wp14:sizeRelH>
            <wp14:sizeRelV relativeFrom="page">
              <wp14:pctHeight>0</wp14:pctHeight>
            </wp14:sizeRelV>
          </wp:anchor>
        </w:drawing>
      </w:r>
      <w:r w:rsidRPr="00AE561A">
        <w:rPr>
          <w:rFonts w:eastAsia="Arial" w:cs="Times New Roman"/>
          <w:lang w:val="fr-FR"/>
        </w:rPr>
        <w:t>INSCRIVEZ VOUS SUR BE ALERT</w:t>
      </w:r>
    </w:p>
    <w:p w14:paraId="50345EE3" w14:textId="77777777" w:rsidR="00F75DFA" w:rsidRPr="00AE561A" w:rsidRDefault="00F75DFA" w:rsidP="006E1BD5">
      <w:pPr>
        <w:contextualSpacing/>
        <w:jc w:val="left"/>
        <w:rPr>
          <w:rFonts w:eastAsia="Arial" w:cs="Times New Roman"/>
          <w:lang w:val="fr-FR"/>
        </w:rPr>
      </w:pPr>
      <w:r w:rsidRPr="00AE561A">
        <w:rPr>
          <w:rFonts w:eastAsia="Arial" w:cs="Times New Roman"/>
          <w:lang w:val="fr-FR"/>
        </w:rPr>
        <w:t>https://www.be-alert.be/fr/</w:t>
      </w:r>
    </w:p>
    <w:p w14:paraId="042917B7" w14:textId="77777777" w:rsidR="00F75DFA" w:rsidRPr="00AE561A" w:rsidRDefault="00F75DFA" w:rsidP="00F75DFA">
      <w:pPr>
        <w:contextualSpacing/>
        <w:rPr>
          <w:rFonts w:eastAsia="Arial" w:cs="Times New Roman"/>
          <w:lang w:val="fr-FR"/>
        </w:rPr>
      </w:pPr>
    </w:p>
    <w:p w14:paraId="377F7483" w14:textId="64408046" w:rsidR="00F75DFA" w:rsidRPr="00A6726C" w:rsidRDefault="00E4563A" w:rsidP="00F75DFA">
      <w:pPr>
        <w:pStyle w:val="Lijstalinea"/>
        <w:numPr>
          <w:ilvl w:val="0"/>
          <w:numId w:val="6"/>
        </w:numPr>
        <w:rPr>
          <w:rFonts w:eastAsia="Arial" w:cs="Times New Roman"/>
          <w:b/>
          <w:lang w:val="fr-FR"/>
        </w:rPr>
      </w:pPr>
      <w:r w:rsidRPr="00A6726C">
        <w:rPr>
          <w:rFonts w:eastAsia="Arial" w:cs="Times New Roman"/>
          <w:b/>
          <w:lang w:val="fr-FR"/>
        </w:rPr>
        <w:t>DIMINUEZ LA CONSOMMATION</w:t>
      </w:r>
    </w:p>
    <w:p w14:paraId="2FA5A5CD" w14:textId="77777777" w:rsidR="00F75DFA" w:rsidRPr="00AE561A" w:rsidRDefault="00F75DFA" w:rsidP="00F75DFA">
      <w:pPr>
        <w:contextualSpacing/>
        <w:rPr>
          <w:rFonts w:eastAsia="Arial" w:cs="Times New Roman"/>
          <w:lang w:val="fr-FR"/>
        </w:rPr>
      </w:pPr>
      <w:r w:rsidRPr="00AE561A">
        <w:rPr>
          <w:rFonts w:eastAsia="Arial" w:cs="Times New Roman"/>
          <w:lang w:val="fr-FR"/>
        </w:rPr>
        <w:t>Si chacun apporte sa petite contribution individuelle à la réduction globale de la consommation, la demande diminuera peut-être suffisamment pour que le plan de délestage ne doive pas être activé.</w:t>
      </w:r>
    </w:p>
    <w:p w14:paraId="00D665A5" w14:textId="77777777" w:rsidR="00F75DFA" w:rsidRPr="00AE561A" w:rsidRDefault="00F75DFA" w:rsidP="00F75DFA">
      <w:pPr>
        <w:contextualSpacing/>
        <w:rPr>
          <w:rFonts w:eastAsia="Arial" w:cs="Times New Roman"/>
          <w:lang w:val="fr-FR"/>
        </w:rPr>
      </w:pPr>
    </w:p>
    <w:p w14:paraId="3C0618F3" w14:textId="77777777" w:rsidR="00F75DFA" w:rsidRPr="00AE561A" w:rsidRDefault="00F75DFA" w:rsidP="00F75DFA">
      <w:pPr>
        <w:contextualSpacing/>
        <w:rPr>
          <w:rFonts w:eastAsia="Arial" w:cs="Times New Roman"/>
          <w:lang w:val="fr-FR"/>
        </w:rPr>
      </w:pPr>
      <w:r w:rsidRPr="00AE561A">
        <w:rPr>
          <w:rFonts w:eastAsia="Arial" w:cs="Times New Roman"/>
          <w:lang w:val="fr-FR"/>
        </w:rPr>
        <w:t xml:space="preserve">Le site web du </w:t>
      </w:r>
      <w:hyperlink r:id="rId29" w:history="1">
        <w:r w:rsidRPr="00AE561A">
          <w:rPr>
            <w:rStyle w:val="Hyperlink"/>
            <w:rFonts w:eastAsia="Arial" w:cs="Times New Roman"/>
            <w:lang w:val="fr-FR"/>
          </w:rPr>
          <w:t>SPF Economie</w:t>
        </w:r>
      </w:hyperlink>
      <w:r w:rsidRPr="00AE561A">
        <w:rPr>
          <w:rFonts w:eastAsia="Arial" w:cs="Times New Roman"/>
          <w:lang w:val="fr-FR"/>
        </w:rPr>
        <w:t xml:space="preserve"> vous fournit des conseils simples pour consommer moins d’électricité.</w:t>
      </w:r>
    </w:p>
    <w:p w14:paraId="50F7E9FC" w14:textId="77777777" w:rsidR="00F75DFA" w:rsidRPr="00AE561A" w:rsidRDefault="00F75DFA" w:rsidP="00F75DFA">
      <w:pPr>
        <w:contextualSpacing/>
        <w:rPr>
          <w:rFonts w:eastAsia="Arial" w:cs="Times New Roman"/>
          <w:b/>
          <w:lang w:val="fr-FR"/>
        </w:rPr>
      </w:pPr>
      <w:r w:rsidRPr="00AE561A">
        <w:rPr>
          <w:rFonts w:eastAsia="Arial" w:cs="Times New Roman"/>
          <w:b/>
          <w:lang w:val="fr-FR"/>
        </w:rPr>
        <w:t>L’électricité n’est pas inépuisable. Consommons-la de manière responsable.</w:t>
      </w:r>
    </w:p>
    <w:p w14:paraId="51D84755" w14:textId="77777777" w:rsidR="00F75DFA" w:rsidRPr="00AE561A" w:rsidRDefault="00F75DFA" w:rsidP="00F75DFA">
      <w:pPr>
        <w:contextualSpacing/>
        <w:rPr>
          <w:rFonts w:eastAsia="Arial" w:cs="Times New Roman"/>
          <w:lang w:val="fr-FR"/>
        </w:rPr>
      </w:pPr>
      <w:r w:rsidRPr="00AE561A">
        <w:rPr>
          <w:rFonts w:eastAsia="Arial" w:cs="Times New Roman"/>
          <w:lang w:val="fr-FR"/>
        </w:rPr>
        <w:t>Pour garantir la sécurité d’approvisionnement en cas de pénurie, les ménages, les services publics et autres institutions mais aussi les entreprises seront mis à contribution pour adapter leur comportement de consommation.</w:t>
      </w:r>
    </w:p>
    <w:p w14:paraId="71355919" w14:textId="77777777" w:rsidR="00F75DFA" w:rsidRPr="00AE561A" w:rsidRDefault="00F75DFA" w:rsidP="00F75DFA">
      <w:pPr>
        <w:contextualSpacing/>
        <w:rPr>
          <w:rFonts w:eastAsia="Arial" w:cs="Times New Roman"/>
          <w:lang w:val="fr-FR"/>
        </w:rPr>
      </w:pPr>
    </w:p>
    <w:p w14:paraId="26A81064" w14:textId="77777777" w:rsidR="00F75DFA" w:rsidRPr="00AE561A" w:rsidRDefault="00F75DFA" w:rsidP="00F75DFA">
      <w:pPr>
        <w:contextualSpacing/>
        <w:rPr>
          <w:rFonts w:eastAsia="Arial" w:cs="Times New Roman"/>
          <w:lang w:val="fr-FR"/>
        </w:rPr>
      </w:pPr>
      <w:r w:rsidRPr="00AE561A">
        <w:rPr>
          <w:rFonts w:eastAsia="Arial" w:cs="Times New Roman"/>
          <w:lang w:val="fr-FR"/>
        </w:rPr>
        <w:t>Un usage responsable de cette ressource énergétique peut non seulement éviter une surconsommation « fatale », mais aussi avoir un impact positif en matière d’économies et d’environnement.</w:t>
      </w:r>
    </w:p>
    <w:p w14:paraId="18898CFE" w14:textId="77777777" w:rsidR="00F75DFA" w:rsidRPr="00AE561A" w:rsidRDefault="00F75DFA" w:rsidP="00F75DFA">
      <w:pPr>
        <w:contextualSpacing/>
        <w:rPr>
          <w:rFonts w:eastAsia="Arial" w:cs="Times New Roman"/>
          <w:lang w:val="fr-FR"/>
        </w:rPr>
      </w:pPr>
    </w:p>
    <w:p w14:paraId="6FF2BCBE" w14:textId="77777777" w:rsidR="00F75DFA" w:rsidRPr="00AE561A" w:rsidRDefault="00F75DFA" w:rsidP="00F75DFA">
      <w:pPr>
        <w:contextualSpacing/>
        <w:rPr>
          <w:rFonts w:eastAsia="Arial" w:cs="Times New Roman"/>
          <w:lang w:val="fr-FR"/>
        </w:rPr>
      </w:pPr>
      <w:r w:rsidRPr="00AE561A">
        <w:rPr>
          <w:rFonts w:eastAsia="Arial" w:cs="Times New Roman"/>
          <w:lang w:val="fr-FR"/>
        </w:rPr>
        <w:t>Soyons solidaires. Un petit effort de chacun permettra de réduire fortement la consommation d'électricité globale de notre pays et d'éviter les risques de pénurie.</w:t>
      </w:r>
    </w:p>
    <w:p w14:paraId="4E3FC85F" w14:textId="77777777" w:rsidR="00F75DFA" w:rsidRPr="00AE561A" w:rsidRDefault="00F75DFA" w:rsidP="00F75DFA">
      <w:pPr>
        <w:ind w:left="1287"/>
        <w:contextualSpacing/>
        <w:rPr>
          <w:rFonts w:eastAsia="Arial" w:cs="Times New Roman"/>
          <w:lang w:val="fr-FR"/>
        </w:rPr>
      </w:pPr>
    </w:p>
    <w:p w14:paraId="761A73EC" w14:textId="77777777" w:rsidR="00E4563A" w:rsidRDefault="00E4563A" w:rsidP="00F75DFA">
      <w:pPr>
        <w:contextualSpacing/>
        <w:rPr>
          <w:rFonts w:eastAsia="Arial" w:cs="Times New Roman"/>
          <w:b/>
          <w:lang w:val="fr-FR"/>
        </w:rPr>
      </w:pPr>
    </w:p>
    <w:p w14:paraId="05D2188E" w14:textId="77777777" w:rsidR="00E4563A" w:rsidRDefault="00E4563A" w:rsidP="00F75DFA">
      <w:pPr>
        <w:contextualSpacing/>
        <w:rPr>
          <w:rFonts w:eastAsia="Arial" w:cs="Times New Roman"/>
          <w:b/>
          <w:lang w:val="fr-FR"/>
        </w:rPr>
      </w:pPr>
    </w:p>
    <w:p w14:paraId="1E852CD8" w14:textId="77777777" w:rsidR="00E4563A" w:rsidRDefault="00E4563A" w:rsidP="00F75DFA">
      <w:pPr>
        <w:contextualSpacing/>
        <w:rPr>
          <w:rFonts w:eastAsia="Arial" w:cs="Times New Roman"/>
          <w:b/>
          <w:lang w:val="fr-FR"/>
        </w:rPr>
      </w:pPr>
    </w:p>
    <w:p w14:paraId="77F4C073" w14:textId="77777777" w:rsidR="00E4563A" w:rsidRDefault="00E4563A" w:rsidP="00F75DFA">
      <w:pPr>
        <w:contextualSpacing/>
        <w:rPr>
          <w:rFonts w:eastAsia="Arial" w:cs="Times New Roman"/>
          <w:b/>
          <w:lang w:val="fr-FR"/>
        </w:rPr>
      </w:pPr>
    </w:p>
    <w:p w14:paraId="7544DAF9" w14:textId="77777777" w:rsidR="00E4563A" w:rsidRDefault="00E4563A" w:rsidP="00F75DFA">
      <w:pPr>
        <w:contextualSpacing/>
        <w:rPr>
          <w:rFonts w:eastAsia="Arial" w:cs="Times New Roman"/>
          <w:b/>
          <w:lang w:val="fr-FR"/>
        </w:rPr>
      </w:pPr>
    </w:p>
    <w:p w14:paraId="21BF60C6" w14:textId="77777777" w:rsidR="00E4563A" w:rsidRDefault="00E4563A" w:rsidP="00F75DFA">
      <w:pPr>
        <w:contextualSpacing/>
        <w:rPr>
          <w:rFonts w:eastAsia="Arial" w:cs="Times New Roman"/>
          <w:b/>
          <w:lang w:val="fr-FR"/>
        </w:rPr>
      </w:pPr>
    </w:p>
    <w:p w14:paraId="423FABFF" w14:textId="77777777" w:rsidR="00E4563A" w:rsidRDefault="00E4563A" w:rsidP="00F75DFA">
      <w:pPr>
        <w:contextualSpacing/>
        <w:rPr>
          <w:rFonts w:eastAsia="Arial" w:cs="Times New Roman"/>
          <w:b/>
          <w:lang w:val="fr-FR"/>
        </w:rPr>
      </w:pPr>
    </w:p>
    <w:p w14:paraId="7FF6CE62" w14:textId="63569593" w:rsidR="00F75DFA" w:rsidRPr="00AE561A" w:rsidRDefault="00F75DFA" w:rsidP="00F75DFA">
      <w:pPr>
        <w:contextualSpacing/>
        <w:rPr>
          <w:rFonts w:eastAsia="Arial" w:cs="Times New Roman"/>
          <w:b/>
          <w:lang w:val="fr-FR"/>
        </w:rPr>
      </w:pPr>
      <w:r w:rsidRPr="00AE561A">
        <w:rPr>
          <w:rFonts w:eastAsia="Arial" w:cs="Times New Roman"/>
          <w:b/>
          <w:lang w:val="fr-FR"/>
        </w:rPr>
        <w:lastRenderedPageBreak/>
        <w:t>Comment faire ?</w:t>
      </w:r>
    </w:p>
    <w:p w14:paraId="3A5878B1" w14:textId="48151029" w:rsidR="00F75DFA" w:rsidRDefault="00F75DFA" w:rsidP="00F75DFA">
      <w:pPr>
        <w:contextualSpacing/>
        <w:rPr>
          <w:rFonts w:eastAsia="Arial" w:cs="Times New Roman"/>
          <w:lang w:val="fr-FR"/>
        </w:rPr>
      </w:pPr>
      <w:r w:rsidRPr="00AE561A">
        <w:rPr>
          <w:rFonts w:eastAsia="Arial" w:cs="Times New Roman"/>
          <w:lang w:val="fr-FR"/>
        </w:rPr>
        <w:t>Suivez les conseils suivants et réduisez votre consommation d‘électricité. Ils sont valables en tout temps et en particulier lors des pics habituels de consommation en hiver, entre 17h00 et 20h00.</w:t>
      </w:r>
    </w:p>
    <w:p w14:paraId="6B19D9AC" w14:textId="14268206" w:rsidR="00E4563A" w:rsidRDefault="00E4563A" w:rsidP="00F75DFA">
      <w:pPr>
        <w:contextualSpacing/>
        <w:rPr>
          <w:rFonts w:eastAsia="Arial" w:cs="Times New Roman"/>
          <w:lang w:val="fr-FR"/>
        </w:rPr>
      </w:pPr>
    </w:p>
    <w:p w14:paraId="78AE4EBF" w14:textId="77777777" w:rsidR="00F75DFA" w:rsidRPr="00AE561A" w:rsidRDefault="00F75DFA" w:rsidP="00F75DFA">
      <w:pPr>
        <w:contextualSpacing/>
        <w:rPr>
          <w:rFonts w:eastAsia="Arial" w:cs="Times New Roman"/>
          <w:i/>
          <w:lang w:val="fr-FR"/>
        </w:rPr>
      </w:pPr>
      <w:r w:rsidRPr="00AE561A">
        <w:rPr>
          <w:rFonts w:eastAsia="Arial" w:cs="Times New Roman"/>
          <w:i/>
          <w:lang w:val="fr-FR"/>
        </w:rPr>
        <w:t>Eclairage</w:t>
      </w:r>
    </w:p>
    <w:p w14:paraId="520FF54A" w14:textId="77777777" w:rsidR="00F75DFA" w:rsidRPr="00AE561A" w:rsidRDefault="00F75DFA" w:rsidP="00F75DFA">
      <w:pPr>
        <w:numPr>
          <w:ilvl w:val="0"/>
          <w:numId w:val="5"/>
        </w:numPr>
        <w:shd w:val="clear" w:color="auto" w:fill="FFFFFF"/>
        <w:spacing w:after="100" w:afterAutospacing="1" w:line="240" w:lineRule="auto"/>
        <w:rPr>
          <w:rFonts w:eastAsia="Times New Roman" w:cs="Arial"/>
          <w:i/>
          <w:color w:val="1D1D1D"/>
          <w:lang w:val="fr-FR"/>
        </w:rPr>
      </w:pPr>
      <w:r w:rsidRPr="00AE561A">
        <w:rPr>
          <w:rFonts w:eastAsia="Times New Roman" w:cs="Arial"/>
          <w:i/>
          <w:color w:val="1D1D1D"/>
          <w:lang w:val="fr-FR"/>
        </w:rPr>
        <w:t>Eteignez la lumière dans les toilettes, les locaux de photocopie, les couloirs et cages d’escaliers lorsque vous quittez ces endroits.</w:t>
      </w:r>
    </w:p>
    <w:p w14:paraId="4941F41F" w14:textId="77777777" w:rsidR="00F75DFA" w:rsidRPr="00AE561A" w:rsidRDefault="00F75DFA" w:rsidP="00F75DFA">
      <w:pPr>
        <w:numPr>
          <w:ilvl w:val="0"/>
          <w:numId w:val="5"/>
        </w:numPr>
        <w:shd w:val="clear" w:color="auto" w:fill="FFFFFF"/>
        <w:spacing w:after="100" w:afterAutospacing="1" w:line="240" w:lineRule="auto"/>
        <w:rPr>
          <w:rFonts w:eastAsia="Times New Roman" w:cs="Arial"/>
          <w:i/>
          <w:color w:val="1D1D1D"/>
          <w:lang w:val="fr-FR"/>
        </w:rPr>
      </w:pPr>
      <w:r w:rsidRPr="00AE561A">
        <w:rPr>
          <w:rFonts w:eastAsia="Times New Roman" w:cs="Arial"/>
          <w:i/>
          <w:color w:val="1D1D1D"/>
          <w:lang w:val="fr-FR"/>
        </w:rPr>
        <w:t>Réduisez l’éclairage dans les bureaux, ateliers, halls de production ou dépôts (tout en respectant les mesures de sécurité).</w:t>
      </w:r>
    </w:p>
    <w:p w14:paraId="023F13BF" w14:textId="77777777" w:rsidR="00F75DFA" w:rsidRPr="00AE561A" w:rsidRDefault="00F75DFA" w:rsidP="00F75DFA">
      <w:pPr>
        <w:numPr>
          <w:ilvl w:val="0"/>
          <w:numId w:val="5"/>
        </w:numPr>
        <w:shd w:val="clear" w:color="auto" w:fill="FFFFFF"/>
        <w:spacing w:after="100" w:afterAutospacing="1" w:line="240" w:lineRule="auto"/>
        <w:rPr>
          <w:rFonts w:eastAsia="Times New Roman" w:cs="Arial"/>
          <w:i/>
          <w:color w:val="1D1D1D"/>
          <w:lang w:val="fr-FR"/>
        </w:rPr>
      </w:pPr>
      <w:r w:rsidRPr="00AE561A">
        <w:rPr>
          <w:rFonts w:eastAsia="Times New Roman" w:cs="Arial"/>
          <w:i/>
          <w:color w:val="1D1D1D"/>
          <w:lang w:val="fr-FR"/>
        </w:rPr>
        <w:t>Evitez tout éclairage extérieur tel que les enseignes lumineuses, les spots sur façades, les illuminations de Noël. Ceci ne concerne évidemment pas l’éclairage de sécurité.</w:t>
      </w:r>
    </w:p>
    <w:p w14:paraId="48E528A1" w14:textId="77777777" w:rsidR="00F75DFA" w:rsidRPr="00AE561A" w:rsidRDefault="00F75DFA" w:rsidP="00F75DFA">
      <w:pPr>
        <w:contextualSpacing/>
        <w:rPr>
          <w:rFonts w:eastAsia="Arial" w:cs="Times New Roman"/>
          <w:i/>
          <w:lang w:val="fr-FR"/>
        </w:rPr>
      </w:pPr>
      <w:r w:rsidRPr="00AE561A">
        <w:rPr>
          <w:rFonts w:eastAsia="Arial" w:cs="Times New Roman"/>
          <w:i/>
          <w:lang w:val="fr-FR"/>
        </w:rPr>
        <w:t>Chauffage (électrique)</w:t>
      </w:r>
    </w:p>
    <w:p w14:paraId="059EE59C" w14:textId="77777777" w:rsidR="00E4563A" w:rsidRPr="00E4563A" w:rsidRDefault="00F75DFA" w:rsidP="00E4563A">
      <w:pPr>
        <w:pStyle w:val="Lijstalinea"/>
        <w:numPr>
          <w:ilvl w:val="0"/>
          <w:numId w:val="11"/>
        </w:numPr>
        <w:rPr>
          <w:rFonts w:eastAsia="Arial" w:cs="Times New Roman"/>
          <w:i/>
          <w:lang w:val="fr-FR"/>
        </w:rPr>
      </w:pPr>
      <w:r w:rsidRPr="00E4563A">
        <w:rPr>
          <w:rFonts w:eastAsia="Arial" w:cs="Times New Roman"/>
          <w:i/>
          <w:lang w:val="fr-FR"/>
        </w:rPr>
        <w:t>Au travail :</w:t>
      </w:r>
    </w:p>
    <w:p w14:paraId="210B2F29" w14:textId="77777777" w:rsidR="00E4563A" w:rsidRPr="00E4563A" w:rsidRDefault="00F75DFA" w:rsidP="00E4563A">
      <w:pPr>
        <w:pStyle w:val="Lijstalinea"/>
        <w:numPr>
          <w:ilvl w:val="1"/>
          <w:numId w:val="11"/>
        </w:numPr>
        <w:rPr>
          <w:rFonts w:eastAsia="Arial" w:cs="Times New Roman"/>
          <w:lang w:val="fr-FR"/>
        </w:rPr>
      </w:pPr>
      <w:r w:rsidRPr="00E4563A">
        <w:rPr>
          <w:rFonts w:eastAsia="Times New Roman" w:cs="Arial"/>
          <w:i/>
          <w:color w:val="1D1D1D"/>
          <w:lang w:val="fr-FR"/>
        </w:rPr>
        <w:t>Abaissez la température dans les bureaux ou ateliers pour qu’elle atteigne 19 à 20° C maximum.</w:t>
      </w:r>
    </w:p>
    <w:p w14:paraId="3ED4C9D8" w14:textId="77777777" w:rsidR="00E4563A" w:rsidRPr="00E4563A" w:rsidRDefault="00F75DFA" w:rsidP="00E4563A">
      <w:pPr>
        <w:pStyle w:val="Lijstalinea"/>
        <w:numPr>
          <w:ilvl w:val="0"/>
          <w:numId w:val="11"/>
        </w:numPr>
        <w:rPr>
          <w:rFonts w:eastAsia="Arial" w:cs="Times New Roman"/>
          <w:lang w:val="fr-FR"/>
        </w:rPr>
      </w:pPr>
      <w:r w:rsidRPr="00E4563A">
        <w:rPr>
          <w:rFonts w:eastAsia="Times New Roman" w:cs="Arial"/>
          <w:i/>
          <w:color w:val="1D1D1D"/>
          <w:lang w:val="fr-FR"/>
        </w:rPr>
        <w:t>Lorsque le personnel rentre chez lui :</w:t>
      </w:r>
    </w:p>
    <w:p w14:paraId="362EB46E" w14:textId="77777777" w:rsidR="00E4563A" w:rsidRPr="00E4563A" w:rsidRDefault="00F75DFA" w:rsidP="00E4563A">
      <w:pPr>
        <w:pStyle w:val="Lijstalinea"/>
        <w:numPr>
          <w:ilvl w:val="1"/>
          <w:numId w:val="11"/>
        </w:numPr>
        <w:rPr>
          <w:rFonts w:eastAsia="Arial" w:cs="Times New Roman"/>
          <w:lang w:val="fr-FR"/>
        </w:rPr>
      </w:pPr>
      <w:r w:rsidRPr="00E4563A">
        <w:rPr>
          <w:rFonts w:eastAsia="Times New Roman" w:cs="Arial"/>
          <w:i/>
          <w:color w:val="1D1D1D"/>
          <w:lang w:val="fr-FR"/>
        </w:rPr>
        <w:t>Abaissez la température dans les bureaux ou ateliers jusque 16° C maximum ;</w:t>
      </w:r>
    </w:p>
    <w:p w14:paraId="609B26CA" w14:textId="77777777" w:rsidR="00E4563A" w:rsidRPr="00E4563A" w:rsidRDefault="00F75DFA" w:rsidP="00E4563A">
      <w:pPr>
        <w:pStyle w:val="Lijstalinea"/>
        <w:numPr>
          <w:ilvl w:val="1"/>
          <w:numId w:val="11"/>
        </w:numPr>
        <w:rPr>
          <w:rFonts w:eastAsia="Arial" w:cs="Times New Roman"/>
          <w:lang w:val="fr-FR"/>
        </w:rPr>
      </w:pPr>
      <w:r w:rsidRPr="00E4563A">
        <w:rPr>
          <w:rFonts w:eastAsia="Times New Roman" w:cs="Arial"/>
          <w:i/>
          <w:color w:val="1D1D1D"/>
          <w:lang w:val="fr-FR"/>
        </w:rPr>
        <w:t>Fermez les portes entre les bureaux et les couloirs pour éviter une déperdition calorifique.</w:t>
      </w:r>
    </w:p>
    <w:p w14:paraId="40E56EE0" w14:textId="77777777" w:rsidR="00E4563A" w:rsidRPr="00E4563A" w:rsidRDefault="00F75DFA" w:rsidP="00E4563A">
      <w:pPr>
        <w:pStyle w:val="Lijstalinea"/>
        <w:numPr>
          <w:ilvl w:val="1"/>
          <w:numId w:val="11"/>
        </w:numPr>
        <w:rPr>
          <w:rFonts w:eastAsia="Arial" w:cs="Times New Roman"/>
          <w:lang w:val="fr-FR"/>
        </w:rPr>
      </w:pPr>
      <w:r w:rsidRPr="00E4563A">
        <w:rPr>
          <w:rFonts w:eastAsia="Times New Roman" w:cs="Arial"/>
          <w:i/>
          <w:color w:val="1D1D1D"/>
          <w:lang w:val="fr-FR"/>
        </w:rPr>
        <w:t>Fermez les fenêtres pour éviter que la chaleur ne s’échappe.</w:t>
      </w:r>
    </w:p>
    <w:p w14:paraId="46479A55" w14:textId="19625226" w:rsidR="00F75DFA" w:rsidRPr="00E4563A" w:rsidRDefault="00F75DFA" w:rsidP="00E4563A">
      <w:pPr>
        <w:pStyle w:val="Lijstalinea"/>
        <w:numPr>
          <w:ilvl w:val="1"/>
          <w:numId w:val="11"/>
        </w:numPr>
        <w:rPr>
          <w:rFonts w:eastAsia="Arial" w:cs="Times New Roman"/>
          <w:lang w:val="fr-FR"/>
        </w:rPr>
      </w:pPr>
      <w:r w:rsidRPr="00E4563A">
        <w:rPr>
          <w:rFonts w:eastAsia="Times New Roman" w:cs="Arial"/>
          <w:i/>
          <w:color w:val="1D1D1D"/>
          <w:lang w:val="fr-FR"/>
        </w:rPr>
        <w:t>Débranchez les engins électriques (PC, imprimantes, photocopieuses, etc.) après les heures de bureau.</w:t>
      </w:r>
    </w:p>
    <w:p w14:paraId="43F877A2" w14:textId="77777777" w:rsidR="00F75DFA" w:rsidRPr="00AE561A" w:rsidRDefault="00F75DFA" w:rsidP="00F75DFA">
      <w:pPr>
        <w:shd w:val="clear" w:color="auto" w:fill="FFFFFF"/>
        <w:spacing w:after="100" w:afterAutospacing="1" w:line="240" w:lineRule="auto"/>
        <w:rPr>
          <w:rFonts w:eastAsia="Times New Roman" w:cs="Arial"/>
          <w:i/>
          <w:color w:val="1D1D1D"/>
          <w:lang w:val="fr-FR"/>
        </w:rPr>
      </w:pPr>
      <w:r w:rsidRPr="00AE561A">
        <w:rPr>
          <w:rFonts w:eastAsia="Times New Roman" w:cs="Arial"/>
          <w:i/>
          <w:color w:val="1D1D1D"/>
          <w:lang w:val="fr-FR"/>
        </w:rPr>
        <w:t xml:space="preserve">Attention : si vous vous chauffez au gaz, au pétrole, au charbon ou au bois, veillez à laisser une </w:t>
      </w:r>
      <w:hyperlink r:id="rId30" w:history="1">
        <w:r w:rsidRPr="00AE561A">
          <w:rPr>
            <w:rStyle w:val="Hyperlink"/>
            <w:rFonts w:eastAsia="Times New Roman" w:cs="Arial"/>
            <w:i/>
            <w:lang w:val="fr-FR"/>
          </w:rPr>
          <w:t>aération suffisante</w:t>
        </w:r>
      </w:hyperlink>
      <w:r w:rsidRPr="00AE561A">
        <w:rPr>
          <w:rFonts w:eastAsia="Times New Roman" w:cs="Arial"/>
          <w:i/>
          <w:color w:val="1D1D1D"/>
          <w:lang w:val="fr-FR"/>
        </w:rPr>
        <w:t xml:space="preserve"> pour éviter les asphyxies au monoxyde de carbone ! </w:t>
      </w:r>
    </w:p>
    <w:p w14:paraId="2E126A01" w14:textId="77777777" w:rsidR="00F75DFA" w:rsidRPr="00AE561A" w:rsidRDefault="00F75DFA" w:rsidP="00F75DFA">
      <w:pPr>
        <w:contextualSpacing/>
        <w:rPr>
          <w:rFonts w:eastAsia="Arial" w:cs="Times New Roman"/>
          <w:i/>
          <w:lang w:val="fr-FR"/>
        </w:rPr>
      </w:pPr>
      <w:r w:rsidRPr="00AE561A">
        <w:rPr>
          <w:rFonts w:eastAsia="Arial" w:cs="Times New Roman"/>
          <w:i/>
          <w:lang w:val="fr-FR"/>
        </w:rPr>
        <w:t>Appareils en veille</w:t>
      </w:r>
    </w:p>
    <w:p w14:paraId="7C1D274E" w14:textId="41CE6585" w:rsidR="00E4563A" w:rsidRDefault="00F75DFA" w:rsidP="00E4563A">
      <w:pPr>
        <w:numPr>
          <w:ilvl w:val="0"/>
          <w:numId w:val="5"/>
        </w:numPr>
        <w:shd w:val="clear" w:color="auto" w:fill="FFFFFF"/>
        <w:spacing w:after="0" w:line="240" w:lineRule="auto"/>
        <w:rPr>
          <w:rFonts w:eastAsia="Times New Roman" w:cs="Arial"/>
          <w:i/>
          <w:color w:val="1D1D1D"/>
          <w:lang w:val="fr-FR"/>
        </w:rPr>
      </w:pPr>
      <w:r w:rsidRPr="00AE561A">
        <w:rPr>
          <w:rFonts w:eastAsia="Times New Roman" w:cs="Arial"/>
          <w:i/>
          <w:color w:val="1D1D1D"/>
          <w:lang w:val="fr-FR"/>
        </w:rPr>
        <w:t>Les appareils en veille consomment aussi.</w:t>
      </w:r>
      <w:r w:rsidR="00AE561A" w:rsidRPr="00AE561A">
        <w:rPr>
          <w:rFonts w:eastAsia="Times New Roman" w:cs="Arial"/>
          <w:i/>
          <w:color w:val="1D1D1D"/>
          <w:lang w:val="fr-FR"/>
        </w:rPr>
        <w:t xml:space="preserve"> </w:t>
      </w:r>
      <w:r w:rsidRPr="00AE561A">
        <w:rPr>
          <w:rFonts w:eastAsia="Times New Roman" w:cs="Arial"/>
          <w:i/>
          <w:color w:val="1D1D1D"/>
          <w:lang w:val="fr-FR"/>
        </w:rPr>
        <w:t>Si vous ne les employez pas, éteignez-les.</w:t>
      </w:r>
    </w:p>
    <w:p w14:paraId="26196574" w14:textId="77777777" w:rsidR="00E4563A" w:rsidRPr="00E4563A" w:rsidRDefault="00E4563A" w:rsidP="00E4563A">
      <w:pPr>
        <w:shd w:val="clear" w:color="auto" w:fill="FFFFFF"/>
        <w:spacing w:after="0" w:line="240" w:lineRule="auto"/>
        <w:rPr>
          <w:rFonts w:eastAsia="Times New Roman" w:cs="Arial"/>
          <w:i/>
          <w:color w:val="1D1D1D"/>
          <w:lang w:val="fr-FR"/>
        </w:rPr>
      </w:pPr>
    </w:p>
    <w:p w14:paraId="348838F7" w14:textId="0DBFC018" w:rsidR="00F75DFA" w:rsidRPr="00AE561A" w:rsidRDefault="00F75DFA" w:rsidP="00E4563A">
      <w:pPr>
        <w:shd w:val="clear" w:color="auto" w:fill="FFFFFF"/>
        <w:spacing w:before="240" w:line="240" w:lineRule="auto"/>
        <w:jc w:val="center"/>
        <w:rPr>
          <w:rFonts w:eastAsia="Times New Roman" w:cs="Arial"/>
          <w:b/>
          <w:i/>
          <w:color w:val="1D1D1D"/>
          <w:lang w:val="fr-FR"/>
        </w:rPr>
      </w:pPr>
      <w:r w:rsidRPr="00AE561A">
        <w:rPr>
          <w:rFonts w:eastAsia="Times New Roman" w:cs="Arial"/>
          <w:b/>
          <w:i/>
          <w:color w:val="1D1D1D"/>
          <w:lang w:val="fr-FR"/>
        </w:rPr>
        <w:t>Diffusez ces conseils parmi vos collègues et collaborateurs. E</w:t>
      </w:r>
      <w:r w:rsidR="00E4563A">
        <w:rPr>
          <w:rFonts w:eastAsia="Times New Roman" w:cs="Arial"/>
          <w:b/>
          <w:i/>
          <w:color w:val="1D1D1D"/>
          <w:lang w:val="fr-FR"/>
        </w:rPr>
        <w:t>nsemble, nous sommes plus forts !</w:t>
      </w:r>
    </w:p>
    <w:p w14:paraId="5B7653C2" w14:textId="77777777" w:rsidR="00E4563A" w:rsidRDefault="00E4563A" w:rsidP="00F75DFA">
      <w:pPr>
        <w:contextualSpacing/>
        <w:rPr>
          <w:rFonts w:eastAsia="Arial" w:cs="Times New Roman"/>
          <w:lang w:val="fr-FR"/>
        </w:rPr>
      </w:pPr>
    </w:p>
    <w:p w14:paraId="68FE24C9" w14:textId="709D3E92" w:rsidR="00F75DFA" w:rsidRPr="00AE561A" w:rsidRDefault="00F75DFA" w:rsidP="00F75DFA">
      <w:pPr>
        <w:contextualSpacing/>
        <w:rPr>
          <w:rFonts w:eastAsia="Arial" w:cs="Times New Roman"/>
          <w:lang w:val="fr-FR"/>
        </w:rPr>
      </w:pPr>
      <w:r w:rsidRPr="00AE561A">
        <w:rPr>
          <w:rFonts w:eastAsia="Arial" w:cs="Times New Roman"/>
          <w:lang w:val="fr-FR"/>
        </w:rPr>
        <w:t>Que vous soyez ou non soumis à un audit énergétique obligatoire, des formations aux pistes d’amélioration énergétique pour votre bâtiment sont disponibles dans votre région. Des primes peuvent également être octroyées en fonction de la région concernée : Renseignez-vous !</w:t>
      </w:r>
    </w:p>
    <w:p w14:paraId="78D610AD" w14:textId="535EFEE9" w:rsidR="00F75DFA" w:rsidRPr="00AE561A" w:rsidRDefault="00B66F09" w:rsidP="00F75DFA">
      <w:pPr>
        <w:contextualSpacing/>
        <w:rPr>
          <w:rFonts w:eastAsia="Arial" w:cs="Times New Roman"/>
          <w:lang w:val="fr-FR"/>
        </w:rPr>
      </w:pPr>
      <w:hyperlink r:id="rId31" w:history="1">
        <w:r w:rsidR="00F75DFA" w:rsidRPr="00AE561A">
          <w:rPr>
            <w:rStyle w:val="Hyperlink"/>
            <w:rFonts w:eastAsia="Arial" w:cs="Times New Roman"/>
            <w:lang w:val="fr-FR"/>
          </w:rPr>
          <w:t>Wallonie</w:t>
        </w:r>
      </w:hyperlink>
      <w:r w:rsidR="00F75DFA" w:rsidRPr="00AE561A">
        <w:rPr>
          <w:rFonts w:eastAsia="Arial" w:cs="Times New Roman"/>
          <w:lang w:val="fr-FR"/>
        </w:rPr>
        <w:t xml:space="preserve"> ; </w:t>
      </w:r>
      <w:hyperlink r:id="rId32" w:history="1">
        <w:r w:rsidR="00F75DFA" w:rsidRPr="00AE561A">
          <w:rPr>
            <w:rStyle w:val="Hyperlink"/>
            <w:rFonts w:eastAsia="Arial" w:cs="Times New Roman"/>
            <w:lang w:val="fr-FR"/>
          </w:rPr>
          <w:t>Bruxelles</w:t>
        </w:r>
      </w:hyperlink>
      <w:r w:rsidR="00F75DFA" w:rsidRPr="00AE561A">
        <w:rPr>
          <w:rFonts w:eastAsia="Arial" w:cs="Times New Roman"/>
          <w:lang w:val="fr-FR"/>
        </w:rPr>
        <w:t xml:space="preserve"> ; </w:t>
      </w:r>
      <w:hyperlink r:id="rId33" w:history="1">
        <w:r w:rsidR="00F75DFA" w:rsidRPr="00AE561A">
          <w:rPr>
            <w:rStyle w:val="Hyperlink"/>
            <w:rFonts w:eastAsia="Arial" w:cs="Times New Roman"/>
            <w:lang w:val="fr-FR"/>
          </w:rPr>
          <w:t>Vlaanderen</w:t>
        </w:r>
      </w:hyperlink>
      <w:r w:rsidR="00F75DFA" w:rsidRPr="00AE561A">
        <w:rPr>
          <w:rFonts w:eastAsia="Arial" w:cs="Times New Roman"/>
          <w:lang w:val="fr-FR"/>
        </w:rPr>
        <w:t>.</w:t>
      </w:r>
      <w:r w:rsidR="00BF4E55">
        <w:rPr>
          <w:rFonts w:eastAsia="Arial" w:cs="Times New Roman"/>
          <w:lang w:val="fr-FR"/>
        </w:rPr>
        <w:t>(NL)</w:t>
      </w:r>
    </w:p>
    <w:p w14:paraId="23E1B8E1" w14:textId="77777777" w:rsidR="00E4563A" w:rsidRDefault="00E4563A" w:rsidP="00F75DFA">
      <w:pPr>
        <w:rPr>
          <w:lang w:val="fr-FR"/>
        </w:rPr>
      </w:pPr>
    </w:p>
    <w:p w14:paraId="5337470A" w14:textId="7FC78261" w:rsidR="00F75DFA" w:rsidRPr="00AE561A" w:rsidRDefault="00F75DFA" w:rsidP="00F75DFA">
      <w:pPr>
        <w:rPr>
          <w:lang w:val="fr-FR"/>
        </w:rPr>
      </w:pPr>
      <w:r w:rsidRPr="00AE561A">
        <w:rPr>
          <w:noProof/>
          <w:lang w:val="en-US"/>
        </w:rPr>
        <mc:AlternateContent>
          <mc:Choice Requires="wps">
            <w:drawing>
              <wp:anchor distT="71755" distB="71755" distL="0" distR="0" simplePos="0" relativeHeight="251807744" behindDoc="0" locked="0" layoutInCell="1" allowOverlap="1" wp14:anchorId="2E9F502A" wp14:editId="2B14943F">
                <wp:simplePos x="0" y="0"/>
                <wp:positionH relativeFrom="column">
                  <wp:posOffset>0</wp:posOffset>
                </wp:positionH>
                <wp:positionV relativeFrom="paragraph">
                  <wp:posOffset>267335</wp:posOffset>
                </wp:positionV>
                <wp:extent cx="6120000" cy="1249200"/>
                <wp:effectExtent l="0" t="0" r="0" b="0"/>
                <wp:wrapSquare wrapText="bothSides"/>
                <wp:docPr id="27" name="Tekstvak 27"/>
                <wp:cNvGraphicFramePr/>
                <a:graphic xmlns:a="http://schemas.openxmlformats.org/drawingml/2006/main">
                  <a:graphicData uri="http://schemas.microsoft.com/office/word/2010/wordprocessingShape">
                    <wps:wsp>
                      <wps:cNvSpPr txBox="1"/>
                      <wps:spPr bwMode="auto">
                        <a:xfrm>
                          <a:off x="0" y="0"/>
                          <a:ext cx="6120000" cy="1249200"/>
                        </a:xfrm>
                        <a:prstGeom prst="rect">
                          <a:avLst/>
                        </a:prstGeom>
                        <a:solidFill>
                          <a:srgbClr val="AFEBAF"/>
                        </a:solidFill>
                        <a:ln w="9525">
                          <a:noFill/>
                          <a:miter lim="800000"/>
                          <a:headEnd/>
                          <a:tailEnd/>
                        </a:ln>
                      </wps:spPr>
                      <wps:txbx>
                        <w:txbxContent>
                          <w:p w14:paraId="187DBA05" w14:textId="77777777" w:rsidR="00BF4E55" w:rsidRPr="002D4D44" w:rsidRDefault="00BF4E55" w:rsidP="00F75DFA">
                            <w:pPr>
                              <w:rPr>
                                <w:rFonts w:ascii="Arial Black" w:eastAsiaTheme="majorEastAsia" w:hAnsi="Arial Black" w:cstheme="majorBidi"/>
                                <w:caps/>
                                <w:color w:val="006600"/>
                                <w:szCs w:val="24"/>
                              </w:rPr>
                            </w:pPr>
                            <w:r w:rsidRPr="002D4D44">
                              <w:rPr>
                                <w:rFonts w:ascii="Arial Black" w:eastAsiaTheme="majorEastAsia" w:hAnsi="Arial Black" w:cstheme="majorBidi"/>
                                <w:caps/>
                                <w:color w:val="006600"/>
                                <w:szCs w:val="24"/>
                              </w:rPr>
                              <w:t>Liens utiles</w:t>
                            </w:r>
                          </w:p>
                          <w:p w14:paraId="2A561867" w14:textId="77777777" w:rsidR="00BF4E55" w:rsidRPr="003152D2" w:rsidRDefault="00B66F09" w:rsidP="00F75DFA">
                            <w:pPr>
                              <w:numPr>
                                <w:ilvl w:val="0"/>
                                <w:numId w:val="4"/>
                              </w:numPr>
                              <w:spacing w:after="160" w:line="259" w:lineRule="auto"/>
                              <w:contextualSpacing/>
                              <w:rPr>
                                <w:rFonts w:eastAsia="Calibri" w:cs="Times New Roman"/>
                                <w:lang w:val="nl-BE"/>
                              </w:rPr>
                            </w:pPr>
                            <w:hyperlink r:id="rId34" w:history="1">
                              <w:r w:rsidR="00BF4E55" w:rsidRPr="003152D2">
                                <w:rPr>
                                  <w:rStyle w:val="Hyperlink"/>
                                  <w:rFonts w:eastAsia="Calibri" w:cs="Times New Roman"/>
                                </w:rPr>
                                <w:t>SPF Economie</w:t>
                              </w:r>
                            </w:hyperlink>
                          </w:p>
                          <w:p w14:paraId="43F2DEF1" w14:textId="77777777" w:rsidR="00BF4E55" w:rsidRPr="00AA5D2C" w:rsidRDefault="00B66F09" w:rsidP="00F75DFA">
                            <w:pPr>
                              <w:numPr>
                                <w:ilvl w:val="0"/>
                                <w:numId w:val="4"/>
                              </w:numPr>
                              <w:spacing w:after="160" w:line="259" w:lineRule="auto"/>
                              <w:contextualSpacing/>
                              <w:rPr>
                                <w:rStyle w:val="Hyperlink"/>
                                <w:rFonts w:eastAsia="Calibri" w:cs="Times New Roman"/>
                                <w:lang w:val="nl-BE"/>
                              </w:rPr>
                            </w:pPr>
                            <w:hyperlink r:id="rId35" w:history="1">
                              <w:r w:rsidR="00BF4E55" w:rsidRPr="003152D2">
                                <w:rPr>
                                  <w:rStyle w:val="Hyperlink"/>
                                  <w:rFonts w:eastAsia="Calibri" w:cs="Times New Roman"/>
                                </w:rPr>
                                <w:t>Be Alert</w:t>
                              </w:r>
                            </w:hyperlink>
                          </w:p>
                          <w:p w14:paraId="575F8DE1" w14:textId="77777777" w:rsidR="00BF4E55" w:rsidRDefault="00B66F09" w:rsidP="00F75DFA">
                            <w:pPr>
                              <w:numPr>
                                <w:ilvl w:val="0"/>
                                <w:numId w:val="4"/>
                              </w:numPr>
                              <w:spacing w:after="160" w:line="259" w:lineRule="auto"/>
                              <w:contextualSpacing/>
                            </w:pPr>
                            <w:hyperlink r:id="rId36" w:history="1">
                              <w:r w:rsidR="00BF4E55" w:rsidRPr="00AA5D2C">
                                <w:rPr>
                                  <w:rStyle w:val="Hyperlink"/>
                                </w:rPr>
                                <w:t>Synergrid</w:t>
                              </w:r>
                            </w:hyperlink>
                          </w:p>
                          <w:p w14:paraId="07D2D1C6" w14:textId="6AD3D873" w:rsidR="00BF4E55" w:rsidRDefault="00B66F09" w:rsidP="00F75DFA">
                            <w:pPr>
                              <w:numPr>
                                <w:ilvl w:val="0"/>
                                <w:numId w:val="4"/>
                              </w:numPr>
                              <w:spacing w:after="160" w:line="259" w:lineRule="auto"/>
                              <w:contextualSpacing/>
                            </w:pPr>
                            <w:hyperlink r:id="rId37" w:history="1">
                              <w:r w:rsidR="00BF4E55" w:rsidRPr="00857ECA">
                                <w:rPr>
                                  <w:rStyle w:val="Hyperlink"/>
                                </w:rPr>
                                <w:t>RESA</w:t>
                              </w:r>
                            </w:hyperlink>
                            <w:r w:rsidR="00BF4E55">
                              <w:t xml:space="preserve">, </w:t>
                            </w:r>
                            <w:hyperlink r:id="rId38" w:history="1">
                              <w:r w:rsidR="00BF4E55" w:rsidRPr="00AA5D2C">
                                <w:rPr>
                                  <w:rStyle w:val="Hyperlink"/>
                                </w:rPr>
                                <w:t>FLUVIUS</w:t>
                              </w:r>
                            </w:hyperlink>
                            <w:r w:rsidR="00BF4E55">
                              <w:rPr>
                                <w:rStyle w:val="Hyperlink"/>
                              </w:rPr>
                              <w:t xml:space="preserve"> </w:t>
                            </w:r>
                            <w:r w:rsidR="00BF4E55" w:rsidRPr="00BF4E55">
                              <w:t>(NL)</w:t>
                            </w:r>
                            <w:r w:rsidR="00BF4E55" w:rsidRPr="00AA5D2C">
                              <w:t xml:space="preserve"> </w:t>
                            </w:r>
                            <w:r w:rsidR="00BF4E55">
                              <w:t>,</w:t>
                            </w:r>
                            <w:r w:rsidR="00BF4E55" w:rsidRPr="00AA5D2C">
                              <w:t xml:space="preserve"> </w:t>
                            </w:r>
                            <w:hyperlink r:id="rId39" w:history="1">
                              <w:r w:rsidR="00BF4E55" w:rsidRPr="00AA5D2C">
                                <w:rPr>
                                  <w:rStyle w:val="Hyperlink"/>
                                </w:rPr>
                                <w:t>SIBELGA</w:t>
                              </w:r>
                            </w:hyperlink>
                            <w:r w:rsidR="00BF4E55" w:rsidRPr="00734CBE">
                              <w:rPr>
                                <w:rStyle w:val="Hyperlink"/>
                              </w:rPr>
                              <w:t xml:space="preserve">, </w:t>
                            </w:r>
                            <w:hyperlink r:id="rId40" w:history="1">
                              <w:r w:rsidR="00BF4E55" w:rsidRPr="00734CBE">
                                <w:rPr>
                                  <w:rStyle w:val="Hyperlink"/>
                                </w:rPr>
                                <w:t>ORES</w:t>
                              </w:r>
                            </w:hyperlink>
                            <w:r w:rsidR="00BF4E55">
                              <w:rPr>
                                <w:rStyle w:val="Hyperlink"/>
                              </w:rPr>
                              <w:t>,</w:t>
                            </w:r>
                            <w:r w:rsidR="00BF4E55" w:rsidRPr="00734CBE">
                              <w:rPr>
                                <w:rStyle w:val="Hyperlink"/>
                              </w:rPr>
                              <w:t xml:space="preserve"> </w:t>
                            </w:r>
                            <w:hyperlink r:id="rId41" w:history="1">
                              <w:r w:rsidR="00BF4E55" w:rsidRPr="00734CBE">
                                <w:rPr>
                                  <w:rStyle w:val="Hyperlink"/>
                                </w:rPr>
                                <w:t>AIESH</w:t>
                              </w:r>
                            </w:hyperlink>
                            <w:r w:rsidR="00BF4E55" w:rsidRPr="00734CBE">
                              <w:rPr>
                                <w:rStyle w:val="Hyperlink"/>
                              </w:rPr>
                              <w:t xml:space="preserve">, </w:t>
                            </w:r>
                            <w:hyperlink r:id="rId42" w:history="1">
                              <w:r w:rsidR="00BF4E55" w:rsidRPr="00734CBE">
                                <w:rPr>
                                  <w:rStyle w:val="Hyperlink"/>
                                </w:rPr>
                                <w:t>AIEG</w:t>
                              </w:r>
                            </w:hyperlink>
                            <w:r w:rsidR="00BF4E55" w:rsidRPr="00734CBE">
                              <w:rPr>
                                <w:rStyle w:val="Hyperlink"/>
                              </w:rPr>
                              <w:t xml:space="preserve">, </w:t>
                            </w:r>
                            <w:hyperlink r:id="rId43" w:history="1">
                              <w:r w:rsidR="00BF4E55" w:rsidRPr="00734CBE">
                                <w:rPr>
                                  <w:rStyle w:val="Hyperlink"/>
                                </w:rPr>
                                <w:t>REW</w:t>
                              </w:r>
                            </w:hyperlink>
                          </w:p>
                          <w:p w14:paraId="3DC65506" w14:textId="77777777" w:rsidR="00BF4E55" w:rsidRPr="001105F5" w:rsidRDefault="00B66F09" w:rsidP="00F75DFA">
                            <w:pPr>
                              <w:numPr>
                                <w:ilvl w:val="0"/>
                                <w:numId w:val="4"/>
                              </w:numPr>
                              <w:spacing w:after="160" w:line="259" w:lineRule="auto"/>
                              <w:contextualSpacing/>
                            </w:pPr>
                            <w:hyperlink r:id="rId44" w:history="1">
                              <w:r w:rsidR="00BF4E55" w:rsidRPr="00AA5D2C">
                                <w:rPr>
                                  <w:rStyle w:val="Hyperlink"/>
                                </w:rPr>
                                <w:t>Centre de crise</w:t>
                              </w:r>
                            </w:hyperlink>
                          </w:p>
                          <w:p w14:paraId="7CB89494" w14:textId="0914D9D2" w:rsidR="00BF4E55" w:rsidRPr="00BF4E55" w:rsidRDefault="00BF4E55" w:rsidP="00F75DFA">
                            <w:pPr>
                              <w:numPr>
                                <w:ilvl w:val="0"/>
                                <w:numId w:val="4"/>
                              </w:numPr>
                              <w:spacing w:after="160" w:line="259" w:lineRule="auto"/>
                              <w:contextualSpacing/>
                              <w:rPr>
                                <w:lang w:val="nl-BE"/>
                              </w:rPr>
                            </w:pPr>
                            <w:r w:rsidRPr="00BF4E55">
                              <w:rPr>
                                <w:lang w:val="nl-BE"/>
                              </w:rPr>
                              <w:t xml:space="preserve">Primes : </w:t>
                            </w:r>
                            <w:hyperlink r:id="rId45" w:history="1">
                              <w:r w:rsidRPr="00BF4E55">
                                <w:rPr>
                                  <w:rStyle w:val="Hyperlink"/>
                                  <w:lang w:val="nl-BE"/>
                                </w:rPr>
                                <w:t>Wallonie</w:t>
                              </w:r>
                            </w:hyperlink>
                            <w:r w:rsidRPr="00BF4E55">
                              <w:rPr>
                                <w:lang w:val="nl-BE"/>
                              </w:rPr>
                              <w:t xml:space="preserve"> ; </w:t>
                            </w:r>
                            <w:hyperlink r:id="rId46" w:history="1">
                              <w:r w:rsidRPr="00BF4E55">
                                <w:rPr>
                                  <w:rStyle w:val="Hyperlink"/>
                                  <w:lang w:val="nl-BE"/>
                                </w:rPr>
                                <w:t>Bruxelles</w:t>
                              </w:r>
                            </w:hyperlink>
                            <w:r w:rsidRPr="00BF4E55">
                              <w:rPr>
                                <w:lang w:val="nl-BE"/>
                              </w:rPr>
                              <w:t xml:space="preserve"> ; </w:t>
                            </w:r>
                            <w:hyperlink r:id="rId47" w:history="1">
                              <w:r w:rsidRPr="00BF4E55">
                                <w:rPr>
                                  <w:rStyle w:val="Hyperlink"/>
                                  <w:lang w:val="nl-BE"/>
                                </w:rPr>
                                <w:t>Vlaanderen</w:t>
                              </w:r>
                            </w:hyperlink>
                            <w:r w:rsidRPr="00BF4E55">
                              <w:rPr>
                                <w:lang w:val="nl-BE"/>
                              </w:rPr>
                              <w:t>.(NL)</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E9F502A" id="_x0000_t202" coordsize="21600,21600" o:spt="202" path="m,l,21600r21600,l21600,xe">
                <v:stroke joinstyle="miter"/>
                <v:path gradientshapeok="t" o:connecttype="rect"/>
              </v:shapetype>
              <v:shape id="Tekstvak 27" o:spid="_x0000_s1026" type="#_x0000_t202" style="position:absolute;left:0;text-align:left;margin-left:0;margin-top:21.05pt;width:481.9pt;height:98.35pt;z-index:251807744;visibility:visible;mso-wrap-style:square;mso-width-percent:0;mso-height-percent:0;mso-wrap-distance-left:0;mso-wrap-distance-top:5.65pt;mso-wrap-distance-right:0;mso-wrap-distance-bottom:5.6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" fillcolor="#afebaf" stroked="f">
                <v:textbox style="mso-fit-shape-to-text:t" inset="3mm,3mm,3mm,3mm">
                  <w:txbxContent>
                    <w:p w14:paraId="187DBA05" w14:textId="77777777" w:rsidR="00BF4E55" w:rsidRPr="002D4D44" w:rsidRDefault="00BF4E55" w:rsidP="00F75DFA">
                      <w:pPr>
                        <w:rPr>
                          <w:rFonts w:ascii="Arial Black" w:eastAsiaTheme="majorEastAsia" w:hAnsi="Arial Black" w:cstheme="majorBidi"/>
                          <w:caps/>
                          <w:color w:val="006600"/>
                          <w:szCs w:val="24"/>
                        </w:rPr>
                      </w:pPr>
                      <w:r w:rsidRPr="002D4D44">
                        <w:rPr>
                          <w:rFonts w:ascii="Arial Black" w:eastAsiaTheme="majorEastAsia" w:hAnsi="Arial Black" w:cstheme="majorBidi"/>
                          <w:caps/>
                          <w:color w:val="006600"/>
                          <w:szCs w:val="24"/>
                        </w:rPr>
                        <w:t>Liens utiles</w:t>
                      </w:r>
                    </w:p>
                    <w:p w14:paraId="2A561867" w14:textId="77777777" w:rsidR="00BF4E55" w:rsidRPr="003152D2" w:rsidRDefault="00BF4E55" w:rsidP="00F75DFA">
                      <w:pPr>
                        <w:numPr>
                          <w:ilvl w:val="0"/>
                          <w:numId w:val="4"/>
                        </w:numPr>
                        <w:spacing w:after="160" w:line="259" w:lineRule="auto"/>
                        <w:contextualSpacing/>
                        <w:rPr>
                          <w:rFonts w:eastAsia="Calibri" w:cs="Times New Roman"/>
                          <w:lang w:val="nl-BE"/>
                        </w:rPr>
                      </w:pPr>
                      <w:hyperlink r:id="rId48" w:history="1">
                        <w:r w:rsidRPr="003152D2">
                          <w:rPr>
                            <w:rStyle w:val="Hyperlink"/>
                            <w:rFonts w:eastAsia="Calibri" w:cs="Times New Roman"/>
                          </w:rPr>
                          <w:t xml:space="preserve">SPF </w:t>
                        </w:r>
                        <w:proofErr w:type="spellStart"/>
                        <w:r w:rsidRPr="003152D2">
                          <w:rPr>
                            <w:rStyle w:val="Hyperlink"/>
                            <w:rFonts w:eastAsia="Calibri" w:cs="Times New Roman"/>
                          </w:rPr>
                          <w:t>Economie</w:t>
                        </w:r>
                        <w:proofErr w:type="spellEnd"/>
                      </w:hyperlink>
                    </w:p>
                    <w:p w14:paraId="43F2DEF1" w14:textId="77777777" w:rsidR="00BF4E55" w:rsidRPr="00AA5D2C" w:rsidRDefault="00BF4E55" w:rsidP="00F75DFA">
                      <w:pPr>
                        <w:numPr>
                          <w:ilvl w:val="0"/>
                          <w:numId w:val="4"/>
                        </w:numPr>
                        <w:spacing w:after="160" w:line="259" w:lineRule="auto"/>
                        <w:contextualSpacing/>
                        <w:rPr>
                          <w:rStyle w:val="Hyperlink"/>
                          <w:rFonts w:eastAsia="Calibri" w:cs="Times New Roman"/>
                          <w:lang w:val="nl-BE"/>
                        </w:rPr>
                      </w:pPr>
                      <w:hyperlink r:id="rId49" w:history="1">
                        <w:r w:rsidRPr="003152D2">
                          <w:rPr>
                            <w:rStyle w:val="Hyperlink"/>
                            <w:rFonts w:eastAsia="Calibri" w:cs="Times New Roman"/>
                          </w:rPr>
                          <w:t>Be Alert</w:t>
                        </w:r>
                      </w:hyperlink>
                    </w:p>
                    <w:p w14:paraId="575F8DE1" w14:textId="77777777" w:rsidR="00BF4E55" w:rsidRDefault="00BF4E55" w:rsidP="00F75DFA">
                      <w:pPr>
                        <w:numPr>
                          <w:ilvl w:val="0"/>
                          <w:numId w:val="4"/>
                        </w:numPr>
                        <w:spacing w:after="160" w:line="259" w:lineRule="auto"/>
                        <w:contextualSpacing/>
                      </w:pPr>
                      <w:hyperlink r:id="rId50" w:history="1">
                        <w:proofErr w:type="spellStart"/>
                        <w:r w:rsidRPr="00AA5D2C">
                          <w:rPr>
                            <w:rStyle w:val="Hyperlink"/>
                          </w:rPr>
                          <w:t>Synergrid</w:t>
                        </w:r>
                        <w:proofErr w:type="spellEnd"/>
                      </w:hyperlink>
                    </w:p>
                    <w:p w14:paraId="07D2D1C6" w14:textId="6AD3D873" w:rsidR="00BF4E55" w:rsidRDefault="00BF4E55" w:rsidP="00F75DFA">
                      <w:pPr>
                        <w:numPr>
                          <w:ilvl w:val="0"/>
                          <w:numId w:val="4"/>
                        </w:numPr>
                        <w:spacing w:after="160" w:line="259" w:lineRule="auto"/>
                        <w:contextualSpacing/>
                      </w:pPr>
                      <w:hyperlink r:id="rId51" w:history="1">
                        <w:r w:rsidRPr="00857ECA">
                          <w:rPr>
                            <w:rStyle w:val="Hyperlink"/>
                          </w:rPr>
                          <w:t>RESA</w:t>
                        </w:r>
                      </w:hyperlink>
                      <w:r>
                        <w:t xml:space="preserve">, </w:t>
                      </w:r>
                      <w:hyperlink r:id="rId52" w:history="1">
                        <w:r w:rsidRPr="00AA5D2C">
                          <w:rPr>
                            <w:rStyle w:val="Hyperlink"/>
                          </w:rPr>
                          <w:t>FLUVIUS</w:t>
                        </w:r>
                      </w:hyperlink>
                      <w:r>
                        <w:rPr>
                          <w:rStyle w:val="Hyperlink"/>
                        </w:rPr>
                        <w:t xml:space="preserve"> </w:t>
                      </w:r>
                      <w:r w:rsidRPr="00BF4E55">
                        <w:t>(NL)</w:t>
                      </w:r>
                      <w:r w:rsidRPr="00AA5D2C">
                        <w:t xml:space="preserve"> </w:t>
                      </w:r>
                      <w:r>
                        <w:t>,</w:t>
                      </w:r>
                      <w:r w:rsidRPr="00AA5D2C">
                        <w:t xml:space="preserve"> </w:t>
                      </w:r>
                      <w:hyperlink r:id="rId53" w:history="1">
                        <w:r w:rsidRPr="00AA5D2C">
                          <w:rPr>
                            <w:rStyle w:val="Hyperlink"/>
                          </w:rPr>
                          <w:t>SIBEL</w:t>
                        </w:r>
                        <w:r w:rsidRPr="00AA5D2C">
                          <w:rPr>
                            <w:rStyle w:val="Hyperlink"/>
                          </w:rPr>
                          <w:t>G</w:t>
                        </w:r>
                        <w:r w:rsidRPr="00AA5D2C">
                          <w:rPr>
                            <w:rStyle w:val="Hyperlink"/>
                          </w:rPr>
                          <w:t>A</w:t>
                        </w:r>
                      </w:hyperlink>
                      <w:r w:rsidRPr="00734CBE">
                        <w:rPr>
                          <w:rStyle w:val="Hyperlink"/>
                        </w:rPr>
                        <w:t xml:space="preserve">, </w:t>
                      </w:r>
                      <w:hyperlink r:id="rId54" w:history="1">
                        <w:r w:rsidRPr="00734CBE">
                          <w:rPr>
                            <w:rStyle w:val="Hyperlink"/>
                          </w:rPr>
                          <w:t>O</w:t>
                        </w:r>
                        <w:r w:rsidRPr="00734CBE">
                          <w:rPr>
                            <w:rStyle w:val="Hyperlink"/>
                          </w:rPr>
                          <w:t>R</w:t>
                        </w:r>
                        <w:r w:rsidRPr="00734CBE">
                          <w:rPr>
                            <w:rStyle w:val="Hyperlink"/>
                          </w:rPr>
                          <w:t>E</w:t>
                        </w:r>
                        <w:r w:rsidRPr="00734CBE">
                          <w:rPr>
                            <w:rStyle w:val="Hyperlink"/>
                          </w:rPr>
                          <w:t>S</w:t>
                        </w:r>
                      </w:hyperlink>
                      <w:r>
                        <w:rPr>
                          <w:rStyle w:val="Hyperlink"/>
                        </w:rPr>
                        <w:t>,</w:t>
                      </w:r>
                      <w:r w:rsidRPr="00734CBE">
                        <w:rPr>
                          <w:rStyle w:val="Hyperlink"/>
                        </w:rPr>
                        <w:t xml:space="preserve"> </w:t>
                      </w:r>
                      <w:hyperlink r:id="rId55" w:history="1">
                        <w:r w:rsidRPr="00734CBE">
                          <w:rPr>
                            <w:rStyle w:val="Hyperlink"/>
                          </w:rPr>
                          <w:t>AI</w:t>
                        </w:r>
                        <w:r w:rsidRPr="00734CBE">
                          <w:rPr>
                            <w:rStyle w:val="Hyperlink"/>
                          </w:rPr>
                          <w:t>E</w:t>
                        </w:r>
                        <w:r w:rsidRPr="00734CBE">
                          <w:rPr>
                            <w:rStyle w:val="Hyperlink"/>
                          </w:rPr>
                          <w:t>SH</w:t>
                        </w:r>
                      </w:hyperlink>
                      <w:r w:rsidRPr="00734CBE">
                        <w:rPr>
                          <w:rStyle w:val="Hyperlink"/>
                        </w:rPr>
                        <w:t xml:space="preserve">, </w:t>
                      </w:r>
                      <w:hyperlink r:id="rId56" w:history="1">
                        <w:r w:rsidRPr="00734CBE">
                          <w:rPr>
                            <w:rStyle w:val="Hyperlink"/>
                          </w:rPr>
                          <w:t>AI</w:t>
                        </w:r>
                        <w:r w:rsidRPr="00734CBE">
                          <w:rPr>
                            <w:rStyle w:val="Hyperlink"/>
                          </w:rPr>
                          <w:t>E</w:t>
                        </w:r>
                        <w:r w:rsidRPr="00734CBE">
                          <w:rPr>
                            <w:rStyle w:val="Hyperlink"/>
                          </w:rPr>
                          <w:t>G</w:t>
                        </w:r>
                      </w:hyperlink>
                      <w:r w:rsidRPr="00734CBE">
                        <w:rPr>
                          <w:rStyle w:val="Hyperlink"/>
                        </w:rPr>
                        <w:t xml:space="preserve">, </w:t>
                      </w:r>
                      <w:hyperlink r:id="rId57" w:history="1">
                        <w:r w:rsidRPr="00734CBE">
                          <w:rPr>
                            <w:rStyle w:val="Hyperlink"/>
                          </w:rPr>
                          <w:t>RE</w:t>
                        </w:r>
                        <w:r w:rsidRPr="00734CBE">
                          <w:rPr>
                            <w:rStyle w:val="Hyperlink"/>
                          </w:rPr>
                          <w:t>W</w:t>
                        </w:r>
                      </w:hyperlink>
                    </w:p>
                    <w:p w14:paraId="3DC65506" w14:textId="77777777" w:rsidR="00BF4E55" w:rsidRPr="001105F5" w:rsidRDefault="00BF4E55" w:rsidP="00F75DFA">
                      <w:pPr>
                        <w:numPr>
                          <w:ilvl w:val="0"/>
                          <w:numId w:val="4"/>
                        </w:numPr>
                        <w:spacing w:after="160" w:line="259" w:lineRule="auto"/>
                        <w:contextualSpacing/>
                      </w:pPr>
                      <w:hyperlink r:id="rId58" w:history="1">
                        <w:r w:rsidRPr="00AA5D2C">
                          <w:rPr>
                            <w:rStyle w:val="Hyperlink"/>
                          </w:rPr>
                          <w:t xml:space="preserve">Centre </w:t>
                        </w:r>
                        <w:r w:rsidRPr="00AA5D2C">
                          <w:rPr>
                            <w:rStyle w:val="Hyperlink"/>
                          </w:rPr>
                          <w:t>d</w:t>
                        </w:r>
                        <w:r w:rsidRPr="00AA5D2C">
                          <w:rPr>
                            <w:rStyle w:val="Hyperlink"/>
                          </w:rPr>
                          <w:t xml:space="preserve">e </w:t>
                        </w:r>
                        <w:proofErr w:type="spellStart"/>
                        <w:r w:rsidRPr="00AA5D2C">
                          <w:rPr>
                            <w:rStyle w:val="Hyperlink"/>
                          </w:rPr>
                          <w:t>crise</w:t>
                        </w:r>
                        <w:proofErr w:type="spellEnd"/>
                      </w:hyperlink>
                    </w:p>
                    <w:p w14:paraId="7CB89494" w14:textId="0914D9D2" w:rsidR="00BF4E55" w:rsidRPr="00BF4E55" w:rsidRDefault="00BF4E55" w:rsidP="00F75DFA">
                      <w:pPr>
                        <w:numPr>
                          <w:ilvl w:val="0"/>
                          <w:numId w:val="4"/>
                        </w:numPr>
                        <w:spacing w:after="160" w:line="259" w:lineRule="auto"/>
                        <w:contextualSpacing/>
                        <w:rPr>
                          <w:lang w:val="nl-BE"/>
                        </w:rPr>
                      </w:pPr>
                      <w:r w:rsidRPr="00BF4E55">
                        <w:rPr>
                          <w:lang w:val="nl-BE"/>
                        </w:rPr>
                        <w:t xml:space="preserve">Primes : </w:t>
                      </w:r>
                      <w:hyperlink r:id="rId59" w:history="1">
                        <w:r w:rsidRPr="00BF4E55">
                          <w:rPr>
                            <w:rStyle w:val="Hyperlink"/>
                            <w:lang w:val="nl-BE"/>
                          </w:rPr>
                          <w:t>Wallo</w:t>
                        </w:r>
                        <w:r w:rsidRPr="00BF4E55">
                          <w:rPr>
                            <w:rStyle w:val="Hyperlink"/>
                            <w:lang w:val="nl-BE"/>
                          </w:rPr>
                          <w:t>n</w:t>
                        </w:r>
                        <w:r w:rsidRPr="00BF4E55">
                          <w:rPr>
                            <w:rStyle w:val="Hyperlink"/>
                            <w:lang w:val="nl-BE"/>
                          </w:rPr>
                          <w:t>ie</w:t>
                        </w:r>
                      </w:hyperlink>
                      <w:r w:rsidRPr="00BF4E55">
                        <w:rPr>
                          <w:lang w:val="nl-BE"/>
                        </w:rPr>
                        <w:t xml:space="preserve"> ; </w:t>
                      </w:r>
                      <w:hyperlink r:id="rId60" w:history="1">
                        <w:r w:rsidRPr="00BF4E55">
                          <w:rPr>
                            <w:rStyle w:val="Hyperlink"/>
                            <w:lang w:val="nl-BE"/>
                          </w:rPr>
                          <w:t>Bruxelles</w:t>
                        </w:r>
                      </w:hyperlink>
                      <w:r w:rsidRPr="00BF4E55">
                        <w:rPr>
                          <w:lang w:val="nl-BE"/>
                        </w:rPr>
                        <w:t xml:space="preserve"> ; </w:t>
                      </w:r>
                      <w:hyperlink r:id="rId61" w:history="1">
                        <w:r w:rsidRPr="00BF4E55">
                          <w:rPr>
                            <w:rStyle w:val="Hyperlink"/>
                            <w:lang w:val="nl-BE"/>
                          </w:rPr>
                          <w:t>Vlaanderen</w:t>
                        </w:r>
                      </w:hyperlink>
                      <w:r w:rsidRPr="00BF4E55">
                        <w:rPr>
                          <w:lang w:val="nl-BE"/>
                        </w:rPr>
                        <w:t>.(NL)</w:t>
                      </w:r>
                    </w:p>
                  </w:txbxContent>
                </v:textbox>
                <w10:wrap type="square"/>
              </v:shape>
            </w:pict>
          </mc:Fallback>
        </mc:AlternateContent>
      </w:r>
    </w:p>
    <w:p w14:paraId="0AAD1F88" w14:textId="77777777" w:rsidR="00F75DFA" w:rsidRPr="00AE561A" w:rsidRDefault="00F75DFA" w:rsidP="00F75DFA">
      <w:pPr>
        <w:rPr>
          <w:lang w:val="fr-FR"/>
        </w:rPr>
      </w:pPr>
    </w:p>
    <w:p w14:paraId="4BC17EA1" w14:textId="77777777" w:rsidR="004D3A08" w:rsidRPr="00AE561A" w:rsidRDefault="004D3A08" w:rsidP="004D3A08">
      <w:pPr>
        <w:contextualSpacing/>
        <w:rPr>
          <w:rFonts w:eastAsia="Arial" w:cs="Times New Roman"/>
          <w:lang w:val="fr-FR"/>
        </w:rPr>
      </w:pPr>
    </w:p>
    <w:p w14:paraId="4DA75243" w14:textId="27E41162" w:rsidR="00511572" w:rsidRPr="00511572" w:rsidRDefault="00511572" w:rsidP="00511572">
      <w:pPr>
        <w:pStyle w:val="Lijstalinea"/>
        <w:numPr>
          <w:ilvl w:val="0"/>
          <w:numId w:val="9"/>
        </w:numPr>
        <w:tabs>
          <w:tab w:val="clear" w:pos="851"/>
        </w:tabs>
        <w:spacing w:before="360" w:after="180" w:line="204" w:lineRule="auto"/>
        <w:jc w:val="left"/>
        <w:outlineLvl w:val="1"/>
        <w:rPr>
          <w:rFonts w:ascii="Arial Black" w:hAnsi="Arial Black"/>
          <w:caps/>
          <w:color w:val="007832"/>
          <w:sz w:val="28"/>
          <w:szCs w:val="36"/>
          <w:lang w:val="fr-FR"/>
        </w:rPr>
      </w:pPr>
      <w:r w:rsidRPr="00511572">
        <w:rPr>
          <w:rFonts w:ascii="Arial Black" w:hAnsi="Arial Black"/>
          <w:caps/>
          <w:color w:val="007832"/>
          <w:sz w:val="28"/>
          <w:szCs w:val="36"/>
          <w:lang w:val="fr-FR"/>
        </w:rPr>
        <w:br w:type="column"/>
      </w:r>
      <w:bookmarkStart w:id="31" w:name="_Toc57740550"/>
      <w:r>
        <w:rPr>
          <w:rFonts w:ascii="Arial Black" w:hAnsi="Arial Black"/>
          <w:caps/>
          <w:color w:val="007832"/>
          <w:sz w:val="28"/>
          <w:szCs w:val="36"/>
          <w:lang w:val="fr-FR"/>
        </w:rPr>
        <w:lastRenderedPageBreak/>
        <w:t xml:space="preserve">Etape 2 : Notification et </w:t>
      </w:r>
      <w:r w:rsidR="00417D12">
        <w:rPr>
          <w:rFonts w:ascii="Arial Black" w:hAnsi="Arial Black"/>
          <w:caps/>
          <w:color w:val="007832"/>
          <w:sz w:val="28"/>
          <w:szCs w:val="36"/>
          <w:lang w:val="fr-FR"/>
        </w:rPr>
        <w:t>I</w:t>
      </w:r>
      <w:r>
        <w:rPr>
          <w:rFonts w:ascii="Arial Black" w:hAnsi="Arial Black"/>
          <w:caps/>
          <w:color w:val="007832"/>
          <w:sz w:val="28"/>
          <w:szCs w:val="36"/>
          <w:lang w:val="fr-FR"/>
        </w:rPr>
        <w:t>dentification</w:t>
      </w:r>
      <w:bookmarkEnd w:id="31"/>
    </w:p>
    <w:p w14:paraId="59BCE6AB" w14:textId="77777777" w:rsidR="004D3A08" w:rsidRPr="00AE561A" w:rsidRDefault="004D3A08" w:rsidP="00417D12">
      <w:pPr>
        <w:pStyle w:val="Kop3"/>
        <w:rPr>
          <w:rFonts w:eastAsia="Arial"/>
          <w:lang w:val="fr-FR"/>
        </w:rPr>
      </w:pPr>
      <w:bookmarkStart w:id="32" w:name="_Toc57104017"/>
      <w:bookmarkStart w:id="33" w:name="_Toc57125747"/>
      <w:bookmarkStart w:id="34" w:name="_Toc57475303"/>
      <w:bookmarkStart w:id="35" w:name="_Toc57740551"/>
      <w:bookmarkEnd w:id="30"/>
      <w:r w:rsidRPr="00AE561A">
        <w:rPr>
          <w:rFonts w:eastAsia="Arial"/>
          <w:lang w:val="fr-FR"/>
        </w:rPr>
        <w:t>2.1 : Notification</w:t>
      </w:r>
      <w:bookmarkEnd w:id="32"/>
      <w:bookmarkEnd w:id="33"/>
      <w:bookmarkEnd w:id="34"/>
      <w:bookmarkEnd w:id="35"/>
    </w:p>
    <w:p w14:paraId="3EEA1AD8" w14:textId="77777777" w:rsidR="004D3A08" w:rsidRPr="00AE561A" w:rsidRDefault="004D3A08" w:rsidP="004D3A08">
      <w:pPr>
        <w:rPr>
          <w:rFonts w:eastAsia="Arial" w:cs="Times New Roman"/>
          <w:lang w:val="fr-FR"/>
        </w:rPr>
      </w:pPr>
      <w:r w:rsidRPr="00AE561A">
        <w:rPr>
          <w:rFonts w:eastAsia="Arial" w:cs="Times New Roman"/>
          <w:lang w:val="fr-FR"/>
        </w:rPr>
        <w:t>Il est essentiel de pouvoir détecter, identifier et qualifier/classer rapidement un incident afin d’en limiter l’impact sur la continuité des activités en activant la procédure adéquate. La personne qui reçoit la notification de l’incident qualifie l’incident sur base de critères prédéterminés.</w:t>
      </w:r>
    </w:p>
    <w:p w14:paraId="36149973" w14:textId="5C737513" w:rsidR="004D3A08" w:rsidRPr="00AE561A" w:rsidRDefault="004D3A08" w:rsidP="004D3A08">
      <w:pPr>
        <w:rPr>
          <w:rFonts w:eastAsia="Arial" w:cs="Times New Roman"/>
          <w:lang w:val="fr-FR"/>
        </w:rPr>
      </w:pPr>
      <w:r w:rsidRPr="00AE561A">
        <w:rPr>
          <w:rFonts w:eastAsia="Arial" w:cs="Times New Roman"/>
          <w:lang w:val="fr-FR"/>
        </w:rPr>
        <w:t>Chaque employé</w:t>
      </w:r>
      <w:r w:rsidR="00AE561A" w:rsidRPr="00AE561A">
        <w:rPr>
          <w:rFonts w:eastAsia="Arial" w:cs="Times New Roman"/>
          <w:lang w:val="fr-FR"/>
        </w:rPr>
        <w:t xml:space="preserve"> </w:t>
      </w:r>
      <w:r w:rsidRPr="00AE561A">
        <w:rPr>
          <w:rFonts w:eastAsia="Arial" w:cs="Times New Roman"/>
          <w:lang w:val="fr-FR"/>
        </w:rPr>
        <w:t>doit signaler tout incident ou événement susceptible d’entraîner un incident, et ce dès que possible. Les clients et fournisseurs peuvent également signaler un incident.</w:t>
      </w:r>
    </w:p>
    <w:p w14:paraId="4F4FA778" w14:textId="77777777" w:rsidR="004D3A08" w:rsidRPr="00AE561A" w:rsidRDefault="004D3A08" w:rsidP="004D3A08">
      <w:pPr>
        <w:rPr>
          <w:rFonts w:eastAsia="Arial" w:cs="Times New Roman"/>
          <w:lang w:val="fr-FR"/>
        </w:rPr>
      </w:pPr>
      <w:r w:rsidRPr="00AE561A">
        <w:rPr>
          <w:rFonts w:eastAsia="Arial" w:cs="Times New Roman"/>
          <w:lang w:val="fr-FR"/>
        </w:rPr>
        <w:t xml:space="preserve">Les moyens de signaler les incidents sont décrits dans le processus de gestion des incidents. </w:t>
      </w:r>
    </w:p>
    <w:p w14:paraId="3DD88681" w14:textId="77777777" w:rsidR="004D3A08" w:rsidRPr="00AE561A" w:rsidRDefault="004D3A08" w:rsidP="004D3A08">
      <w:pPr>
        <w:numPr>
          <w:ilvl w:val="0"/>
          <w:numId w:val="10"/>
        </w:numPr>
        <w:contextualSpacing/>
        <w:rPr>
          <w:rFonts w:eastAsia="Arial" w:cs="Times New Roman"/>
          <w:lang w:val="fr-FR"/>
        </w:rPr>
      </w:pPr>
      <w:r w:rsidRPr="00AE561A">
        <w:rPr>
          <w:rFonts w:eastAsia="Arial" w:cs="Times New Roman"/>
          <w:lang w:val="fr-FR"/>
        </w:rPr>
        <w:t>Voir Etape 3. Activation et Traitement, Mesures de gestion</w:t>
      </w:r>
    </w:p>
    <w:p w14:paraId="1DBBD82C" w14:textId="77777777" w:rsidR="004D3A08" w:rsidRPr="00AE561A" w:rsidRDefault="004D3A08" w:rsidP="004D3A08">
      <w:pPr>
        <w:rPr>
          <w:rFonts w:eastAsia="Arial" w:cs="Times New Roman"/>
          <w:lang w:val="fr-FR"/>
        </w:rPr>
      </w:pPr>
    </w:p>
    <w:p w14:paraId="4A60D631" w14:textId="77777777" w:rsidR="004D3A08" w:rsidRPr="00AE561A" w:rsidRDefault="004D3A08" w:rsidP="00417D12">
      <w:pPr>
        <w:pStyle w:val="Kop3"/>
        <w:rPr>
          <w:rFonts w:eastAsia="Arial"/>
          <w:lang w:val="fr-FR"/>
        </w:rPr>
      </w:pPr>
      <w:bookmarkStart w:id="36" w:name="_Toc57104018"/>
      <w:bookmarkStart w:id="37" w:name="_Toc57125748"/>
      <w:bookmarkStart w:id="38" w:name="_Toc57475304"/>
      <w:bookmarkStart w:id="39" w:name="_Toc57740552"/>
      <w:r w:rsidRPr="00AE561A">
        <w:rPr>
          <w:rFonts w:eastAsia="Arial"/>
          <w:lang w:val="fr-FR"/>
        </w:rPr>
        <w:t>2.2 : Identification</w:t>
      </w:r>
      <w:bookmarkEnd w:id="36"/>
      <w:bookmarkEnd w:id="37"/>
      <w:bookmarkEnd w:id="38"/>
      <w:bookmarkEnd w:id="39"/>
    </w:p>
    <w:p w14:paraId="2C06C722" w14:textId="428A21CB" w:rsidR="00D657A4" w:rsidRPr="00AE561A" w:rsidRDefault="00D657A4" w:rsidP="00D657A4">
      <w:pPr>
        <w:keepNext/>
        <w:keepLines/>
        <w:spacing w:before="120" w:after="60"/>
        <w:outlineLvl w:val="3"/>
        <w:rPr>
          <w:rFonts w:ascii="Arial" w:eastAsiaTheme="majorEastAsia" w:hAnsi="Arial" w:cstheme="majorBidi"/>
          <w:iCs/>
          <w:caps/>
          <w:color w:val="43B01C"/>
          <w:sz w:val="18"/>
          <w:lang w:val="fr-FR"/>
        </w:rPr>
      </w:pPr>
      <w:bookmarkStart w:id="40" w:name="_Toc57034238"/>
      <w:r w:rsidRPr="00AE561A">
        <w:rPr>
          <w:rFonts w:ascii="Arial" w:eastAsiaTheme="majorEastAsia" w:hAnsi="Arial" w:cstheme="majorBidi"/>
          <w:iCs/>
          <w:caps/>
          <w:color w:val="43B01C"/>
          <w:sz w:val="18"/>
          <w:lang w:val="fr-FR"/>
        </w:rPr>
        <w:t>2.2.1</w:t>
      </w:r>
      <w:r w:rsidR="00511572">
        <w:rPr>
          <w:rFonts w:ascii="Arial" w:eastAsiaTheme="majorEastAsia" w:hAnsi="Arial" w:cstheme="majorBidi"/>
          <w:iCs/>
          <w:caps/>
          <w:color w:val="43B01C"/>
          <w:sz w:val="18"/>
          <w:lang w:val="fr-FR"/>
        </w:rPr>
        <w:t> :</w:t>
      </w:r>
      <w:r w:rsidRPr="00AE561A">
        <w:rPr>
          <w:rFonts w:ascii="Arial" w:eastAsiaTheme="majorEastAsia" w:hAnsi="Arial" w:cstheme="majorBidi"/>
          <w:iCs/>
          <w:caps/>
          <w:color w:val="43B01C"/>
          <w:sz w:val="18"/>
          <w:lang w:val="fr-FR"/>
        </w:rPr>
        <w:t xml:space="preserve"> Ident</w:t>
      </w:r>
      <w:r w:rsidR="00415441" w:rsidRPr="00AE561A">
        <w:rPr>
          <w:rFonts w:ascii="Arial" w:eastAsiaTheme="majorEastAsia" w:hAnsi="Arial" w:cstheme="majorBidi"/>
          <w:iCs/>
          <w:caps/>
          <w:color w:val="43B01C"/>
          <w:sz w:val="18"/>
          <w:lang w:val="fr-FR"/>
        </w:rPr>
        <w:t>i</w:t>
      </w:r>
      <w:r w:rsidRPr="00AE561A">
        <w:rPr>
          <w:rFonts w:ascii="Arial" w:eastAsiaTheme="majorEastAsia" w:hAnsi="Arial" w:cstheme="majorBidi"/>
          <w:iCs/>
          <w:caps/>
          <w:color w:val="43B01C"/>
          <w:sz w:val="18"/>
          <w:lang w:val="fr-FR"/>
        </w:rPr>
        <w:t>fiez les activites concernées</w:t>
      </w:r>
    </w:p>
    <w:bookmarkEnd w:id="40"/>
    <w:p w14:paraId="0005F736" w14:textId="03A12D9F" w:rsidR="004D3A08" w:rsidRPr="00AE561A" w:rsidRDefault="004D3A08" w:rsidP="00D657A4">
      <w:pPr>
        <w:pStyle w:val="Ondertitel"/>
        <w:rPr>
          <w:lang w:val="fr-FR"/>
        </w:rPr>
      </w:pPr>
    </w:p>
    <w:tbl>
      <w:tblPr>
        <w:tblpPr w:leftFromText="180" w:rightFromText="180" w:vertAnchor="text" w:horzAnchor="page" w:tblpX="3616" w:tblpY="209"/>
        <w:tblW w:w="0" w:type="auto"/>
        <w:tblLook w:val="04A0" w:firstRow="1" w:lastRow="0" w:firstColumn="1" w:lastColumn="0" w:noHBand="0" w:noVBand="1"/>
      </w:tblPr>
      <w:tblGrid>
        <w:gridCol w:w="5387"/>
      </w:tblGrid>
      <w:tr w:rsidR="004D3A08" w:rsidRPr="000D0315" w14:paraId="7ACABC37" w14:textId="77777777" w:rsidTr="00E4563A">
        <w:tc>
          <w:tcPr>
            <w:tcW w:w="5387" w:type="dxa"/>
            <w:tcBorders>
              <w:top w:val="single" w:sz="4" w:space="0" w:color="auto"/>
              <w:left w:val="single" w:sz="4" w:space="0" w:color="auto"/>
              <w:bottom w:val="single" w:sz="4" w:space="0" w:color="auto"/>
              <w:right w:val="single" w:sz="4" w:space="0" w:color="auto"/>
            </w:tcBorders>
            <w:shd w:val="clear" w:color="auto" w:fill="008000"/>
          </w:tcPr>
          <w:p w14:paraId="7FE98B2F" w14:textId="77777777" w:rsidR="004D3A08" w:rsidRPr="00AE561A" w:rsidRDefault="004D3A08" w:rsidP="004D3A08">
            <w:pPr>
              <w:tabs>
                <w:tab w:val="clear" w:pos="851"/>
              </w:tabs>
              <w:spacing w:after="0" w:line="276" w:lineRule="auto"/>
              <w:jc w:val="center"/>
              <w:rPr>
                <w:rFonts w:cs="Arial"/>
                <w:color w:val="FFFFFF" w:themeColor="background1"/>
                <w:lang w:val="fr-FR"/>
              </w:rPr>
            </w:pPr>
            <w:r w:rsidRPr="00AE561A">
              <w:rPr>
                <w:rFonts w:cs="Arial"/>
                <w:color w:val="FFFFFF" w:themeColor="background1"/>
                <w:lang w:val="fr-FR"/>
              </w:rPr>
              <w:t>Quelles sont les tâches de l’entreprise qui doivent être maintenues pour assurer sa survie économique ?</w:t>
            </w:r>
          </w:p>
          <w:p w14:paraId="3D8D8F99" w14:textId="67250598" w:rsidR="004D3A08" w:rsidRPr="00AE561A" w:rsidRDefault="004D3A08" w:rsidP="004D3A08">
            <w:pPr>
              <w:tabs>
                <w:tab w:val="clear" w:pos="851"/>
              </w:tabs>
              <w:spacing w:after="0" w:line="276" w:lineRule="auto"/>
              <w:contextualSpacing/>
              <w:jc w:val="center"/>
              <w:rPr>
                <w:rFonts w:cs="Arial"/>
                <w:i/>
                <w:lang w:val="fr-FR"/>
              </w:rPr>
            </w:pPr>
            <w:r w:rsidRPr="00AE561A">
              <w:rPr>
                <w:rFonts w:cs="Arial"/>
                <w:color w:val="FFFFFF" w:themeColor="background1"/>
                <w:lang w:val="fr-FR"/>
              </w:rPr>
              <w:t>Voir également le plan de gestion des activités (Business Continuity plan- BCP)</w:t>
            </w:r>
            <w:r w:rsidR="00AE561A" w:rsidRPr="00AE561A">
              <w:rPr>
                <w:rFonts w:cs="Arial"/>
                <w:color w:val="FFFFFF" w:themeColor="background1"/>
                <w:lang w:val="fr-FR"/>
              </w:rPr>
              <w:t xml:space="preserve"> </w:t>
            </w:r>
            <w:r w:rsidRPr="00AE561A">
              <w:rPr>
                <w:rFonts w:cs="Arial"/>
                <w:color w:val="FFFFFF" w:themeColor="background1"/>
                <w:lang w:val="fr-FR"/>
              </w:rPr>
              <w:t>et les objectifs de temps fixes (RTO,...)</w:t>
            </w:r>
          </w:p>
        </w:tc>
      </w:tr>
      <w:tr w:rsidR="004D3A08" w:rsidRPr="000D0315" w14:paraId="73D09532" w14:textId="77777777" w:rsidTr="00AE561A">
        <w:tblPrEx>
          <w:tblBorders>
            <w:top w:val="single" w:sz="4" w:space="0" w:color="auto"/>
          </w:tblBorders>
          <w:tblLook w:val="0000" w:firstRow="0" w:lastRow="0" w:firstColumn="0" w:lastColumn="0" w:noHBand="0" w:noVBand="0"/>
        </w:tblPrEx>
        <w:trPr>
          <w:trHeight w:val="100"/>
        </w:trPr>
        <w:tc>
          <w:tcPr>
            <w:tcW w:w="5387" w:type="dxa"/>
            <w:tcBorders>
              <w:top w:val="single" w:sz="4" w:space="0" w:color="auto"/>
            </w:tcBorders>
          </w:tcPr>
          <w:p w14:paraId="4EA38FCD" w14:textId="77777777" w:rsidR="004D3A08" w:rsidRPr="00AE561A" w:rsidRDefault="004D3A08" w:rsidP="004D3A08">
            <w:pPr>
              <w:tabs>
                <w:tab w:val="clear" w:pos="851"/>
              </w:tabs>
              <w:spacing w:before="100" w:beforeAutospacing="1" w:after="60" w:line="240" w:lineRule="auto"/>
              <w:jc w:val="left"/>
              <w:rPr>
                <w:rFonts w:eastAsia="Times New Roman" w:cs="Arial"/>
                <w:color w:val="000000"/>
                <w:lang w:val="fr-FR"/>
              </w:rPr>
            </w:pPr>
          </w:p>
        </w:tc>
      </w:tr>
    </w:tbl>
    <w:p w14:paraId="23F88452" w14:textId="77777777" w:rsidR="004D3A08" w:rsidRPr="00AE561A" w:rsidRDefault="004D3A08" w:rsidP="004D3A08">
      <w:pPr>
        <w:tabs>
          <w:tab w:val="clear" w:pos="851"/>
        </w:tabs>
        <w:spacing w:before="100" w:beforeAutospacing="1" w:after="60" w:line="240" w:lineRule="auto"/>
        <w:jc w:val="left"/>
        <w:rPr>
          <w:rFonts w:eastAsia="Times New Roman" w:cs="Arial"/>
          <w:color w:val="000000"/>
          <w:lang w:val="fr-FR"/>
        </w:rPr>
      </w:pPr>
    </w:p>
    <w:p w14:paraId="0FF8F9A9" w14:textId="77777777" w:rsidR="004D3A08" w:rsidRPr="00AE561A" w:rsidRDefault="004D3A08" w:rsidP="004D3A08">
      <w:pPr>
        <w:tabs>
          <w:tab w:val="clear" w:pos="851"/>
        </w:tabs>
        <w:spacing w:before="100" w:beforeAutospacing="1" w:after="60" w:line="240" w:lineRule="auto"/>
        <w:jc w:val="left"/>
        <w:rPr>
          <w:rFonts w:eastAsia="Times New Roman" w:cs="Arial"/>
          <w:color w:val="000000"/>
          <w:lang w:val="fr-FR"/>
        </w:rPr>
      </w:pPr>
    </w:p>
    <w:p w14:paraId="5D8E80E4" w14:textId="77777777" w:rsidR="004D3A08" w:rsidRPr="00AE561A" w:rsidRDefault="004D3A08" w:rsidP="004D3A08">
      <w:pPr>
        <w:tabs>
          <w:tab w:val="clear" w:pos="851"/>
        </w:tabs>
        <w:spacing w:before="100" w:beforeAutospacing="1" w:after="60" w:line="240" w:lineRule="auto"/>
        <w:jc w:val="left"/>
        <w:rPr>
          <w:rFonts w:eastAsia="Times New Roman" w:cs="Arial"/>
          <w:color w:val="000000"/>
          <w:lang w:val="fr-FR"/>
        </w:rPr>
      </w:pPr>
    </w:p>
    <w:p w14:paraId="3EF38305" w14:textId="77777777" w:rsidR="004D3A08" w:rsidRPr="00AE561A" w:rsidRDefault="004D3A08" w:rsidP="004D3A08">
      <w:pPr>
        <w:tabs>
          <w:tab w:val="clear" w:pos="851"/>
        </w:tabs>
        <w:spacing w:before="100" w:beforeAutospacing="1" w:after="60" w:line="240" w:lineRule="auto"/>
        <w:jc w:val="left"/>
        <w:rPr>
          <w:rFonts w:eastAsia="Times New Roman" w:cs="Arial"/>
          <w:color w:val="000000"/>
          <w:lang w:val="fr-FR"/>
        </w:rPr>
      </w:pPr>
    </w:p>
    <w:p w14:paraId="1EF628A4" w14:textId="77777777" w:rsidR="004D3A08" w:rsidRPr="00AE561A" w:rsidRDefault="004D3A08" w:rsidP="004D3A08">
      <w:pPr>
        <w:tabs>
          <w:tab w:val="clear" w:pos="851"/>
        </w:tabs>
        <w:spacing w:before="100" w:beforeAutospacing="1" w:after="60" w:line="240" w:lineRule="auto"/>
        <w:contextualSpacing/>
        <w:jc w:val="left"/>
        <w:rPr>
          <w:rFonts w:eastAsia="Times New Roman" w:cs="Arial"/>
          <w:color w:val="000000"/>
          <w:lang w:val="fr-FR"/>
        </w:rPr>
      </w:pPr>
    </w:p>
    <w:p w14:paraId="6481DC8A" w14:textId="77777777" w:rsidR="004D3A08" w:rsidRPr="00AE561A" w:rsidRDefault="004D3A08" w:rsidP="004D3A08">
      <w:pPr>
        <w:tabs>
          <w:tab w:val="clear" w:pos="851"/>
        </w:tabs>
        <w:spacing w:before="100" w:beforeAutospacing="1" w:after="60" w:line="240" w:lineRule="auto"/>
        <w:contextualSpacing/>
        <w:jc w:val="left"/>
        <w:rPr>
          <w:rFonts w:eastAsia="Times New Roman" w:cs="Arial"/>
          <w:color w:val="000000"/>
          <w:lang w:val="fr-FR"/>
        </w:rPr>
      </w:pPr>
      <w:r w:rsidRPr="00AE561A">
        <w:rPr>
          <w:rFonts w:eastAsia="Times New Roman" w:cs="Arial"/>
          <w:color w:val="000000"/>
          <w:lang w:val="fr-FR"/>
        </w:rPr>
        <w:t>Pour vous aider identifier les processus et activités prioritaires, posez-vous les questions suivantes :</w:t>
      </w:r>
    </w:p>
    <w:p w14:paraId="720DC272" w14:textId="77777777" w:rsidR="00E3646E" w:rsidRDefault="004D3A08" w:rsidP="00E3646E">
      <w:pPr>
        <w:pStyle w:val="Lijstalinea"/>
        <w:numPr>
          <w:ilvl w:val="0"/>
          <w:numId w:val="12"/>
        </w:numPr>
        <w:tabs>
          <w:tab w:val="clear" w:pos="851"/>
        </w:tabs>
        <w:spacing w:before="100" w:beforeAutospacing="1" w:after="60" w:line="240" w:lineRule="auto"/>
        <w:jc w:val="left"/>
        <w:rPr>
          <w:rFonts w:eastAsia="Times New Roman" w:cs="Arial"/>
          <w:color w:val="000000"/>
          <w:lang w:val="fr-FR"/>
        </w:rPr>
      </w:pPr>
      <w:r w:rsidRPr="00E3646E">
        <w:rPr>
          <w:rFonts w:eastAsia="Times New Roman" w:cs="Arial"/>
          <w:color w:val="000000"/>
          <w:lang w:val="fr-FR"/>
        </w:rPr>
        <w:t xml:space="preserve">quelles sont les activités qui peuvent mettre en danger le personnel (ou les clients) ? </w:t>
      </w:r>
    </w:p>
    <w:p w14:paraId="6091E92F" w14:textId="0299123D" w:rsidR="004D3A08" w:rsidRPr="00E3646E" w:rsidRDefault="004D3A08" w:rsidP="00E3646E">
      <w:pPr>
        <w:pStyle w:val="Lijstalinea"/>
        <w:numPr>
          <w:ilvl w:val="0"/>
          <w:numId w:val="12"/>
        </w:numPr>
        <w:tabs>
          <w:tab w:val="clear" w:pos="851"/>
        </w:tabs>
        <w:spacing w:before="100" w:beforeAutospacing="1" w:after="60" w:line="240" w:lineRule="auto"/>
        <w:jc w:val="left"/>
        <w:rPr>
          <w:rFonts w:eastAsia="Times New Roman" w:cs="Arial"/>
          <w:color w:val="000000"/>
          <w:lang w:val="fr-FR"/>
        </w:rPr>
      </w:pPr>
      <w:r w:rsidRPr="00E3646E">
        <w:rPr>
          <w:rFonts w:eastAsia="Times New Roman" w:cs="Arial"/>
          <w:color w:val="000000"/>
          <w:lang w:val="fr-FR"/>
        </w:rPr>
        <w:t xml:space="preserve">quelles sont les activités qui après quelques heures auraient un impact économique </w:t>
      </w:r>
      <w:r w:rsidR="00C833B9" w:rsidRPr="00E3646E">
        <w:rPr>
          <w:rFonts w:eastAsia="Times New Roman" w:cs="Arial"/>
          <w:color w:val="000000"/>
          <w:lang w:val="fr-FR"/>
        </w:rPr>
        <w:t>significatif</w:t>
      </w:r>
      <w:r w:rsidRPr="00E3646E">
        <w:rPr>
          <w:rFonts w:eastAsia="Times New Roman" w:cs="Arial"/>
          <w:color w:val="000000"/>
          <w:lang w:val="fr-FR"/>
        </w:rPr>
        <w:t xml:space="preserve"> pour votre entreprise ? Après 24h ? 45h ? Une semaine ?</w:t>
      </w:r>
    </w:p>
    <w:p w14:paraId="4A74698C" w14:textId="77777777" w:rsidR="004D3A08" w:rsidRPr="00AE561A" w:rsidRDefault="004D3A08" w:rsidP="00E3646E">
      <w:pPr>
        <w:tabs>
          <w:tab w:val="clear" w:pos="851"/>
        </w:tabs>
        <w:spacing w:before="100" w:beforeAutospacing="1" w:after="60" w:line="240" w:lineRule="auto"/>
        <w:jc w:val="left"/>
        <w:rPr>
          <w:rFonts w:eastAsia="Times New Roman" w:cs="Arial"/>
          <w:b/>
          <w:color w:val="000000"/>
          <w:lang w:val="fr-FR"/>
        </w:rPr>
      </w:pPr>
      <w:bookmarkStart w:id="41" w:name="_Hlk56756531"/>
      <w:r w:rsidRPr="00AE561A">
        <w:rPr>
          <w:rFonts w:eastAsia="Times New Roman" w:cs="Arial"/>
          <w:b/>
          <w:color w:val="000000"/>
          <w:lang w:val="fr-FR"/>
        </w:rPr>
        <w:t>LISTE DES ACTIVITES ESSENTIELLES</w:t>
      </w:r>
    </w:p>
    <w:p w14:paraId="6F01F81F" w14:textId="77777777" w:rsidR="004D3A08" w:rsidRPr="00AE561A" w:rsidRDefault="004D3A08" w:rsidP="004D3A08">
      <w:pPr>
        <w:tabs>
          <w:tab w:val="clear" w:pos="851"/>
        </w:tabs>
        <w:spacing w:before="100" w:beforeAutospacing="1" w:after="60" w:line="240" w:lineRule="auto"/>
        <w:jc w:val="left"/>
        <w:rPr>
          <w:rFonts w:eastAsia="Arial" w:cs="Arial"/>
          <w:lang w:val="fr-FR"/>
        </w:rPr>
        <w:sectPr w:rsidR="004D3A08" w:rsidRPr="00AE561A" w:rsidSect="00511572">
          <w:footerReference w:type="default" r:id="rId62"/>
          <w:type w:val="continuous"/>
          <w:pgSz w:w="11906" w:h="16838" w:code="9"/>
          <w:pgMar w:top="1077" w:right="1134" w:bottom="1531" w:left="1134" w:header="1106" w:footer="709" w:gutter="0"/>
          <w:cols w:space="708"/>
          <w:titlePg/>
          <w:docGrid w:linePitch="360"/>
        </w:sectPr>
      </w:pPr>
    </w:p>
    <w:tbl>
      <w:tblPr>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638"/>
      </w:tblGrid>
      <w:tr w:rsidR="004D3A08" w:rsidRPr="00AE561A" w14:paraId="338111CA" w14:textId="77777777" w:rsidTr="00E3646E">
        <w:trPr>
          <w:tblHeader/>
        </w:trPr>
        <w:tc>
          <w:tcPr>
            <w:tcW w:w="9638" w:type="dxa"/>
            <w:shd w:val="clear" w:color="auto" w:fill="008000"/>
          </w:tcPr>
          <w:p w14:paraId="3998BC6A" w14:textId="4536629D" w:rsidR="004D3A08" w:rsidRPr="00AE561A" w:rsidRDefault="004D3A08" w:rsidP="004D3A08">
            <w:pPr>
              <w:spacing w:before="120" w:after="120" w:line="240" w:lineRule="auto"/>
              <w:jc w:val="left"/>
              <w:rPr>
                <w:rFonts w:cs="Arial"/>
                <w:b/>
                <w:bCs/>
                <w:color w:val="0070C0"/>
                <w:lang w:val="fr-FR"/>
              </w:rPr>
            </w:pPr>
            <w:r w:rsidRPr="00AE561A">
              <w:rPr>
                <w:rFonts w:cs="Arial"/>
                <w:b/>
                <w:bCs/>
                <w:color w:val="FFFFFF"/>
                <w:lang w:val="fr-FR"/>
              </w:rPr>
              <w:t>Act</w:t>
            </w:r>
            <w:r w:rsidR="00E3646E">
              <w:rPr>
                <w:rFonts w:cs="Arial"/>
                <w:b/>
                <w:bCs/>
                <w:color w:val="FFFFFF"/>
                <w:lang w:val="fr-FR"/>
              </w:rPr>
              <w:t>i</w:t>
            </w:r>
            <w:r w:rsidRPr="00AE561A">
              <w:rPr>
                <w:rFonts w:cs="Arial"/>
                <w:b/>
                <w:bCs/>
                <w:color w:val="FFFFFF"/>
                <w:lang w:val="fr-FR"/>
              </w:rPr>
              <w:t>vité essentielle 1</w:t>
            </w:r>
          </w:p>
        </w:tc>
      </w:tr>
      <w:tr w:rsidR="004D3A08" w:rsidRPr="000D0315" w14:paraId="475CEDFA" w14:textId="77777777" w:rsidTr="00AE561A">
        <w:tc>
          <w:tcPr>
            <w:tcW w:w="9638" w:type="dxa"/>
          </w:tcPr>
          <w:p w14:paraId="79943FB5" w14:textId="77777777" w:rsidR="004D3A08" w:rsidRPr="00AE561A" w:rsidRDefault="004D3A08" w:rsidP="004D3A08">
            <w:pPr>
              <w:spacing w:before="100" w:after="100" w:line="240" w:lineRule="auto"/>
              <w:jc w:val="left"/>
              <w:rPr>
                <w:rFonts w:cs="Arial"/>
                <w:bCs/>
                <w:color w:val="000000"/>
                <w:lang w:val="fr-FR"/>
              </w:rPr>
            </w:pPr>
            <w:r w:rsidRPr="00AE561A">
              <w:rPr>
                <w:rFonts w:cs="Arial"/>
                <w:bCs/>
                <w:color w:val="000000"/>
                <w:lang w:val="fr-FR"/>
              </w:rPr>
              <w:t>Liste des éléments nécessaires pour la continuité de l’activité essentielle</w:t>
            </w:r>
          </w:p>
        </w:tc>
      </w:tr>
      <w:tr w:rsidR="004D3A08" w:rsidRPr="00AE561A" w14:paraId="69D4CEB8" w14:textId="77777777" w:rsidTr="00AE561A">
        <w:tc>
          <w:tcPr>
            <w:tcW w:w="9638" w:type="dxa"/>
          </w:tcPr>
          <w:p w14:paraId="532266F6" w14:textId="77777777" w:rsidR="004D3A08" w:rsidRPr="00AE561A" w:rsidRDefault="004D3A08" w:rsidP="004D3A08">
            <w:pPr>
              <w:spacing w:before="100" w:after="100" w:line="240" w:lineRule="auto"/>
              <w:jc w:val="left"/>
              <w:rPr>
                <w:rFonts w:cs="Arial"/>
                <w:bCs/>
                <w:color w:val="000000"/>
                <w:lang w:val="fr-FR"/>
              </w:rPr>
            </w:pPr>
            <w:r w:rsidRPr="00AE561A">
              <w:rPr>
                <w:rFonts w:cs="Arial"/>
                <w:bCs/>
                <w:color w:val="000000"/>
                <w:lang w:val="fr-FR"/>
              </w:rPr>
              <w:t>Personnel clef</w:t>
            </w:r>
          </w:p>
        </w:tc>
      </w:tr>
      <w:tr w:rsidR="004D3A08" w:rsidRPr="00AE561A" w14:paraId="63F50C99" w14:textId="77777777" w:rsidTr="00AE561A">
        <w:tc>
          <w:tcPr>
            <w:tcW w:w="9638" w:type="dxa"/>
          </w:tcPr>
          <w:p w14:paraId="240B6381" w14:textId="77777777" w:rsidR="004D3A08" w:rsidRPr="00AE561A" w:rsidRDefault="004D3A08" w:rsidP="004D3A08">
            <w:pPr>
              <w:spacing w:before="100" w:after="100" w:line="240" w:lineRule="auto"/>
              <w:jc w:val="left"/>
              <w:rPr>
                <w:rFonts w:cs="Arial"/>
                <w:bCs/>
                <w:color w:val="000000"/>
                <w:lang w:val="fr-FR"/>
              </w:rPr>
            </w:pPr>
            <w:r w:rsidRPr="00AE561A">
              <w:rPr>
                <w:rFonts w:cs="Arial"/>
                <w:bCs/>
                <w:color w:val="000000"/>
                <w:lang w:val="fr-FR"/>
              </w:rPr>
              <w:t>Information ou données clefs</w:t>
            </w:r>
          </w:p>
        </w:tc>
      </w:tr>
      <w:tr w:rsidR="004D3A08" w:rsidRPr="000D0315" w14:paraId="254C79D5" w14:textId="77777777" w:rsidTr="00AE561A">
        <w:tc>
          <w:tcPr>
            <w:tcW w:w="9638" w:type="dxa"/>
          </w:tcPr>
          <w:p w14:paraId="4AF14763" w14:textId="77777777" w:rsidR="004D3A08" w:rsidRPr="00AE561A" w:rsidRDefault="004D3A08" w:rsidP="004D3A08">
            <w:pPr>
              <w:spacing w:before="100" w:after="100" w:line="240" w:lineRule="auto"/>
              <w:jc w:val="left"/>
              <w:rPr>
                <w:rFonts w:cs="Arial"/>
                <w:bCs/>
                <w:color w:val="000000"/>
                <w:lang w:val="fr-FR"/>
              </w:rPr>
            </w:pPr>
            <w:r w:rsidRPr="00AE561A">
              <w:rPr>
                <w:rFonts w:cs="Arial"/>
                <w:bCs/>
                <w:color w:val="000000"/>
                <w:lang w:val="fr-FR"/>
              </w:rPr>
              <w:t>Service informatique (hardware, software) nécessaire</w:t>
            </w:r>
          </w:p>
        </w:tc>
      </w:tr>
      <w:tr w:rsidR="004D3A08" w:rsidRPr="00AE561A" w14:paraId="21A9AE0A" w14:textId="77777777" w:rsidTr="00AE561A">
        <w:tc>
          <w:tcPr>
            <w:tcW w:w="9638" w:type="dxa"/>
          </w:tcPr>
          <w:p w14:paraId="01EAA431" w14:textId="77777777" w:rsidR="004D3A08" w:rsidRPr="00AE561A" w:rsidRDefault="004D3A08" w:rsidP="004D3A08">
            <w:pPr>
              <w:spacing w:before="100" w:after="100" w:line="240" w:lineRule="auto"/>
              <w:jc w:val="left"/>
              <w:rPr>
                <w:rFonts w:cs="Arial"/>
                <w:bCs/>
                <w:color w:val="000000"/>
                <w:lang w:val="fr-FR"/>
              </w:rPr>
            </w:pPr>
            <w:r w:rsidRPr="00AE561A">
              <w:rPr>
                <w:rFonts w:cs="Arial"/>
                <w:bCs/>
                <w:color w:val="000000"/>
                <w:lang w:val="fr-FR"/>
              </w:rPr>
              <w:t>Bâtiments</w:t>
            </w:r>
          </w:p>
        </w:tc>
      </w:tr>
      <w:tr w:rsidR="004D3A08" w:rsidRPr="000D0315" w14:paraId="13C29A16" w14:textId="77777777" w:rsidTr="00AE561A">
        <w:tc>
          <w:tcPr>
            <w:tcW w:w="9638" w:type="dxa"/>
          </w:tcPr>
          <w:p w14:paraId="05867EFE" w14:textId="77777777" w:rsidR="004D3A08" w:rsidRPr="00AE561A" w:rsidRDefault="004D3A08" w:rsidP="004D3A08">
            <w:pPr>
              <w:spacing w:before="100" w:after="100" w:line="240" w:lineRule="auto"/>
              <w:jc w:val="left"/>
              <w:rPr>
                <w:rFonts w:cs="Arial"/>
                <w:bCs/>
                <w:color w:val="000000"/>
                <w:lang w:val="fr-FR"/>
              </w:rPr>
            </w:pPr>
            <w:r w:rsidRPr="00AE561A">
              <w:rPr>
                <w:rFonts w:cs="Arial"/>
                <w:bCs/>
                <w:color w:val="000000"/>
                <w:lang w:val="fr-FR"/>
              </w:rPr>
              <w:t>Personnes externes de contact (ressources)</w:t>
            </w:r>
          </w:p>
        </w:tc>
      </w:tr>
      <w:tr w:rsidR="004D3A08" w:rsidRPr="000D0315" w14:paraId="677BA0C9" w14:textId="77777777" w:rsidTr="00AE561A">
        <w:tc>
          <w:tcPr>
            <w:tcW w:w="9638" w:type="dxa"/>
          </w:tcPr>
          <w:p w14:paraId="2B9E003B" w14:textId="77777777" w:rsidR="004D3A08" w:rsidRPr="00AE561A" w:rsidRDefault="004D3A08" w:rsidP="004D3A08">
            <w:pPr>
              <w:spacing w:before="100" w:after="100" w:line="240" w:lineRule="auto"/>
              <w:jc w:val="left"/>
              <w:rPr>
                <w:rFonts w:cs="Arial"/>
                <w:bCs/>
                <w:color w:val="000000"/>
                <w:lang w:val="fr-FR"/>
              </w:rPr>
            </w:pPr>
            <w:r w:rsidRPr="00AE561A">
              <w:rPr>
                <w:rFonts w:cs="Arial"/>
                <w:bCs/>
                <w:color w:val="000000"/>
                <w:lang w:val="fr-FR"/>
              </w:rPr>
              <w:t>Interdépendance avec d’autres activités (si oui, lesquelles)</w:t>
            </w:r>
          </w:p>
        </w:tc>
      </w:tr>
      <w:bookmarkEnd w:id="41"/>
    </w:tbl>
    <w:p w14:paraId="0CD4388F" w14:textId="77777777" w:rsidR="004D3A08" w:rsidRPr="00AE561A" w:rsidRDefault="004D3A08" w:rsidP="004D3A08">
      <w:pPr>
        <w:rPr>
          <w:rFonts w:ascii="Arial" w:hAnsi="Arial"/>
          <w:sz w:val="18"/>
          <w:lang w:val="fr-FR"/>
        </w:rPr>
      </w:pPr>
    </w:p>
    <w:p w14:paraId="448A6AE4" w14:textId="77777777" w:rsidR="004D3A08" w:rsidRPr="00AE561A" w:rsidRDefault="004D3A08" w:rsidP="004D3A08">
      <w:pPr>
        <w:rPr>
          <w:rFonts w:ascii="Arial" w:hAnsi="Arial"/>
          <w:sz w:val="18"/>
          <w:lang w:val="fr-FR"/>
        </w:rPr>
      </w:pPr>
    </w:p>
    <w:p w14:paraId="0D33755D" w14:textId="77777777" w:rsidR="004D3A08" w:rsidRPr="00AE561A" w:rsidRDefault="004D3A08" w:rsidP="004D3A08">
      <w:pPr>
        <w:ind w:left="295"/>
        <w:contextualSpacing/>
        <w:rPr>
          <w:lang w:val="fr-FR"/>
        </w:rPr>
      </w:pPr>
    </w:p>
    <w:p w14:paraId="0A2A1DAC" w14:textId="0A2F2B4D" w:rsidR="004D3A08" w:rsidRPr="00AE561A" w:rsidRDefault="004D3A08" w:rsidP="004D3A08">
      <w:pPr>
        <w:keepNext/>
        <w:keepLines/>
        <w:spacing w:before="120" w:after="60"/>
        <w:outlineLvl w:val="3"/>
        <w:rPr>
          <w:rFonts w:ascii="Arial" w:eastAsiaTheme="majorEastAsia" w:hAnsi="Arial" w:cstheme="majorBidi"/>
          <w:iCs/>
          <w:caps/>
          <w:color w:val="43B01C"/>
          <w:sz w:val="18"/>
          <w:lang w:val="fr-FR"/>
        </w:rPr>
      </w:pPr>
      <w:bookmarkStart w:id="42" w:name="_Hlk57489165"/>
      <w:r w:rsidRPr="00AE561A">
        <w:rPr>
          <w:rFonts w:ascii="Arial" w:eastAsiaTheme="majorEastAsia" w:hAnsi="Arial" w:cstheme="majorBidi"/>
          <w:iCs/>
          <w:caps/>
          <w:color w:val="43B01C"/>
          <w:sz w:val="18"/>
          <w:lang w:val="fr-FR"/>
        </w:rPr>
        <w:lastRenderedPageBreak/>
        <w:t>2.2.2</w:t>
      </w:r>
      <w:r w:rsidR="00511572">
        <w:rPr>
          <w:rFonts w:ascii="Arial" w:eastAsiaTheme="majorEastAsia" w:hAnsi="Arial" w:cstheme="majorBidi"/>
          <w:iCs/>
          <w:caps/>
          <w:color w:val="43B01C"/>
          <w:sz w:val="18"/>
          <w:lang w:val="fr-FR"/>
        </w:rPr>
        <w:t> :</w:t>
      </w:r>
      <w:r w:rsidRPr="00AE561A">
        <w:rPr>
          <w:rFonts w:ascii="Arial" w:eastAsiaTheme="majorEastAsia" w:hAnsi="Arial" w:cstheme="majorBidi"/>
          <w:iCs/>
          <w:caps/>
          <w:color w:val="43B01C"/>
          <w:sz w:val="18"/>
          <w:lang w:val="fr-FR"/>
        </w:rPr>
        <w:t xml:space="preserve"> Classez</w:t>
      </w:r>
    </w:p>
    <w:bookmarkEnd w:id="42"/>
    <w:p w14:paraId="0CC0FB65" w14:textId="4DFD3B5D" w:rsidR="004D3A08" w:rsidRPr="00AE561A" w:rsidRDefault="004D3A08" w:rsidP="004D3A08">
      <w:pPr>
        <w:rPr>
          <w:rFonts w:eastAsia="Arial" w:cs="Times New Roman"/>
          <w:lang w:val="fr-FR"/>
        </w:rPr>
      </w:pPr>
      <w:r w:rsidRPr="00AE561A">
        <w:rPr>
          <w:rFonts w:eastAsia="Arial" w:cs="Times New Roman"/>
          <w:lang w:val="fr-FR"/>
        </w:rPr>
        <w:t xml:space="preserve">La personne qui reçoit les renseignements (p. ex. Helpdesk) doit les classer, par exemple de la manière </w:t>
      </w:r>
      <w:r w:rsidR="00992F20" w:rsidRPr="00AE561A">
        <w:rPr>
          <w:rFonts w:eastAsia="Arial" w:cs="Times New Roman"/>
          <w:lang w:val="fr-FR"/>
        </w:rPr>
        <w:t>suivante :</w:t>
      </w:r>
      <w:r w:rsidRPr="00AE561A">
        <w:rPr>
          <w:rFonts w:eastAsia="Arial" w:cs="Times New Roman"/>
          <w:lang w:val="fr-FR"/>
        </w:rPr>
        <w:t xml:space="preserve"> </w:t>
      </w:r>
    </w:p>
    <w:p w14:paraId="16D6878B" w14:textId="1DF203FA" w:rsidR="00E3646E" w:rsidRDefault="00992F20" w:rsidP="004D3A08">
      <w:pPr>
        <w:pStyle w:val="Lijstalinea"/>
        <w:numPr>
          <w:ilvl w:val="0"/>
          <w:numId w:val="13"/>
        </w:numPr>
        <w:rPr>
          <w:rFonts w:eastAsia="Arial" w:cs="Times New Roman"/>
          <w:lang w:val="fr-FR"/>
        </w:rPr>
      </w:pPr>
      <w:r w:rsidRPr="00E3646E">
        <w:rPr>
          <w:rFonts w:eastAsia="Arial" w:cs="Times New Roman"/>
          <w:b/>
          <w:color w:val="006600"/>
          <w:lang w:val="fr-FR"/>
        </w:rPr>
        <w:t>Faible</w:t>
      </w:r>
      <w:r w:rsidRPr="00E3646E">
        <w:rPr>
          <w:rFonts w:eastAsia="Arial" w:cs="Times New Roman"/>
          <w:color w:val="006600"/>
          <w:lang w:val="fr-FR"/>
        </w:rPr>
        <w:t xml:space="preserve"> –</w:t>
      </w:r>
      <w:r w:rsidR="004D3A08" w:rsidRPr="00E3646E">
        <w:rPr>
          <w:rFonts w:eastAsia="Arial" w:cs="Times New Roman"/>
          <w:lang w:val="fr-FR"/>
        </w:rPr>
        <w:t xml:space="preserve"> aucun incident ne s’est produit, mais l’événement lié à un système, à un processus ou à une organisation peut déclencher la survenance d’un incident dans un avenir proche ou ultérieur; </w:t>
      </w:r>
    </w:p>
    <w:p w14:paraId="58C24F51" w14:textId="59E54EAD" w:rsidR="00E3646E" w:rsidRDefault="004D3A08" w:rsidP="004D3A08">
      <w:pPr>
        <w:pStyle w:val="Lijstalinea"/>
        <w:numPr>
          <w:ilvl w:val="0"/>
          <w:numId w:val="13"/>
        </w:numPr>
        <w:rPr>
          <w:rFonts w:eastAsia="Arial" w:cs="Times New Roman"/>
          <w:lang w:val="fr-FR"/>
        </w:rPr>
      </w:pPr>
      <w:r w:rsidRPr="00E3646E">
        <w:rPr>
          <w:rFonts w:eastAsia="Arial" w:cs="Times New Roman"/>
          <w:b/>
          <w:color w:val="006600"/>
          <w:lang w:val="fr-FR"/>
        </w:rPr>
        <w:t>Mineur</w:t>
      </w:r>
      <w:r w:rsidRPr="00E3646E">
        <w:rPr>
          <w:rFonts w:eastAsia="Arial" w:cs="Times New Roman"/>
          <w:color w:val="006600"/>
          <w:lang w:val="fr-FR"/>
        </w:rPr>
        <w:t xml:space="preserve"> </w:t>
      </w:r>
      <w:r w:rsidRPr="00E3646E">
        <w:rPr>
          <w:rFonts w:eastAsia="Arial" w:cs="Times New Roman"/>
          <w:lang w:val="fr-FR"/>
        </w:rPr>
        <w:t xml:space="preserve">– incident qui n’a pas d’impact significatif sur la continuité des </w:t>
      </w:r>
      <w:r w:rsidR="00992F20" w:rsidRPr="00E3646E">
        <w:rPr>
          <w:rFonts w:eastAsia="Arial" w:cs="Times New Roman"/>
          <w:lang w:val="fr-FR"/>
        </w:rPr>
        <w:t>activités ;</w:t>
      </w:r>
      <w:r w:rsidRPr="00E3646E">
        <w:rPr>
          <w:rFonts w:eastAsia="Arial" w:cs="Times New Roman"/>
          <w:lang w:val="fr-FR"/>
        </w:rPr>
        <w:t xml:space="preserve"> </w:t>
      </w:r>
    </w:p>
    <w:p w14:paraId="2AA66B9C" w14:textId="2B0857EF" w:rsidR="00E3646E" w:rsidRDefault="004D3A08" w:rsidP="004D3A08">
      <w:pPr>
        <w:pStyle w:val="Lijstalinea"/>
        <w:numPr>
          <w:ilvl w:val="0"/>
          <w:numId w:val="13"/>
        </w:numPr>
        <w:rPr>
          <w:rFonts w:eastAsia="Arial" w:cs="Times New Roman"/>
          <w:lang w:val="fr-FR"/>
        </w:rPr>
      </w:pPr>
      <w:r w:rsidRPr="00E3646E">
        <w:rPr>
          <w:rFonts w:eastAsia="Arial" w:cs="Times New Roman"/>
          <w:b/>
          <w:color w:val="006600"/>
          <w:lang w:val="fr-FR"/>
        </w:rPr>
        <w:t>Majeur</w:t>
      </w:r>
      <w:r w:rsidRPr="00E3646E">
        <w:rPr>
          <w:rFonts w:eastAsia="Arial" w:cs="Times New Roman"/>
          <w:color w:val="006600"/>
          <w:lang w:val="fr-FR"/>
        </w:rPr>
        <w:t xml:space="preserve"> </w:t>
      </w:r>
      <w:r w:rsidRPr="00E3646E">
        <w:rPr>
          <w:rFonts w:eastAsia="Arial" w:cs="Times New Roman"/>
          <w:lang w:val="fr-FR"/>
        </w:rPr>
        <w:t xml:space="preserve">– incident qui peut avoir un impact significatif sur l’organisation, mais qui n’est pas encore considéré comme une </w:t>
      </w:r>
      <w:r w:rsidR="00992F20" w:rsidRPr="00E3646E">
        <w:rPr>
          <w:rFonts w:eastAsia="Arial" w:cs="Times New Roman"/>
          <w:lang w:val="fr-FR"/>
        </w:rPr>
        <w:t>crise ;</w:t>
      </w:r>
      <w:r w:rsidRPr="00E3646E">
        <w:rPr>
          <w:rFonts w:eastAsia="Arial" w:cs="Times New Roman"/>
          <w:lang w:val="fr-FR"/>
        </w:rPr>
        <w:t xml:space="preserve"> </w:t>
      </w:r>
    </w:p>
    <w:p w14:paraId="7E63BB43" w14:textId="53D4ED74" w:rsidR="004D3A08" w:rsidRPr="00E3646E" w:rsidRDefault="004D3A08" w:rsidP="004D3A08">
      <w:pPr>
        <w:pStyle w:val="Lijstalinea"/>
        <w:numPr>
          <w:ilvl w:val="0"/>
          <w:numId w:val="13"/>
        </w:numPr>
        <w:rPr>
          <w:rFonts w:eastAsia="Arial" w:cs="Times New Roman"/>
          <w:lang w:val="fr-FR"/>
        </w:rPr>
      </w:pPr>
      <w:r w:rsidRPr="00E3646E">
        <w:rPr>
          <w:rFonts w:eastAsia="Arial" w:cs="Times New Roman"/>
          <w:b/>
          <w:color w:val="006600"/>
          <w:lang w:val="fr-FR"/>
        </w:rPr>
        <w:t>Crise</w:t>
      </w:r>
      <w:r w:rsidRPr="00E3646E">
        <w:rPr>
          <w:rFonts w:eastAsia="Arial" w:cs="Times New Roman"/>
          <w:color w:val="006600"/>
          <w:lang w:val="fr-FR"/>
        </w:rPr>
        <w:t xml:space="preserve"> </w:t>
      </w:r>
      <w:r w:rsidRPr="00E3646E">
        <w:rPr>
          <w:rFonts w:eastAsia="Arial" w:cs="Times New Roman"/>
          <w:lang w:val="fr-FR"/>
        </w:rPr>
        <w:t>– incident qui peut avoir un impact significatif sur l’organisation et la continuité des activités.</w:t>
      </w:r>
    </w:p>
    <w:p w14:paraId="5313F532" w14:textId="77777777" w:rsidR="004D3A08" w:rsidRPr="00A63AAC" w:rsidRDefault="004D3A08" w:rsidP="00E3646E">
      <w:pPr>
        <w:rPr>
          <w:lang w:val="fr-FR"/>
        </w:rPr>
      </w:pPr>
    </w:p>
    <w:p w14:paraId="3FB262BE" w14:textId="5249742F" w:rsidR="004D3A08" w:rsidRPr="00AE561A" w:rsidRDefault="004D3A08" w:rsidP="004D3A08">
      <w:pPr>
        <w:keepNext/>
        <w:keepLines/>
        <w:spacing w:before="120" w:after="60"/>
        <w:outlineLvl w:val="3"/>
        <w:rPr>
          <w:rFonts w:asciiTheme="minorHAnsi" w:eastAsiaTheme="majorEastAsia" w:hAnsiTheme="minorHAnsi" w:cstheme="minorHAnsi"/>
          <w:iCs/>
          <w:caps/>
          <w:color w:val="43B01C"/>
          <w:sz w:val="18"/>
          <w:szCs w:val="18"/>
          <w:lang w:val="fr-FR"/>
        </w:rPr>
      </w:pPr>
      <w:bookmarkStart w:id="43" w:name="_Toc57034239"/>
      <w:bookmarkStart w:id="44" w:name="_Toc57104019"/>
      <w:r w:rsidRPr="00AE561A">
        <w:rPr>
          <w:rFonts w:asciiTheme="minorHAnsi" w:eastAsiaTheme="majorEastAsia" w:hAnsiTheme="minorHAnsi" w:cstheme="minorHAnsi"/>
          <w:iCs/>
          <w:caps/>
          <w:color w:val="43B01C"/>
          <w:sz w:val="18"/>
          <w:szCs w:val="18"/>
          <w:lang w:val="fr-FR"/>
        </w:rPr>
        <w:t>2.2.3</w:t>
      </w:r>
      <w:r w:rsidR="00511572">
        <w:rPr>
          <w:rFonts w:asciiTheme="minorHAnsi" w:eastAsiaTheme="majorEastAsia" w:hAnsiTheme="minorHAnsi" w:cstheme="minorHAnsi"/>
          <w:iCs/>
          <w:caps/>
          <w:color w:val="43B01C"/>
          <w:sz w:val="18"/>
          <w:szCs w:val="18"/>
          <w:lang w:val="fr-FR"/>
        </w:rPr>
        <w:t> :</w:t>
      </w:r>
      <w:r w:rsidR="00AE561A" w:rsidRPr="00AE561A">
        <w:rPr>
          <w:rFonts w:asciiTheme="minorHAnsi" w:eastAsiaTheme="majorEastAsia" w:hAnsiTheme="minorHAnsi" w:cstheme="minorHAnsi"/>
          <w:iCs/>
          <w:caps/>
          <w:color w:val="43B01C"/>
          <w:sz w:val="18"/>
          <w:szCs w:val="18"/>
          <w:lang w:val="fr-FR"/>
        </w:rPr>
        <w:t xml:space="preserve"> </w:t>
      </w:r>
      <w:r w:rsidRPr="00AE561A">
        <w:rPr>
          <w:rFonts w:asciiTheme="minorHAnsi" w:eastAsiaTheme="majorEastAsia" w:hAnsiTheme="minorHAnsi" w:cstheme="minorHAnsi"/>
          <w:iCs/>
          <w:caps/>
          <w:color w:val="43B01C"/>
          <w:sz w:val="18"/>
          <w:szCs w:val="18"/>
          <w:lang w:val="fr-FR"/>
        </w:rPr>
        <w:t>Identifiez les priorités</w:t>
      </w:r>
      <w:bookmarkEnd w:id="43"/>
      <w:bookmarkEnd w:id="44"/>
    </w:p>
    <w:p w14:paraId="3982FC39" w14:textId="77777777" w:rsidR="004D3A08" w:rsidRPr="00AE561A" w:rsidRDefault="004D3A08" w:rsidP="004D3A08">
      <w:pPr>
        <w:rPr>
          <w:rFonts w:eastAsia="Times New Roman" w:cs="Arial"/>
          <w:color w:val="000000"/>
          <w:lang w:val="fr-FR"/>
        </w:rPr>
      </w:pPr>
    </w:p>
    <w:tbl>
      <w:tblPr>
        <w:tblpPr w:leftFromText="180" w:rightFromText="180" w:vertAnchor="text" w:horzAnchor="page" w:tblpX="3916" w:tblpY="93"/>
        <w:tblW w:w="0" w:type="auto"/>
        <w:tblLook w:val="04A0" w:firstRow="1" w:lastRow="0" w:firstColumn="1" w:lastColumn="0" w:noHBand="0" w:noVBand="1"/>
      </w:tblPr>
      <w:tblGrid>
        <w:gridCol w:w="5240"/>
      </w:tblGrid>
      <w:tr w:rsidR="004D3A08" w:rsidRPr="000D0315" w14:paraId="332CD127" w14:textId="77777777" w:rsidTr="00E4563A">
        <w:tc>
          <w:tcPr>
            <w:tcW w:w="5240" w:type="dxa"/>
            <w:tcBorders>
              <w:top w:val="single" w:sz="4" w:space="0" w:color="auto"/>
              <w:left w:val="single" w:sz="4" w:space="0" w:color="auto"/>
              <w:bottom w:val="single" w:sz="4" w:space="0" w:color="auto"/>
              <w:right w:val="single" w:sz="4" w:space="0" w:color="auto"/>
            </w:tcBorders>
            <w:shd w:val="clear" w:color="auto" w:fill="008000"/>
          </w:tcPr>
          <w:p w14:paraId="7112F171" w14:textId="77777777" w:rsidR="004D3A08" w:rsidRPr="00AE561A" w:rsidRDefault="004D3A08" w:rsidP="00E4563A">
            <w:pPr>
              <w:jc w:val="center"/>
              <w:rPr>
                <w:rFonts w:cs="Arial"/>
                <w:color w:val="FFFFFF" w:themeColor="background1"/>
                <w:lang w:val="fr-FR"/>
              </w:rPr>
            </w:pPr>
            <w:r w:rsidRPr="00AE561A">
              <w:rPr>
                <w:rFonts w:cs="Arial"/>
                <w:color w:val="FFFFFF" w:themeColor="background1"/>
                <w:lang w:val="fr-FR"/>
              </w:rPr>
              <w:t>En cas d’interruption ou de dégradation de vos activités, quel est l’ordre de priorité des activités ?</w:t>
            </w:r>
          </w:p>
          <w:p w14:paraId="7EC57AFA" w14:textId="520653D4" w:rsidR="004D3A08" w:rsidRPr="00AE561A" w:rsidRDefault="004D3A08" w:rsidP="00E4563A">
            <w:pPr>
              <w:jc w:val="center"/>
              <w:rPr>
                <w:rFonts w:cs="Arial"/>
                <w:color w:val="FFFFFF" w:themeColor="background1"/>
                <w:lang w:val="fr-FR"/>
              </w:rPr>
            </w:pPr>
            <w:r w:rsidRPr="00AE561A">
              <w:rPr>
                <w:rFonts w:cs="Arial"/>
                <w:color w:val="FFFFFF" w:themeColor="background1"/>
                <w:lang w:val="fr-FR"/>
              </w:rPr>
              <w:t>Quels sont vos objectifs de temps ?</w:t>
            </w:r>
          </w:p>
          <w:p w14:paraId="5276D095" w14:textId="19A0A178" w:rsidR="004D3A08" w:rsidRPr="00E4563A" w:rsidRDefault="004D3A08" w:rsidP="00E4563A">
            <w:pPr>
              <w:jc w:val="center"/>
              <w:rPr>
                <w:rFonts w:cs="Arial"/>
                <w:color w:val="FFFFFF" w:themeColor="background1"/>
                <w:lang w:val="fr-FR"/>
              </w:rPr>
            </w:pPr>
            <w:r w:rsidRPr="00AE561A">
              <w:rPr>
                <w:rFonts w:cs="Arial"/>
                <w:color w:val="FFFFFF" w:themeColor="background1"/>
                <w:lang w:val="fr-FR"/>
              </w:rPr>
              <w:t>Voir également les Risk Assessment, Risk Treatment et p</w:t>
            </w:r>
            <w:r w:rsidR="00E4563A">
              <w:rPr>
                <w:rFonts w:cs="Arial"/>
                <w:color w:val="FFFFFF" w:themeColor="background1"/>
                <w:lang w:val="fr-FR"/>
              </w:rPr>
              <w:t>lan de continuité des activités</w:t>
            </w:r>
          </w:p>
        </w:tc>
      </w:tr>
    </w:tbl>
    <w:p w14:paraId="596083A8" w14:textId="77777777" w:rsidR="004D3A08" w:rsidRPr="00AE561A" w:rsidRDefault="004D3A08" w:rsidP="004D3A08">
      <w:pPr>
        <w:rPr>
          <w:rFonts w:eastAsia="Times New Roman" w:cs="Arial"/>
          <w:color w:val="000000"/>
          <w:lang w:val="fr-FR"/>
        </w:rPr>
      </w:pPr>
    </w:p>
    <w:p w14:paraId="66A7B09A" w14:textId="77777777" w:rsidR="004D3A08" w:rsidRPr="00AE561A" w:rsidRDefault="004D3A08" w:rsidP="004D3A08">
      <w:pPr>
        <w:rPr>
          <w:rFonts w:eastAsia="Times New Roman" w:cs="Arial"/>
          <w:color w:val="000000"/>
          <w:lang w:val="fr-FR"/>
        </w:rPr>
      </w:pPr>
    </w:p>
    <w:p w14:paraId="4A2EE55A" w14:textId="77777777" w:rsidR="004D3A08" w:rsidRPr="00AE561A" w:rsidRDefault="004D3A08" w:rsidP="004D3A08">
      <w:pPr>
        <w:rPr>
          <w:rFonts w:eastAsia="Times New Roman" w:cs="Arial"/>
          <w:color w:val="000000"/>
          <w:lang w:val="fr-FR"/>
        </w:rPr>
      </w:pPr>
    </w:p>
    <w:p w14:paraId="04218CA2" w14:textId="77777777" w:rsidR="004D3A08" w:rsidRPr="00AE561A" w:rsidRDefault="004D3A08" w:rsidP="004D3A08">
      <w:pPr>
        <w:rPr>
          <w:rFonts w:eastAsia="Times New Roman" w:cs="Arial"/>
          <w:color w:val="000000"/>
          <w:lang w:val="fr-FR"/>
        </w:rPr>
      </w:pPr>
    </w:p>
    <w:p w14:paraId="161CDBA6" w14:textId="77777777" w:rsidR="004D3A08" w:rsidRPr="00AE561A" w:rsidRDefault="004D3A08" w:rsidP="004D3A08">
      <w:pPr>
        <w:rPr>
          <w:rFonts w:eastAsia="Times New Roman" w:cs="Arial"/>
          <w:color w:val="000000"/>
          <w:lang w:val="fr-FR"/>
        </w:rPr>
      </w:pPr>
    </w:p>
    <w:p w14:paraId="6C233D01" w14:textId="77777777" w:rsidR="004D3A08" w:rsidRPr="00AE561A" w:rsidRDefault="004D3A08" w:rsidP="004D3A08">
      <w:pPr>
        <w:rPr>
          <w:rFonts w:eastAsia="Times New Roman" w:cs="Arial"/>
          <w:color w:val="000000"/>
          <w:lang w:val="fr-FR"/>
        </w:rPr>
      </w:pPr>
    </w:p>
    <w:p w14:paraId="7336D079" w14:textId="39975E54" w:rsidR="004D3A08" w:rsidRPr="00E3646E" w:rsidRDefault="004D3A08" w:rsidP="004D3A08">
      <w:pPr>
        <w:rPr>
          <w:rFonts w:eastAsia="Times New Roman" w:cs="Arial"/>
          <w:color w:val="000000"/>
          <w:lang w:val="fr-FR"/>
        </w:rPr>
      </w:pPr>
      <w:r w:rsidRPr="00AE561A">
        <w:rPr>
          <w:rFonts w:eastAsia="Times New Roman" w:cs="Arial"/>
          <w:color w:val="000000"/>
          <w:lang w:val="fr-FR"/>
        </w:rPr>
        <w:t>Lors de l’analyse relative à l’impact sur la continuité des activités, gardez à l’esprit qu’il est possible que toutes les activités ne fonctionnement pas forcément à 100% et qu</w:t>
      </w:r>
      <w:r w:rsidR="00E3646E">
        <w:rPr>
          <w:rFonts w:eastAsia="Times New Roman" w:cs="Arial"/>
          <w:color w:val="000000"/>
          <w:lang w:val="fr-FR"/>
        </w:rPr>
        <w:t xml:space="preserve">e cela puisse être acceptable. </w:t>
      </w:r>
    </w:p>
    <w:p w14:paraId="18E89F21" w14:textId="00C7A684" w:rsidR="004D3A08" w:rsidRPr="00AE561A" w:rsidRDefault="004D3A08" w:rsidP="004D3A08">
      <w:pPr>
        <w:rPr>
          <w:rFonts w:eastAsia="Arial" w:cs="Arial"/>
          <w:lang w:val="fr-FR"/>
        </w:rPr>
      </w:pPr>
      <w:r w:rsidRPr="00AE561A">
        <w:rPr>
          <w:rFonts w:eastAsia="Times New Roman" w:cs="Arial"/>
          <w:color w:val="000000"/>
          <w:lang w:val="fr-FR"/>
        </w:rPr>
        <w:t>Vous avez défini vos activités essentielles impactées</w:t>
      </w:r>
      <w:r w:rsidR="00AE561A" w:rsidRPr="00AE561A">
        <w:rPr>
          <w:rFonts w:eastAsia="Times New Roman" w:cs="Arial"/>
          <w:color w:val="000000"/>
          <w:lang w:val="fr-FR"/>
        </w:rPr>
        <w:t xml:space="preserve"> </w:t>
      </w:r>
      <w:r w:rsidRPr="00AE561A">
        <w:rPr>
          <w:rFonts w:eastAsia="Times New Roman" w:cs="Arial"/>
          <w:color w:val="000000"/>
          <w:lang w:val="fr-FR"/>
        </w:rPr>
        <w:t xml:space="preserve">? Il s’agit maintenant d’identifier l’ordre dans lequel ces activités devraient reprendre (certains services sont interdépendants des autres) et d’identifier les objectifs de </w:t>
      </w:r>
      <w:r w:rsidRPr="00AE561A">
        <w:rPr>
          <w:rFonts w:eastAsia="Arial" w:cs="Arial"/>
          <w:lang w:val="fr-FR"/>
        </w:rPr>
        <w:t>temps estimé en les comparant aux objectifs fixés (voir Risk Assessment et Business Continuity Plan).</w:t>
      </w:r>
    </w:p>
    <w:p w14:paraId="2F2D817E" w14:textId="21A9D319" w:rsidR="004D3A08" w:rsidRPr="00AE561A" w:rsidRDefault="004D3A08" w:rsidP="004D3A08">
      <w:pPr>
        <w:rPr>
          <w:rFonts w:eastAsia="Arial" w:cs="Arial"/>
          <w:lang w:val="fr-FR"/>
        </w:rPr>
      </w:pPr>
      <w:r w:rsidRPr="00AE561A">
        <w:rPr>
          <w:rFonts w:eastAsia="Arial" w:cs="Arial"/>
          <w:lang w:val="fr-FR"/>
        </w:rPr>
        <w:t>En fonction de ce qui précède, identifiez l’ordre dans lequel les</w:t>
      </w:r>
      <w:r w:rsidR="00AE561A" w:rsidRPr="00AE561A">
        <w:rPr>
          <w:rFonts w:eastAsia="Arial" w:cs="Arial"/>
          <w:lang w:val="fr-FR"/>
        </w:rPr>
        <w:t xml:space="preserve"> </w:t>
      </w:r>
      <w:r w:rsidRPr="00AE561A">
        <w:rPr>
          <w:rFonts w:eastAsia="Arial" w:cs="Arial"/>
          <w:lang w:val="fr-FR"/>
        </w:rPr>
        <w:t>actions doivent être entreprises afin d’assurer la continuité des activités essentielles. N’oubliez pas d’envisager l’interdépendance possible de certaines activités et de maintenir un dialogue constant avec le gestionnaire du plan de continuité des activités.</w:t>
      </w:r>
    </w:p>
    <w:p w14:paraId="7FCD83B4" w14:textId="1BA0F45A" w:rsidR="004D3A08" w:rsidRDefault="004D3A08" w:rsidP="004D3A08">
      <w:pPr>
        <w:rPr>
          <w:rFonts w:eastAsia="Arial" w:cs="Arial"/>
          <w:lang w:val="fr-FR"/>
        </w:rPr>
      </w:pPr>
    </w:p>
    <w:p w14:paraId="08CAEFC0" w14:textId="77777777" w:rsidR="00E3646E" w:rsidRPr="00AE561A" w:rsidRDefault="00E3646E" w:rsidP="004D3A08">
      <w:pPr>
        <w:rPr>
          <w:rFonts w:eastAsia="Arial" w:cs="Arial"/>
          <w:lang w:val="fr-FR"/>
        </w:rPr>
      </w:pPr>
    </w:p>
    <w:p w14:paraId="6767879E" w14:textId="77777777" w:rsidR="004D3A08" w:rsidRPr="00AE561A" w:rsidRDefault="004D3A08" w:rsidP="004D3A08">
      <w:pPr>
        <w:numPr>
          <w:ilvl w:val="0"/>
          <w:numId w:val="8"/>
        </w:numPr>
        <w:tabs>
          <w:tab w:val="clear" w:pos="851"/>
        </w:tabs>
        <w:spacing w:before="360" w:after="180" w:line="204" w:lineRule="auto"/>
        <w:jc w:val="left"/>
        <w:outlineLvl w:val="1"/>
        <w:rPr>
          <w:rFonts w:ascii="Arial Black" w:hAnsi="Arial Black"/>
          <w:caps/>
          <w:color w:val="007832"/>
          <w:sz w:val="28"/>
          <w:szCs w:val="36"/>
          <w:lang w:val="fr-FR"/>
        </w:rPr>
      </w:pPr>
      <w:bookmarkStart w:id="45" w:name="_Toc57125749"/>
      <w:bookmarkStart w:id="46" w:name="_Toc57475305"/>
      <w:bookmarkStart w:id="47" w:name="_Toc57740553"/>
      <w:bookmarkStart w:id="48" w:name="_Toc57298221"/>
      <w:bookmarkEnd w:id="29"/>
      <w:r w:rsidRPr="00AE561A">
        <w:rPr>
          <w:rFonts w:ascii="Arial Black" w:hAnsi="Arial Black"/>
          <w:caps/>
          <w:color w:val="007832"/>
          <w:sz w:val="28"/>
          <w:szCs w:val="36"/>
          <w:lang w:val="fr-FR"/>
        </w:rPr>
        <w:t>Etape 3 : Activation et Traitement (INCIDENT)</w:t>
      </w:r>
      <w:bookmarkEnd w:id="45"/>
      <w:bookmarkEnd w:id="46"/>
      <w:bookmarkEnd w:id="47"/>
    </w:p>
    <w:p w14:paraId="09CA9709" w14:textId="1E968600" w:rsidR="004D3A08" w:rsidRPr="00AE561A" w:rsidRDefault="004D3A08" w:rsidP="004D3A08">
      <w:pPr>
        <w:rPr>
          <w:rFonts w:eastAsia="Arial" w:cs="Times New Roman"/>
          <w:lang w:val="fr-FR"/>
        </w:rPr>
      </w:pPr>
      <w:r w:rsidRPr="00AE561A">
        <w:rPr>
          <w:rFonts w:eastAsia="Arial" w:cs="Times New Roman"/>
          <w:lang w:val="fr-FR"/>
        </w:rPr>
        <w:t>L’objectif principal est de réduire aussi rapidement que possible l’impact de l’incident pour la protection de la vie humaine puis pour la continuité des activités de l’entreprise.</w:t>
      </w:r>
      <w:r w:rsidR="00AE561A" w:rsidRPr="00AE561A">
        <w:rPr>
          <w:rFonts w:eastAsia="Arial" w:cs="Times New Roman"/>
          <w:lang w:val="fr-FR"/>
        </w:rPr>
        <w:t xml:space="preserve"> </w:t>
      </w:r>
    </w:p>
    <w:p w14:paraId="6488D4BE" w14:textId="2E75FB86" w:rsidR="00F75DFA" w:rsidRPr="00AE561A" w:rsidRDefault="00F75DFA" w:rsidP="00417D12">
      <w:pPr>
        <w:pStyle w:val="Kop3"/>
        <w:rPr>
          <w:lang w:val="fr-FR"/>
        </w:rPr>
      </w:pPr>
      <w:bookmarkStart w:id="49" w:name="_Toc57740554"/>
      <w:r w:rsidRPr="00AE561A">
        <w:rPr>
          <w:lang w:val="fr-FR"/>
        </w:rPr>
        <w:t>3.1</w:t>
      </w:r>
      <w:r w:rsidR="00511572">
        <w:rPr>
          <w:lang w:val="fr-FR"/>
        </w:rPr>
        <w:t> :</w:t>
      </w:r>
      <w:r w:rsidRPr="00AE561A">
        <w:rPr>
          <w:lang w:val="fr-FR"/>
        </w:rPr>
        <w:t xml:space="preserve"> Identifiez vos outils et moyens</w:t>
      </w:r>
      <w:bookmarkEnd w:id="49"/>
    </w:p>
    <w:p w14:paraId="3D9C7372" w14:textId="77777777" w:rsidR="00F75DFA" w:rsidRPr="00AE561A" w:rsidRDefault="00F75DFA" w:rsidP="00F75DFA">
      <w:pPr>
        <w:jc w:val="center"/>
        <w:rPr>
          <w:i/>
          <w:lang w:val="fr-FR"/>
        </w:rPr>
      </w:pPr>
      <w:r w:rsidRPr="00AE561A">
        <w:rPr>
          <w:i/>
          <w:lang w:val="fr-FR"/>
        </w:rPr>
        <w:t>Voir annexe VII, point 7.2 : Tableau</w:t>
      </w:r>
    </w:p>
    <w:p w14:paraId="3605B50E" w14:textId="77777777" w:rsidR="00F75DFA" w:rsidRPr="00AE561A" w:rsidRDefault="00F75DFA" w:rsidP="00F75DFA">
      <w:pPr>
        <w:rPr>
          <w:lang w:val="fr-FR"/>
        </w:rPr>
      </w:pPr>
      <w:r w:rsidRPr="00AE561A">
        <w:rPr>
          <w:lang w:val="fr-FR"/>
        </w:rPr>
        <w:t xml:space="preserve">En particulier, vos procédures (identification...), vos moyens </w:t>
      </w:r>
      <w:r w:rsidRPr="00E3646E">
        <w:rPr>
          <w:lang w:val="fr-FR"/>
        </w:rPr>
        <w:t>de communication</w:t>
      </w:r>
      <w:r w:rsidRPr="00AE561A">
        <w:rPr>
          <w:lang w:val="fr-FR"/>
        </w:rPr>
        <w:t>...</w:t>
      </w:r>
    </w:p>
    <w:p w14:paraId="0E39145C" w14:textId="3ECED414" w:rsidR="00D657A4" w:rsidRPr="00AE561A" w:rsidRDefault="00D657A4" w:rsidP="004D3A08">
      <w:pPr>
        <w:rPr>
          <w:rFonts w:eastAsia="Arial" w:cs="Times New Roman"/>
          <w:lang w:val="fr-FR"/>
        </w:rPr>
      </w:pPr>
    </w:p>
    <w:p w14:paraId="7C4C428A" w14:textId="63B9BE13" w:rsidR="00D657A4" w:rsidRDefault="00D657A4" w:rsidP="004D3A08">
      <w:pPr>
        <w:pStyle w:val="Lijstopsomteken2"/>
        <w:numPr>
          <w:ilvl w:val="0"/>
          <w:numId w:val="0"/>
        </w:numPr>
        <w:rPr>
          <w:spacing w:val="-4"/>
          <w:lang w:val="fr-FR"/>
        </w:rPr>
      </w:pPr>
    </w:p>
    <w:p w14:paraId="67BDBB83" w14:textId="6D0A6759" w:rsidR="001916D6" w:rsidRDefault="001916D6" w:rsidP="004D3A08">
      <w:pPr>
        <w:pStyle w:val="Lijstopsomteken2"/>
        <w:numPr>
          <w:ilvl w:val="0"/>
          <w:numId w:val="0"/>
        </w:numPr>
        <w:rPr>
          <w:spacing w:val="-4"/>
          <w:lang w:val="fr-FR"/>
        </w:rPr>
      </w:pPr>
    </w:p>
    <w:p w14:paraId="432BA1D7" w14:textId="274F1FFC" w:rsidR="001916D6" w:rsidRDefault="001916D6" w:rsidP="004D3A08">
      <w:pPr>
        <w:pStyle w:val="Lijstopsomteken2"/>
        <w:numPr>
          <w:ilvl w:val="0"/>
          <w:numId w:val="0"/>
        </w:numPr>
        <w:rPr>
          <w:spacing w:val="-4"/>
          <w:lang w:val="fr-FR"/>
        </w:rPr>
      </w:pPr>
    </w:p>
    <w:p w14:paraId="218AD6A6" w14:textId="480BD736" w:rsidR="001916D6" w:rsidRDefault="001916D6" w:rsidP="004D3A08">
      <w:pPr>
        <w:pStyle w:val="Lijstopsomteken2"/>
        <w:numPr>
          <w:ilvl w:val="0"/>
          <w:numId w:val="0"/>
        </w:numPr>
        <w:rPr>
          <w:spacing w:val="-4"/>
          <w:lang w:val="fr-FR"/>
        </w:rPr>
      </w:pPr>
    </w:p>
    <w:p w14:paraId="094C19A6" w14:textId="1B32BF0C" w:rsidR="001916D6" w:rsidRDefault="001916D6" w:rsidP="004D3A08">
      <w:pPr>
        <w:pStyle w:val="Lijstopsomteken2"/>
        <w:numPr>
          <w:ilvl w:val="0"/>
          <w:numId w:val="0"/>
        </w:numPr>
        <w:rPr>
          <w:spacing w:val="-4"/>
          <w:lang w:val="fr-FR"/>
        </w:rPr>
      </w:pPr>
      <w:r w:rsidRPr="001916D6">
        <w:rPr>
          <w:noProof/>
          <w:color w:val="006600"/>
          <w:sz w:val="28"/>
          <w:szCs w:val="28"/>
          <w:lang w:val="en-US"/>
        </w:rPr>
        <w:lastRenderedPageBreak/>
        <w:drawing>
          <wp:anchor distT="0" distB="0" distL="114300" distR="114300" simplePos="0" relativeHeight="251730944" behindDoc="0" locked="0" layoutInCell="1" allowOverlap="1" wp14:anchorId="5B06F4D4" wp14:editId="0CBF7446">
            <wp:simplePos x="0" y="0"/>
            <wp:positionH relativeFrom="column">
              <wp:posOffset>4040505</wp:posOffset>
            </wp:positionH>
            <wp:positionV relativeFrom="paragraph">
              <wp:posOffset>-202565</wp:posOffset>
            </wp:positionV>
            <wp:extent cx="2387600" cy="99441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tock-1271772820.eps"/>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87600" cy="994410"/>
                    </a:xfrm>
                    <a:prstGeom prst="rect">
                      <a:avLst/>
                    </a:prstGeom>
                  </pic:spPr>
                </pic:pic>
              </a:graphicData>
            </a:graphic>
            <wp14:sizeRelH relativeFrom="page">
              <wp14:pctWidth>0</wp14:pctWidth>
            </wp14:sizeRelH>
            <wp14:sizeRelV relativeFrom="page">
              <wp14:pctHeight>0</wp14:pctHeight>
            </wp14:sizeRelV>
          </wp:anchor>
        </w:drawing>
      </w:r>
    </w:p>
    <w:p w14:paraId="3B049800" w14:textId="0FCA8C2D" w:rsidR="001916D6" w:rsidRPr="00A63AAC" w:rsidRDefault="001916D6" w:rsidP="00A63AAC">
      <w:pPr>
        <w:pStyle w:val="Kop3"/>
        <w:rPr>
          <w:color w:val="006600"/>
          <w:spacing w:val="-4"/>
          <w:sz w:val="28"/>
          <w:szCs w:val="28"/>
          <w:lang w:val="fr-FR"/>
        </w:rPr>
      </w:pPr>
      <w:bookmarkStart w:id="50" w:name="_Toc57740555"/>
      <w:r w:rsidRPr="00A63AAC">
        <w:rPr>
          <w:color w:val="006600"/>
          <w:sz w:val="28"/>
          <w:szCs w:val="28"/>
          <w:lang w:val="fr-FR"/>
        </w:rPr>
        <w:t>3.2 : Mesures de gestion</w:t>
      </w:r>
      <w:bookmarkEnd w:id="50"/>
    </w:p>
    <w:tbl>
      <w:tblPr>
        <w:tblStyle w:val="Tabelraster"/>
        <w:tblpPr w:leftFromText="142" w:rightFromText="142" w:vertAnchor="page" w:horzAnchor="margin" w:tblpY="21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67"/>
        <w:gridCol w:w="9071"/>
      </w:tblGrid>
      <w:tr w:rsidR="004D3A08" w:rsidRPr="008735A8" w14:paraId="07D4267A" w14:textId="77777777" w:rsidTr="00AE561A">
        <w:trPr>
          <w:trHeight w:val="454"/>
        </w:trPr>
        <w:tc>
          <w:tcPr>
            <w:tcW w:w="567" w:type="dxa"/>
          </w:tcPr>
          <w:p w14:paraId="6DB7163A" w14:textId="77777777" w:rsidR="004D3A08" w:rsidRPr="001916D6" w:rsidRDefault="004D3A08" w:rsidP="00AE561A">
            <w:pPr>
              <w:rPr>
                <w:lang w:val="fr-FR"/>
              </w:rPr>
            </w:pPr>
          </w:p>
          <w:p w14:paraId="23DC9713" w14:textId="77777777" w:rsidR="004D3A08" w:rsidRPr="001916D6" w:rsidRDefault="004D3A08" w:rsidP="00AE561A">
            <w:pPr>
              <w:rPr>
                <w:lang w:val="fr-FR"/>
              </w:rPr>
            </w:pPr>
          </w:p>
          <w:p w14:paraId="609C6BDF" w14:textId="77777777" w:rsidR="004D3A08" w:rsidRPr="001916D6" w:rsidRDefault="004D3A08" w:rsidP="00AE561A">
            <w:pPr>
              <w:rPr>
                <w:lang w:val="fr-FR"/>
              </w:rPr>
            </w:pPr>
          </w:p>
        </w:tc>
        <w:tc>
          <w:tcPr>
            <w:tcW w:w="9071" w:type="dxa"/>
            <w:vAlign w:val="center"/>
          </w:tcPr>
          <w:p w14:paraId="6BE33E26" w14:textId="77777777" w:rsidR="004D3A08" w:rsidRPr="00AE561A" w:rsidRDefault="004D3A08" w:rsidP="00AE561A">
            <w:pPr>
              <w:rPr>
                <w:b/>
                <w:bCs/>
                <w:sz w:val="24"/>
                <w:szCs w:val="24"/>
                <w:lang w:val="fr-FR"/>
              </w:rPr>
            </w:pPr>
            <w:r w:rsidRPr="00AE561A">
              <w:rPr>
                <w:b/>
                <w:bCs/>
                <w:sz w:val="24"/>
                <w:szCs w:val="24"/>
                <w:lang w:val="fr-FR"/>
              </w:rPr>
              <w:t>En cas de panne électrique</w:t>
            </w:r>
          </w:p>
        </w:tc>
      </w:tr>
      <w:tr w:rsidR="004D3A08" w:rsidRPr="000D0315" w14:paraId="53AD1A5B" w14:textId="77777777" w:rsidTr="00AE561A">
        <w:trPr>
          <w:trHeight w:val="454"/>
        </w:trPr>
        <w:tc>
          <w:tcPr>
            <w:tcW w:w="567" w:type="dxa"/>
          </w:tcPr>
          <w:p w14:paraId="70D4D4BC" w14:textId="67AA122E" w:rsidR="004D3A08" w:rsidRPr="001916D6" w:rsidRDefault="004D3A08" w:rsidP="00AE561A">
            <w:pPr>
              <w:rPr>
                <w:lang w:val="fr-FR"/>
              </w:rPr>
            </w:pPr>
          </w:p>
        </w:tc>
        <w:tc>
          <w:tcPr>
            <w:tcW w:w="9071" w:type="dxa"/>
            <w:vAlign w:val="center"/>
          </w:tcPr>
          <w:p w14:paraId="2FF215E7" w14:textId="48630E91" w:rsidR="004D3A08" w:rsidRPr="001916D6" w:rsidRDefault="001916D6" w:rsidP="00AE561A">
            <w:pPr>
              <w:tabs>
                <w:tab w:val="clear" w:pos="851"/>
              </w:tabs>
              <w:spacing w:after="160" w:line="259" w:lineRule="auto"/>
              <w:jc w:val="left"/>
              <w:rPr>
                <w:b/>
                <w:bCs/>
                <w:sz w:val="22"/>
                <w:szCs w:val="22"/>
                <w:lang w:val="fr-FR"/>
              </w:rPr>
            </w:pPr>
            <w:r w:rsidRPr="001916D6">
              <w:rPr>
                <w:noProof/>
                <w:color w:val="006600"/>
                <w:lang w:val="en-US"/>
              </w:rPr>
              <mc:AlternateContent>
                <mc:Choice Requires="wps">
                  <w:drawing>
                    <wp:anchor distT="0" distB="0" distL="114300" distR="114300" simplePos="0" relativeHeight="251691007" behindDoc="1" locked="0" layoutInCell="1" allowOverlap="1" wp14:anchorId="05CC7756" wp14:editId="2130F260">
                      <wp:simplePos x="0" y="0"/>
                      <wp:positionH relativeFrom="column">
                        <wp:posOffset>-724535</wp:posOffset>
                      </wp:positionH>
                      <wp:positionV relativeFrom="paragraph">
                        <wp:posOffset>-1891030</wp:posOffset>
                      </wp:positionV>
                      <wp:extent cx="6988810" cy="9360535"/>
                      <wp:effectExtent l="50800" t="50800" r="46990" b="50165"/>
                      <wp:wrapNone/>
                      <wp:docPr id="1" name="Rechthoek 1"/>
                      <wp:cNvGraphicFramePr/>
                      <a:graphic xmlns:a="http://schemas.openxmlformats.org/drawingml/2006/main">
                        <a:graphicData uri="http://schemas.microsoft.com/office/word/2010/wordprocessingShape">
                          <wps:wsp>
                            <wps:cNvSpPr/>
                            <wps:spPr>
                              <a:xfrm>
                                <a:off x="0" y="0"/>
                                <a:ext cx="6988810" cy="9360535"/>
                              </a:xfrm>
                              <a:prstGeom prst="rect">
                                <a:avLst/>
                              </a:prstGeom>
                              <a:noFill/>
                              <a:ln w="101600">
                                <a:solidFill>
                                  <a:srgbClr val="1C86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A0D26" id="Rechthoek 1" o:spid="_x0000_s1026" style="position:absolute;margin-left:-57.05pt;margin-top:-148.9pt;width:550.3pt;height:737.05pt;z-index:-251625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" filled="f" strokecolor="#1c861f" strokeweight="8pt"/>
                  </w:pict>
                </mc:Fallback>
              </mc:AlternateContent>
            </w:r>
            <w:r w:rsidR="004D3A08" w:rsidRPr="001916D6">
              <w:rPr>
                <w:b/>
                <w:bCs/>
                <w:sz w:val="22"/>
                <w:szCs w:val="22"/>
                <w:lang w:val="fr-FR"/>
              </w:rPr>
              <w:t xml:space="preserve">Identifiez l’étendue du problème </w:t>
            </w:r>
          </w:p>
          <w:p w14:paraId="753EFE14" w14:textId="3A07643B" w:rsidR="004D3A08" w:rsidRPr="001916D6" w:rsidRDefault="00D65302" w:rsidP="00D65302">
            <w:pPr>
              <w:tabs>
                <w:tab w:val="clear" w:pos="851"/>
              </w:tabs>
              <w:spacing w:after="160" w:line="259" w:lineRule="auto"/>
              <w:jc w:val="left"/>
              <w:rPr>
                <w:b/>
                <w:color w:val="006600"/>
                <w:sz w:val="22"/>
                <w:szCs w:val="22"/>
                <w:u w:val="single"/>
                <w:lang w:val="fr-FR"/>
              </w:rPr>
            </w:pPr>
            <w:r w:rsidRPr="001916D6">
              <w:rPr>
                <w:b/>
                <w:color w:val="006600"/>
                <w:sz w:val="22"/>
                <w:szCs w:val="22"/>
                <w:u w:val="single"/>
                <w:lang w:val="fr-FR"/>
              </w:rPr>
              <w:t xml:space="preserve">A) </w:t>
            </w:r>
            <w:r w:rsidR="004D3A08" w:rsidRPr="001916D6">
              <w:rPr>
                <w:b/>
                <w:color w:val="006600"/>
                <w:sz w:val="22"/>
                <w:szCs w:val="22"/>
                <w:u w:val="single"/>
                <w:lang w:val="fr-FR"/>
              </w:rPr>
              <w:t>Le problème est-il individuel (rien que votre entreprise) ?</w:t>
            </w:r>
          </w:p>
          <w:p w14:paraId="0CA64A31" w14:textId="5B3B629B" w:rsidR="004D3A08" w:rsidRPr="001916D6" w:rsidRDefault="004D3A08" w:rsidP="00AE561A">
            <w:pPr>
              <w:rPr>
                <w:sz w:val="22"/>
                <w:szCs w:val="22"/>
                <w:lang w:val="fr-FR"/>
              </w:rPr>
            </w:pPr>
            <w:r w:rsidRPr="001916D6">
              <w:rPr>
                <w:sz w:val="22"/>
                <w:szCs w:val="22"/>
                <w:lang w:val="fr-FR"/>
              </w:rPr>
              <w:t xml:space="preserve">L’origine du problème peut provenir de l'utilisation simultanée d'un trop grand nombre d'appareils, d’un appareil défectueux ou </w:t>
            </w:r>
            <w:r w:rsidR="00992F20" w:rsidRPr="001916D6">
              <w:rPr>
                <w:sz w:val="22"/>
                <w:szCs w:val="22"/>
                <w:lang w:val="fr-FR"/>
              </w:rPr>
              <w:t>d’un</w:t>
            </w:r>
            <w:r w:rsidRPr="001916D6">
              <w:rPr>
                <w:sz w:val="22"/>
                <w:szCs w:val="22"/>
                <w:lang w:val="fr-FR"/>
              </w:rPr>
              <w:t xml:space="preserve"> défaut sur votre installation...</w:t>
            </w:r>
          </w:p>
          <w:p w14:paraId="6278F644" w14:textId="4997ADED" w:rsidR="004D3A08" w:rsidRPr="001916D6" w:rsidRDefault="004D3A08" w:rsidP="00AE561A">
            <w:pPr>
              <w:rPr>
                <w:sz w:val="22"/>
                <w:szCs w:val="22"/>
                <w:lang w:val="fr-FR"/>
              </w:rPr>
            </w:pPr>
            <w:r w:rsidRPr="001916D6">
              <w:rPr>
                <w:sz w:val="22"/>
                <w:szCs w:val="22"/>
                <w:lang w:val="fr-FR"/>
              </w:rPr>
              <w:t xml:space="preserve"> En outre, la solution diffère selon que votre installation soit protégée par des disjoncteurs ou par des fusibles : </w:t>
            </w:r>
          </w:p>
          <w:p w14:paraId="558C7EF2" w14:textId="4B6962ED" w:rsidR="004D3A08" w:rsidRPr="001916D6" w:rsidRDefault="004D3A08" w:rsidP="00AE561A">
            <w:pPr>
              <w:rPr>
                <w:sz w:val="22"/>
                <w:szCs w:val="22"/>
                <w:lang w:val="fr-FR"/>
              </w:rPr>
            </w:pPr>
          </w:p>
          <w:p w14:paraId="09EEE781" w14:textId="6D43C0B8" w:rsidR="004D3A08" w:rsidRPr="001916D6" w:rsidRDefault="004D3A08" w:rsidP="00AE561A">
            <w:pPr>
              <w:pStyle w:val="Lijstalinea"/>
              <w:numPr>
                <w:ilvl w:val="0"/>
                <w:numId w:val="7"/>
              </w:numPr>
              <w:tabs>
                <w:tab w:val="clear" w:pos="851"/>
              </w:tabs>
              <w:spacing w:after="160" w:line="259" w:lineRule="auto"/>
              <w:jc w:val="left"/>
              <w:rPr>
                <w:sz w:val="22"/>
                <w:szCs w:val="22"/>
                <w:lang w:val="fr-FR"/>
              </w:rPr>
            </w:pPr>
            <w:r w:rsidRPr="001916D6">
              <w:rPr>
                <w:sz w:val="22"/>
                <w:szCs w:val="22"/>
                <w:lang w:val="fr-FR"/>
              </w:rPr>
              <w:t>Fusibles</w:t>
            </w:r>
          </w:p>
          <w:p w14:paraId="2D33EE52" w14:textId="466B06CD" w:rsidR="004D3A08" w:rsidRPr="001916D6" w:rsidRDefault="004D3A08" w:rsidP="00AE561A">
            <w:pPr>
              <w:ind w:left="720"/>
              <w:rPr>
                <w:sz w:val="22"/>
                <w:szCs w:val="22"/>
                <w:lang w:val="fr-FR"/>
              </w:rPr>
            </w:pPr>
            <w:r w:rsidRPr="001916D6">
              <w:rPr>
                <w:sz w:val="22"/>
                <w:szCs w:val="22"/>
                <w:lang w:val="fr-FR"/>
              </w:rPr>
              <w:t>Le fusible comprend un filament métallique qui fond lorsqu'il est traversé par un courant dépassant une valeur donnée. Un fusible qui a rempli sa fonction doit être remplacé après l’identification du problème.</w:t>
            </w:r>
          </w:p>
          <w:p w14:paraId="3C4A8AF1" w14:textId="780D216C" w:rsidR="004D3A08" w:rsidRPr="001916D6" w:rsidRDefault="004D3A08" w:rsidP="00AE561A">
            <w:pPr>
              <w:pStyle w:val="Lijstalinea"/>
              <w:numPr>
                <w:ilvl w:val="0"/>
                <w:numId w:val="7"/>
              </w:numPr>
              <w:tabs>
                <w:tab w:val="clear" w:pos="851"/>
              </w:tabs>
              <w:spacing w:after="160" w:line="259" w:lineRule="auto"/>
              <w:jc w:val="left"/>
              <w:rPr>
                <w:sz w:val="22"/>
                <w:szCs w:val="22"/>
                <w:lang w:val="fr-FR"/>
              </w:rPr>
            </w:pPr>
            <w:r w:rsidRPr="001916D6">
              <w:rPr>
                <w:sz w:val="22"/>
                <w:szCs w:val="22"/>
                <w:lang w:val="fr-FR"/>
              </w:rPr>
              <w:t>Disjoncteur</w:t>
            </w:r>
          </w:p>
          <w:p w14:paraId="12C12083" w14:textId="7745E99D" w:rsidR="004D3A08" w:rsidRPr="001916D6" w:rsidRDefault="004D3A08" w:rsidP="00AE561A">
            <w:pPr>
              <w:ind w:left="720"/>
              <w:rPr>
                <w:sz w:val="22"/>
                <w:szCs w:val="22"/>
                <w:lang w:val="fr-FR"/>
              </w:rPr>
            </w:pPr>
            <w:r w:rsidRPr="001916D6">
              <w:rPr>
                <w:sz w:val="22"/>
                <w:szCs w:val="22"/>
                <w:lang w:val="fr-FR"/>
              </w:rPr>
              <w:t>Débranchez les appareils non nécessaires ou défectueux et relevez le disjoncteur</w:t>
            </w:r>
            <w:r w:rsidR="00AE561A" w:rsidRPr="001916D6">
              <w:rPr>
                <w:sz w:val="22"/>
                <w:szCs w:val="22"/>
                <w:lang w:val="fr-FR"/>
              </w:rPr>
              <w:t xml:space="preserve"> </w:t>
            </w:r>
            <w:r w:rsidRPr="001916D6">
              <w:rPr>
                <w:sz w:val="22"/>
                <w:szCs w:val="22"/>
                <w:lang w:val="fr-FR"/>
              </w:rPr>
              <w:t>(Le disjoncteur est utilisable plusieurs fois contrairement au fusible)</w:t>
            </w:r>
          </w:p>
          <w:p w14:paraId="1608F6B8" w14:textId="141D5666" w:rsidR="004D3A08" w:rsidRPr="001916D6" w:rsidRDefault="001916D6" w:rsidP="00AE561A">
            <w:pPr>
              <w:jc w:val="center"/>
              <w:rPr>
                <w:b/>
                <w:sz w:val="22"/>
                <w:szCs w:val="22"/>
                <w:lang w:val="fr-FR"/>
              </w:rPr>
            </w:pPr>
            <w:r>
              <w:rPr>
                <w:b/>
                <w:sz w:val="22"/>
                <w:szCs w:val="22"/>
                <w:lang w:val="fr-FR"/>
              </w:rPr>
              <w:t>NE TOUCHEZ PAS DE FIL MIS A NU !</w:t>
            </w:r>
          </w:p>
          <w:p w14:paraId="70ED9C00" w14:textId="06069D77" w:rsidR="004D3A08" w:rsidRPr="001916D6" w:rsidRDefault="004D3A08" w:rsidP="00AE561A">
            <w:pPr>
              <w:jc w:val="center"/>
              <w:rPr>
                <w:b/>
                <w:sz w:val="22"/>
                <w:szCs w:val="22"/>
                <w:lang w:val="fr-FR"/>
              </w:rPr>
            </w:pPr>
            <w:r w:rsidRPr="001916D6">
              <w:rPr>
                <w:b/>
                <w:sz w:val="22"/>
                <w:szCs w:val="22"/>
                <w:lang w:val="fr-FR"/>
              </w:rPr>
              <w:t>En cas de doute, mieux vaut contacter votre électricien.</w:t>
            </w:r>
          </w:p>
          <w:p w14:paraId="66869DD0" w14:textId="1055DDA6" w:rsidR="004D3A08" w:rsidRPr="001916D6" w:rsidRDefault="004D3A08" w:rsidP="00AE561A">
            <w:pPr>
              <w:jc w:val="center"/>
              <w:rPr>
                <w:b/>
                <w:sz w:val="22"/>
                <w:szCs w:val="22"/>
                <w:lang w:val="fr-FR"/>
              </w:rPr>
            </w:pPr>
          </w:p>
          <w:p w14:paraId="55613178" w14:textId="3CB81229" w:rsidR="004D3A08" w:rsidRPr="001916D6" w:rsidRDefault="00D65302" w:rsidP="00D65302">
            <w:pPr>
              <w:tabs>
                <w:tab w:val="clear" w:pos="851"/>
              </w:tabs>
              <w:spacing w:after="160" w:line="259" w:lineRule="auto"/>
              <w:jc w:val="left"/>
              <w:rPr>
                <w:b/>
                <w:color w:val="006600"/>
                <w:sz w:val="22"/>
                <w:szCs w:val="22"/>
                <w:u w:val="single"/>
                <w:lang w:val="fr-FR"/>
              </w:rPr>
            </w:pPr>
            <w:r w:rsidRPr="001916D6">
              <w:rPr>
                <w:b/>
                <w:color w:val="006600"/>
                <w:sz w:val="22"/>
                <w:szCs w:val="22"/>
                <w:u w:val="single"/>
                <w:lang w:val="fr-FR"/>
              </w:rPr>
              <w:t xml:space="preserve">B) </w:t>
            </w:r>
            <w:r w:rsidR="004D3A08" w:rsidRPr="001916D6">
              <w:rPr>
                <w:b/>
                <w:color w:val="006600"/>
                <w:sz w:val="22"/>
                <w:szCs w:val="22"/>
                <w:u w:val="single"/>
                <w:lang w:val="fr-FR"/>
              </w:rPr>
              <w:t>Le problème est-il général ?</w:t>
            </w:r>
          </w:p>
          <w:p w14:paraId="0CB39A92" w14:textId="08925543" w:rsidR="004D3A08" w:rsidRPr="001916D6" w:rsidRDefault="004D3A08" w:rsidP="001916D6">
            <w:pPr>
              <w:ind w:left="708"/>
              <w:rPr>
                <w:b/>
                <w:sz w:val="22"/>
                <w:szCs w:val="22"/>
                <w:lang w:val="fr-FR"/>
              </w:rPr>
            </w:pPr>
            <w:r w:rsidRPr="001916D6">
              <w:rPr>
                <w:b/>
                <w:sz w:val="22"/>
                <w:szCs w:val="22"/>
                <w:lang w:val="fr-FR"/>
              </w:rPr>
              <w:t xml:space="preserve">B.1 Général et prévu : </w:t>
            </w:r>
          </w:p>
          <w:p w14:paraId="613D7B93" w14:textId="77777777" w:rsidR="004D3A08" w:rsidRPr="001916D6" w:rsidRDefault="004D3A08" w:rsidP="00AE561A">
            <w:pPr>
              <w:pStyle w:val="Geenafstand"/>
              <w:rPr>
                <w:rFonts w:ascii="Lato" w:hAnsi="Lato"/>
                <w:sz w:val="22"/>
                <w:szCs w:val="22"/>
                <w:lang w:val="fr-FR"/>
              </w:rPr>
            </w:pPr>
            <w:r w:rsidRPr="001916D6">
              <w:rPr>
                <w:rFonts w:ascii="Lato" w:hAnsi="Lato"/>
                <w:sz w:val="22"/>
                <w:szCs w:val="22"/>
                <w:lang w:val="fr-FR"/>
              </w:rPr>
              <w:t xml:space="preserve">Délestage (pénurie) </w:t>
            </w:r>
          </w:p>
          <w:p w14:paraId="0EBA9A83" w14:textId="16F79E22" w:rsidR="004D3A08" w:rsidRPr="001916D6" w:rsidRDefault="004D3A08" w:rsidP="00AE561A">
            <w:pPr>
              <w:pStyle w:val="Geenafstand"/>
              <w:rPr>
                <w:rFonts w:ascii="Lato" w:hAnsi="Lato"/>
                <w:sz w:val="22"/>
                <w:szCs w:val="22"/>
                <w:lang w:val="fr-FR"/>
              </w:rPr>
            </w:pPr>
          </w:p>
          <w:p w14:paraId="27C63A7B" w14:textId="25AC1467" w:rsidR="004D3A08" w:rsidRPr="001916D6" w:rsidRDefault="004D3A08" w:rsidP="00AE561A">
            <w:pPr>
              <w:pStyle w:val="Geenafstand"/>
              <w:rPr>
                <w:rFonts w:ascii="Lato" w:hAnsi="Lato"/>
                <w:sz w:val="22"/>
                <w:szCs w:val="22"/>
                <w:lang w:val="fr-FR"/>
              </w:rPr>
            </w:pPr>
            <w:r w:rsidRPr="001916D6">
              <w:rPr>
                <w:rFonts w:ascii="Lato" w:hAnsi="Lato"/>
                <w:sz w:val="22"/>
                <w:szCs w:val="22"/>
                <w:lang w:val="fr-FR"/>
              </w:rPr>
              <w:t xml:space="preserve">Contrairement aux cas de coupures de courant inopinées, en situation de pénurie électrique, les autorités peuvent se préparer plus concrètement. Le Centre de Crise fédéral collabore étroitement avec les services des gouverneurs, les bourgmestres, les autorités fédérales et régionales, les fédérations patronales etc. </w:t>
            </w:r>
          </w:p>
          <w:p w14:paraId="7ABE3E92" w14:textId="3B071D74" w:rsidR="004D3A08" w:rsidRPr="001916D6" w:rsidRDefault="004D3A08" w:rsidP="00AE561A">
            <w:pPr>
              <w:pStyle w:val="Geenafstand"/>
              <w:rPr>
                <w:rFonts w:ascii="Lato" w:hAnsi="Lato"/>
                <w:sz w:val="22"/>
                <w:szCs w:val="22"/>
                <w:lang w:val="fr-FR"/>
              </w:rPr>
            </w:pPr>
            <w:r w:rsidRPr="001916D6">
              <w:rPr>
                <w:rFonts w:ascii="Lato" w:hAnsi="Lato"/>
                <w:sz w:val="22"/>
                <w:szCs w:val="22"/>
                <w:lang w:val="fr-FR"/>
              </w:rPr>
              <w:t>Suivez leurs instructions !</w:t>
            </w:r>
          </w:p>
          <w:p w14:paraId="6F736896" w14:textId="77777777" w:rsidR="004D3A08" w:rsidRPr="001916D6" w:rsidRDefault="004D3A08" w:rsidP="00AE561A">
            <w:pPr>
              <w:pStyle w:val="Geenafstand"/>
              <w:rPr>
                <w:rFonts w:ascii="Lato" w:hAnsi="Lato"/>
                <w:sz w:val="22"/>
                <w:szCs w:val="22"/>
                <w:lang w:val="fr-FR"/>
              </w:rPr>
            </w:pPr>
          </w:p>
          <w:p w14:paraId="398044F1" w14:textId="77777777" w:rsidR="004D3A08" w:rsidRPr="001916D6" w:rsidRDefault="004D3A08" w:rsidP="00AE561A">
            <w:pPr>
              <w:pStyle w:val="Geenafstand"/>
              <w:rPr>
                <w:rFonts w:ascii="Lato" w:hAnsi="Lato"/>
                <w:sz w:val="22"/>
                <w:szCs w:val="22"/>
                <w:lang w:val="fr-FR"/>
              </w:rPr>
            </w:pPr>
          </w:p>
          <w:p w14:paraId="08E1B489" w14:textId="77777777" w:rsidR="004D3A08" w:rsidRPr="001916D6" w:rsidRDefault="004D3A08" w:rsidP="001916D6">
            <w:pPr>
              <w:ind w:left="708"/>
              <w:rPr>
                <w:b/>
                <w:sz w:val="22"/>
                <w:szCs w:val="22"/>
                <w:lang w:val="fr-FR"/>
              </w:rPr>
            </w:pPr>
            <w:r w:rsidRPr="001916D6">
              <w:rPr>
                <w:b/>
                <w:sz w:val="22"/>
                <w:szCs w:val="22"/>
                <w:lang w:val="fr-FR"/>
              </w:rPr>
              <w:t>B.2 Général et imprévu :</w:t>
            </w:r>
          </w:p>
          <w:p w14:paraId="55D79D39" w14:textId="4B2C5A1D" w:rsidR="004D3A08" w:rsidRPr="001916D6" w:rsidRDefault="004D3A08" w:rsidP="00AE561A">
            <w:pPr>
              <w:rPr>
                <w:sz w:val="22"/>
                <w:szCs w:val="22"/>
                <w:lang w:val="fr-FR"/>
              </w:rPr>
            </w:pPr>
            <w:r w:rsidRPr="001916D6">
              <w:rPr>
                <w:sz w:val="22"/>
                <w:szCs w:val="22"/>
                <w:lang w:val="fr-FR"/>
              </w:rPr>
              <w:t>Si le problème est général et qu’aucun délestage n’est prévu, les gestionnaires de réseaux monitorent leur réseau et savent qu’un problème est survenu. Vous devez attendre que le courant soit rétabli.</w:t>
            </w:r>
          </w:p>
          <w:p w14:paraId="5645ED4A" w14:textId="6DCF200B" w:rsidR="004D3A08" w:rsidRPr="001916D6" w:rsidRDefault="004D3A08" w:rsidP="001916D6">
            <w:pPr>
              <w:tabs>
                <w:tab w:val="clear" w:pos="851"/>
              </w:tabs>
              <w:spacing w:after="160" w:line="259" w:lineRule="auto"/>
              <w:jc w:val="left"/>
              <w:rPr>
                <w:b/>
                <w:sz w:val="22"/>
                <w:szCs w:val="22"/>
                <w:lang w:val="fr-FR"/>
              </w:rPr>
            </w:pPr>
            <w:r w:rsidRPr="001916D6">
              <w:rPr>
                <w:sz w:val="22"/>
                <w:szCs w:val="22"/>
                <w:lang w:val="fr-FR"/>
              </w:rPr>
              <w:t>Certaines assurances incendies prévoient en effet une garantie en cas de panne électrique et de décongélation.</w:t>
            </w:r>
            <w:r w:rsidR="00AE561A" w:rsidRPr="001916D6">
              <w:rPr>
                <w:sz w:val="22"/>
                <w:szCs w:val="22"/>
                <w:lang w:val="fr-FR"/>
              </w:rPr>
              <w:t xml:space="preserve"> </w:t>
            </w:r>
            <w:r w:rsidRPr="001916D6">
              <w:rPr>
                <w:sz w:val="22"/>
                <w:szCs w:val="22"/>
                <w:lang w:val="fr-FR"/>
              </w:rPr>
              <w:t>Ces assurances ne couvrent, en général, que les pertes directes, facilement chiffrables. Pensez à vous munir des preuves pertinentes (photos, factures,...) et à contacter votre assureur</w:t>
            </w:r>
            <w:r w:rsidR="00992F20">
              <w:rPr>
                <w:sz w:val="22"/>
                <w:szCs w:val="22"/>
                <w:lang w:val="fr-FR"/>
              </w:rPr>
              <w:t>.</w:t>
            </w:r>
          </w:p>
        </w:tc>
      </w:tr>
    </w:tbl>
    <w:p w14:paraId="238E4898" w14:textId="687F8BFF" w:rsidR="00C63663" w:rsidRPr="00AE561A" w:rsidRDefault="00C63663" w:rsidP="00C63663">
      <w:pPr>
        <w:numPr>
          <w:ilvl w:val="0"/>
          <w:numId w:val="8"/>
        </w:numPr>
        <w:tabs>
          <w:tab w:val="clear" w:pos="851"/>
        </w:tabs>
        <w:spacing w:before="360" w:after="180" w:line="204" w:lineRule="auto"/>
        <w:jc w:val="left"/>
        <w:outlineLvl w:val="1"/>
        <w:rPr>
          <w:rFonts w:ascii="Arial Black" w:hAnsi="Arial Black"/>
          <w:caps/>
          <w:color w:val="007832"/>
          <w:sz w:val="28"/>
          <w:szCs w:val="36"/>
          <w:lang w:val="fr-FR"/>
        </w:rPr>
      </w:pPr>
      <w:bookmarkStart w:id="51" w:name="_Toc57104024"/>
      <w:bookmarkStart w:id="52" w:name="_Toc57125754"/>
      <w:bookmarkStart w:id="53" w:name="_Toc57475310"/>
      <w:bookmarkStart w:id="54" w:name="_Toc57740556"/>
      <w:bookmarkEnd w:id="48"/>
      <w:r w:rsidRPr="00AE561A">
        <w:rPr>
          <w:rFonts w:ascii="Arial Black" w:hAnsi="Arial Black"/>
          <w:caps/>
          <w:color w:val="007832"/>
          <w:sz w:val="28"/>
          <w:szCs w:val="36"/>
          <w:lang w:val="fr-FR"/>
        </w:rPr>
        <w:lastRenderedPageBreak/>
        <w:t>Etape 4 : Eradication</w:t>
      </w:r>
      <w:bookmarkEnd w:id="51"/>
      <w:bookmarkEnd w:id="52"/>
      <w:bookmarkEnd w:id="53"/>
      <w:bookmarkEnd w:id="54"/>
    </w:p>
    <w:p w14:paraId="2483B62E" w14:textId="77777777" w:rsidR="00C63663" w:rsidRPr="00AE561A" w:rsidRDefault="00C63663" w:rsidP="00C63663">
      <w:pPr>
        <w:rPr>
          <w:rFonts w:eastAsia="Arial" w:cs="Times New Roman"/>
          <w:lang w:val="fr-FR"/>
        </w:rPr>
      </w:pPr>
      <w:r w:rsidRPr="00AE561A">
        <w:rPr>
          <w:rFonts w:eastAsia="Arial" w:cs="Times New Roman"/>
          <w:lang w:val="fr-FR"/>
        </w:rPr>
        <w:t>Il n’est pas toujours possible de déterminer pendant l’incident les causes de celui-ci. Dans ce cas, il s‘agira d’abord d’agir sur les conséquences (impact sur la continuité des activités) avant de pouvoir en déterminer la cause. Toutefois, des efforts raisonnables doivent être déployés pour pouvoir identifier la cause et limiter les risques qu’un tel incident se reproduise à nouveau...</w:t>
      </w:r>
    </w:p>
    <w:p w14:paraId="0C9E4035" w14:textId="77777777" w:rsidR="00C63663" w:rsidRPr="00AE561A" w:rsidRDefault="00C63663" w:rsidP="00C63663">
      <w:pPr>
        <w:numPr>
          <w:ilvl w:val="0"/>
          <w:numId w:val="8"/>
        </w:numPr>
        <w:tabs>
          <w:tab w:val="clear" w:pos="851"/>
        </w:tabs>
        <w:spacing w:before="360" w:after="180" w:line="204" w:lineRule="auto"/>
        <w:jc w:val="left"/>
        <w:outlineLvl w:val="1"/>
        <w:rPr>
          <w:rFonts w:ascii="Arial Black" w:hAnsi="Arial Black"/>
          <w:caps/>
          <w:color w:val="007832"/>
          <w:sz w:val="28"/>
          <w:szCs w:val="36"/>
          <w:lang w:val="fr-FR"/>
        </w:rPr>
      </w:pPr>
      <w:bookmarkStart w:id="55" w:name="_Toc56958579"/>
      <w:bookmarkStart w:id="56" w:name="_Toc57034243"/>
      <w:bookmarkStart w:id="57" w:name="_Toc57104025"/>
      <w:bookmarkStart w:id="58" w:name="_Toc57125755"/>
      <w:bookmarkStart w:id="59" w:name="_Toc57475311"/>
      <w:bookmarkStart w:id="60" w:name="_Toc57740557"/>
      <w:r w:rsidRPr="00AE561A">
        <w:rPr>
          <w:rFonts w:ascii="Arial Black" w:hAnsi="Arial Black"/>
          <w:caps/>
          <w:color w:val="007832"/>
          <w:sz w:val="28"/>
          <w:szCs w:val="36"/>
          <w:lang w:val="fr-FR"/>
        </w:rPr>
        <w:t>Etape 5 : Désactivation</w:t>
      </w:r>
      <w:bookmarkEnd w:id="55"/>
      <w:bookmarkEnd w:id="56"/>
      <w:bookmarkEnd w:id="57"/>
      <w:bookmarkEnd w:id="58"/>
      <w:bookmarkEnd w:id="59"/>
      <w:bookmarkEnd w:id="60"/>
    </w:p>
    <w:p w14:paraId="7B879500" w14:textId="77777777" w:rsidR="001916D6" w:rsidRPr="001916D6" w:rsidRDefault="001916D6" w:rsidP="001916D6">
      <w:pPr>
        <w:tabs>
          <w:tab w:val="clear" w:pos="851"/>
        </w:tabs>
        <w:spacing w:before="120" w:after="120" w:line="240" w:lineRule="auto"/>
        <w:rPr>
          <w:rFonts w:eastAsia="Times New Roman" w:cs="Times New Roman"/>
          <w:spacing w:val="-4"/>
          <w:lang w:val="fr-FR"/>
        </w:rPr>
      </w:pPr>
      <w:r w:rsidRPr="001916D6">
        <w:rPr>
          <w:rFonts w:eastAsia="Times New Roman" w:cs="Times New Roman"/>
          <w:spacing w:val="-4"/>
          <w:lang w:val="fr-FR"/>
        </w:rPr>
        <w:t>Lorsque les services touchés par un incident sont revenus à des opérations normales, l’incident peut être clos par l’équipe de gestion de l’incident (p.ex. helpdesk) en accord avec le gestionnaire du Business Continuity Plan.</w:t>
      </w:r>
    </w:p>
    <w:p w14:paraId="1B6C137E" w14:textId="77777777" w:rsidR="001916D6" w:rsidRPr="001916D6" w:rsidRDefault="001916D6" w:rsidP="001916D6">
      <w:pPr>
        <w:tabs>
          <w:tab w:val="clear" w:pos="851"/>
        </w:tabs>
        <w:spacing w:before="120" w:after="120" w:line="240" w:lineRule="auto"/>
        <w:rPr>
          <w:rFonts w:eastAsia="Times New Roman" w:cs="Times New Roman"/>
          <w:spacing w:val="-4"/>
          <w:lang w:val="fr-FR"/>
        </w:rPr>
      </w:pPr>
      <w:r w:rsidRPr="001916D6">
        <w:rPr>
          <w:rFonts w:eastAsia="Times New Roman" w:cs="Times New Roman"/>
          <w:spacing w:val="-4"/>
          <w:lang w:val="fr-FR"/>
        </w:rPr>
        <w:t xml:space="preserve">Le plan de gestion des incidents est désactivé et un “post incident review” est effectué (voir étape 6). </w:t>
      </w:r>
    </w:p>
    <w:p w14:paraId="13D2A95D" w14:textId="28C7F300" w:rsidR="00C63663" w:rsidRPr="00AE561A" w:rsidRDefault="001916D6" w:rsidP="001916D6">
      <w:pPr>
        <w:tabs>
          <w:tab w:val="clear" w:pos="851"/>
        </w:tabs>
        <w:spacing w:before="120" w:after="120" w:line="240" w:lineRule="auto"/>
        <w:rPr>
          <w:rFonts w:eastAsia="Times New Roman" w:cs="Times New Roman"/>
          <w:spacing w:val="-4"/>
          <w:lang w:val="fr-FR"/>
        </w:rPr>
      </w:pPr>
      <w:r w:rsidRPr="001916D6">
        <w:rPr>
          <w:rFonts w:eastAsia="Times New Roman" w:cs="Times New Roman"/>
          <w:spacing w:val="-4"/>
          <w:lang w:val="fr-FR"/>
        </w:rPr>
        <w:t xml:space="preserve">Les mesures suivantes devraient être </w:t>
      </w:r>
      <w:r w:rsidR="00992F20" w:rsidRPr="001916D6">
        <w:rPr>
          <w:rFonts w:eastAsia="Times New Roman" w:cs="Times New Roman"/>
          <w:spacing w:val="-4"/>
          <w:lang w:val="fr-FR"/>
        </w:rPr>
        <w:t>prises :</w:t>
      </w:r>
    </w:p>
    <w:p w14:paraId="13B803FF" w14:textId="77777777" w:rsidR="00C63663" w:rsidRPr="00AE561A" w:rsidRDefault="00C63663" w:rsidP="00C63663">
      <w:pPr>
        <w:tabs>
          <w:tab w:val="clear" w:pos="851"/>
        </w:tabs>
        <w:spacing w:before="120" w:after="120" w:line="240" w:lineRule="auto"/>
        <w:rPr>
          <w:rFonts w:eastAsia="Times New Roman" w:cs="Times New Roman"/>
          <w:spacing w:val="-4"/>
          <w:lang w:val="fr-FR"/>
        </w:rPr>
      </w:pPr>
    </w:p>
    <w:tbl>
      <w:tblPr>
        <w:tblW w:w="96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1"/>
        <w:gridCol w:w="3231"/>
        <w:gridCol w:w="3231"/>
      </w:tblGrid>
      <w:tr w:rsidR="00092ED1" w:rsidRPr="008735A8" w14:paraId="7738257C" w14:textId="77777777" w:rsidTr="001916D6">
        <w:trPr>
          <w:cantSplit/>
          <w:tblHeader/>
        </w:trPr>
        <w:tc>
          <w:tcPr>
            <w:tcW w:w="3231" w:type="dxa"/>
            <w:shd w:val="clear" w:color="auto" w:fill="008000"/>
            <w:hideMark/>
          </w:tcPr>
          <w:p w14:paraId="157DF6E3" w14:textId="7E032352" w:rsidR="00092ED1" w:rsidRPr="00AE561A" w:rsidRDefault="00092ED1" w:rsidP="00092ED1">
            <w:pPr>
              <w:tabs>
                <w:tab w:val="clear" w:pos="851"/>
              </w:tabs>
              <w:spacing w:before="120" w:after="120" w:line="240" w:lineRule="auto"/>
              <w:rPr>
                <w:color w:val="FFFFFF"/>
                <w:spacing w:val="-4"/>
                <w:lang w:val="fr-FR"/>
              </w:rPr>
            </w:pPr>
            <w:r w:rsidRPr="00AE561A">
              <w:rPr>
                <w:b/>
                <w:color w:val="FFFFFF"/>
                <w:spacing w:val="-4"/>
                <w:lang w:val="fr-FR"/>
              </w:rPr>
              <w:t>Action</w:t>
            </w:r>
          </w:p>
        </w:tc>
        <w:tc>
          <w:tcPr>
            <w:tcW w:w="3231" w:type="dxa"/>
            <w:shd w:val="clear" w:color="auto" w:fill="008000"/>
            <w:hideMark/>
          </w:tcPr>
          <w:p w14:paraId="1C7528DD" w14:textId="110A7318" w:rsidR="00092ED1" w:rsidRPr="00AE561A" w:rsidRDefault="00092ED1" w:rsidP="00092ED1">
            <w:pPr>
              <w:tabs>
                <w:tab w:val="clear" w:pos="851"/>
              </w:tabs>
              <w:spacing w:before="120" w:after="120" w:line="240" w:lineRule="auto"/>
              <w:rPr>
                <w:color w:val="FFFFFF"/>
                <w:spacing w:val="-4"/>
                <w:lang w:val="fr-FR"/>
              </w:rPr>
            </w:pPr>
            <w:r w:rsidRPr="00AE561A">
              <w:rPr>
                <w:b/>
                <w:color w:val="FFFFFF"/>
                <w:spacing w:val="-4"/>
                <w:lang w:val="fr-FR"/>
              </w:rPr>
              <w:t>Fonction</w:t>
            </w:r>
          </w:p>
        </w:tc>
        <w:tc>
          <w:tcPr>
            <w:tcW w:w="3231" w:type="dxa"/>
            <w:shd w:val="clear" w:color="auto" w:fill="008000"/>
            <w:hideMark/>
          </w:tcPr>
          <w:p w14:paraId="4265BFB0" w14:textId="77777777" w:rsidR="00092ED1" w:rsidRPr="00AE561A" w:rsidRDefault="00092ED1" w:rsidP="00092ED1">
            <w:pPr>
              <w:tabs>
                <w:tab w:val="clear" w:pos="851"/>
              </w:tabs>
              <w:spacing w:before="120" w:after="120" w:line="240" w:lineRule="auto"/>
              <w:rPr>
                <w:b/>
                <w:color w:val="FFFFFF"/>
                <w:spacing w:val="-4"/>
                <w:lang w:val="fr-FR"/>
              </w:rPr>
            </w:pPr>
            <w:r w:rsidRPr="00AE561A">
              <w:rPr>
                <w:b/>
                <w:color w:val="FFFFFF"/>
                <w:spacing w:val="-4"/>
                <w:lang w:val="fr-FR"/>
              </w:rPr>
              <w:t>Liens vers d’autres documents</w:t>
            </w:r>
          </w:p>
          <w:p w14:paraId="55AD5F91" w14:textId="5477938F" w:rsidR="00092ED1" w:rsidRPr="00AE561A" w:rsidRDefault="00092ED1" w:rsidP="00092ED1">
            <w:pPr>
              <w:tabs>
                <w:tab w:val="clear" w:pos="851"/>
              </w:tabs>
              <w:spacing w:before="120" w:after="120" w:line="240" w:lineRule="auto"/>
              <w:rPr>
                <w:color w:val="FFFFFF"/>
                <w:spacing w:val="-4"/>
                <w:lang w:val="fr-FR"/>
              </w:rPr>
            </w:pPr>
            <w:r w:rsidRPr="00AE561A">
              <w:rPr>
                <w:b/>
                <w:i/>
                <w:color w:val="FFFFFF"/>
                <w:spacing w:val="-4"/>
                <w:sz w:val="20"/>
                <w:lang w:val="fr-FR"/>
              </w:rPr>
              <w:t>Nom et référence</w:t>
            </w:r>
          </w:p>
        </w:tc>
      </w:tr>
      <w:tr w:rsidR="00092ED1" w:rsidRPr="000D0315" w14:paraId="08292F77" w14:textId="77777777" w:rsidTr="001916D6">
        <w:trPr>
          <w:cantSplit/>
        </w:trPr>
        <w:tc>
          <w:tcPr>
            <w:tcW w:w="3231" w:type="dxa"/>
            <w:hideMark/>
          </w:tcPr>
          <w:p w14:paraId="40030C78" w14:textId="5621AF91" w:rsidR="00092ED1" w:rsidRPr="00AE561A" w:rsidRDefault="00092ED1" w:rsidP="00092ED1">
            <w:pPr>
              <w:tabs>
                <w:tab w:val="clear" w:pos="851"/>
              </w:tabs>
              <w:spacing w:before="120" w:after="120" w:line="240" w:lineRule="auto"/>
              <w:rPr>
                <w:spacing w:val="-4"/>
                <w:lang w:val="fr-FR"/>
              </w:rPr>
            </w:pPr>
            <w:r w:rsidRPr="00AE561A">
              <w:rPr>
                <w:spacing w:val="-4"/>
                <w:lang w:val="fr-FR"/>
              </w:rPr>
              <w:t>Fermer le ticket d’incident</w:t>
            </w:r>
          </w:p>
        </w:tc>
        <w:tc>
          <w:tcPr>
            <w:tcW w:w="3231" w:type="dxa"/>
            <w:hideMark/>
          </w:tcPr>
          <w:p w14:paraId="50022C56" w14:textId="2B27E3C7" w:rsidR="00092ED1" w:rsidRPr="00AE561A" w:rsidRDefault="00092ED1" w:rsidP="00092ED1">
            <w:pPr>
              <w:tabs>
                <w:tab w:val="clear" w:pos="851"/>
              </w:tabs>
              <w:spacing w:before="120" w:after="120" w:line="240" w:lineRule="auto"/>
              <w:rPr>
                <w:spacing w:val="-4"/>
                <w:lang w:val="fr-FR"/>
              </w:rPr>
            </w:pPr>
            <w:r w:rsidRPr="00AE561A">
              <w:rPr>
                <w:lang w:val="fr-FR"/>
              </w:rPr>
              <w:t>Helpdesk après accord du gestionnaire du plan de gestion des incidents</w:t>
            </w:r>
            <w:r w:rsidRPr="00AE561A">
              <w:rPr>
                <w:spacing w:val="-4"/>
                <w:lang w:val="fr-FR"/>
              </w:rPr>
              <w:t xml:space="preserve"> </w:t>
            </w:r>
          </w:p>
        </w:tc>
        <w:tc>
          <w:tcPr>
            <w:tcW w:w="3231" w:type="dxa"/>
            <w:hideMark/>
          </w:tcPr>
          <w:p w14:paraId="7E6BC9C9" w14:textId="7F4DB4AD" w:rsidR="00092ED1" w:rsidRPr="00AE561A" w:rsidRDefault="00092ED1" w:rsidP="00092ED1">
            <w:pPr>
              <w:tabs>
                <w:tab w:val="clear" w:pos="851"/>
              </w:tabs>
              <w:spacing w:before="120" w:after="120" w:line="240" w:lineRule="auto"/>
              <w:rPr>
                <w:spacing w:val="-4"/>
                <w:lang w:val="fr-FR"/>
              </w:rPr>
            </w:pPr>
            <w:r w:rsidRPr="00AE561A">
              <w:rPr>
                <w:spacing w:val="-4"/>
                <w:lang w:val="fr-FR"/>
              </w:rPr>
              <w:t xml:space="preserve">Ticket dans le cadre de l’Incident Management </w:t>
            </w:r>
          </w:p>
        </w:tc>
      </w:tr>
      <w:tr w:rsidR="00092ED1" w:rsidRPr="000D0315" w14:paraId="38A851C9" w14:textId="77777777" w:rsidTr="001916D6">
        <w:trPr>
          <w:cantSplit/>
        </w:trPr>
        <w:tc>
          <w:tcPr>
            <w:tcW w:w="3231" w:type="dxa"/>
            <w:hideMark/>
          </w:tcPr>
          <w:p w14:paraId="2F0E9D0E" w14:textId="5F18DC84" w:rsidR="00092ED1" w:rsidRPr="00AE561A" w:rsidRDefault="00092ED1" w:rsidP="00092ED1">
            <w:pPr>
              <w:tabs>
                <w:tab w:val="clear" w:pos="851"/>
              </w:tabs>
              <w:spacing w:before="120" w:after="120" w:line="240" w:lineRule="auto"/>
              <w:rPr>
                <w:spacing w:val="-4"/>
                <w:lang w:val="fr-FR"/>
              </w:rPr>
            </w:pPr>
            <w:r w:rsidRPr="00AE561A">
              <w:rPr>
                <w:spacing w:val="-4"/>
                <w:lang w:val="fr-FR"/>
              </w:rPr>
              <w:t xml:space="preserve">Désactiver </w:t>
            </w:r>
            <w:r w:rsidRPr="00AE561A">
              <w:rPr>
                <w:lang w:val="fr-FR"/>
              </w:rPr>
              <w:t>le plan de gestion des incidents</w:t>
            </w:r>
          </w:p>
        </w:tc>
        <w:tc>
          <w:tcPr>
            <w:tcW w:w="3231" w:type="dxa"/>
            <w:hideMark/>
          </w:tcPr>
          <w:p w14:paraId="5EABFE19" w14:textId="7B462397" w:rsidR="00092ED1" w:rsidRPr="00AE561A" w:rsidRDefault="00092ED1" w:rsidP="00092ED1">
            <w:pPr>
              <w:tabs>
                <w:tab w:val="clear" w:pos="851"/>
              </w:tabs>
              <w:spacing w:before="120" w:after="120" w:line="240" w:lineRule="auto"/>
              <w:rPr>
                <w:spacing w:val="-4"/>
                <w:lang w:val="fr-FR"/>
              </w:rPr>
            </w:pPr>
            <w:r w:rsidRPr="00AE561A">
              <w:rPr>
                <w:lang w:val="fr-FR"/>
              </w:rPr>
              <w:t>Gestionnaire du plan des incidents</w:t>
            </w:r>
            <w:r w:rsidRPr="00AE561A">
              <w:rPr>
                <w:spacing w:val="-4"/>
                <w:lang w:val="fr-FR"/>
              </w:rPr>
              <w:t xml:space="preserve"> </w:t>
            </w:r>
          </w:p>
        </w:tc>
        <w:tc>
          <w:tcPr>
            <w:tcW w:w="3231" w:type="dxa"/>
          </w:tcPr>
          <w:p w14:paraId="073FE106" w14:textId="77777777" w:rsidR="00092ED1" w:rsidRPr="00AE561A" w:rsidRDefault="00092ED1" w:rsidP="00092ED1">
            <w:pPr>
              <w:tabs>
                <w:tab w:val="clear" w:pos="851"/>
              </w:tabs>
              <w:spacing w:before="120" w:after="120" w:line="240" w:lineRule="auto"/>
              <w:rPr>
                <w:spacing w:val="-4"/>
                <w:lang w:val="fr-FR"/>
              </w:rPr>
            </w:pPr>
          </w:p>
        </w:tc>
      </w:tr>
      <w:tr w:rsidR="00092ED1" w:rsidRPr="00AE561A" w14:paraId="56C9F6DE" w14:textId="77777777" w:rsidTr="001916D6">
        <w:trPr>
          <w:cantSplit/>
        </w:trPr>
        <w:tc>
          <w:tcPr>
            <w:tcW w:w="3231" w:type="dxa"/>
            <w:hideMark/>
          </w:tcPr>
          <w:p w14:paraId="2C56651C" w14:textId="6E7EB866" w:rsidR="00092ED1" w:rsidRPr="00AE561A" w:rsidRDefault="00092ED1" w:rsidP="00092ED1">
            <w:pPr>
              <w:tabs>
                <w:tab w:val="clear" w:pos="851"/>
              </w:tabs>
              <w:spacing w:before="120" w:after="120" w:line="240" w:lineRule="auto"/>
              <w:rPr>
                <w:spacing w:val="-4"/>
                <w:lang w:val="fr-FR"/>
              </w:rPr>
            </w:pPr>
            <w:r w:rsidRPr="00AE561A">
              <w:rPr>
                <w:spacing w:val="-4"/>
                <w:lang w:val="fr-FR"/>
              </w:rPr>
              <w:t>Effectuer le Post Incident Review</w:t>
            </w:r>
          </w:p>
        </w:tc>
        <w:tc>
          <w:tcPr>
            <w:tcW w:w="3231" w:type="dxa"/>
            <w:hideMark/>
          </w:tcPr>
          <w:p w14:paraId="0971BBE4" w14:textId="3E13D81A" w:rsidR="00092ED1" w:rsidRPr="00AE561A" w:rsidRDefault="00092ED1" w:rsidP="00092ED1">
            <w:pPr>
              <w:tabs>
                <w:tab w:val="clear" w:pos="851"/>
              </w:tabs>
              <w:spacing w:before="120" w:after="120" w:line="240" w:lineRule="auto"/>
              <w:rPr>
                <w:spacing w:val="-4"/>
                <w:lang w:val="fr-FR"/>
              </w:rPr>
            </w:pPr>
            <w:r w:rsidRPr="00AE561A">
              <w:rPr>
                <w:lang w:val="fr-FR"/>
              </w:rPr>
              <w:t>Gestionnaire du plan des incidents</w:t>
            </w:r>
            <w:r w:rsidRPr="00AE561A">
              <w:rPr>
                <w:spacing w:val="-4"/>
                <w:lang w:val="fr-FR"/>
              </w:rPr>
              <w:t xml:space="preserve"> </w:t>
            </w:r>
          </w:p>
        </w:tc>
        <w:tc>
          <w:tcPr>
            <w:tcW w:w="3231" w:type="dxa"/>
            <w:hideMark/>
          </w:tcPr>
          <w:p w14:paraId="6B41CFB3" w14:textId="772C6D5B" w:rsidR="00092ED1" w:rsidRPr="00AE561A" w:rsidRDefault="00092ED1" w:rsidP="00092ED1">
            <w:pPr>
              <w:tabs>
                <w:tab w:val="clear" w:pos="851"/>
              </w:tabs>
              <w:spacing w:before="120" w:after="120" w:line="240" w:lineRule="auto"/>
              <w:rPr>
                <w:spacing w:val="-4"/>
                <w:lang w:val="fr-FR"/>
              </w:rPr>
            </w:pPr>
            <w:r w:rsidRPr="00AE561A">
              <w:rPr>
                <w:spacing w:val="-4"/>
                <w:lang w:val="fr-FR"/>
              </w:rPr>
              <w:t>Post Incident Review (document)</w:t>
            </w:r>
          </w:p>
        </w:tc>
      </w:tr>
      <w:tr w:rsidR="00092ED1" w:rsidRPr="00AE561A" w14:paraId="68714BA0" w14:textId="77777777" w:rsidTr="001916D6">
        <w:trPr>
          <w:cantSplit/>
        </w:trPr>
        <w:tc>
          <w:tcPr>
            <w:tcW w:w="3231" w:type="dxa"/>
            <w:hideMark/>
          </w:tcPr>
          <w:p w14:paraId="1D1091C5" w14:textId="15F52EAF" w:rsidR="00092ED1" w:rsidRPr="00AE561A" w:rsidRDefault="00092ED1" w:rsidP="00092ED1">
            <w:pPr>
              <w:tabs>
                <w:tab w:val="clear" w:pos="851"/>
              </w:tabs>
              <w:spacing w:before="120" w:after="120" w:line="240" w:lineRule="auto"/>
              <w:rPr>
                <w:spacing w:val="-4"/>
                <w:lang w:val="fr-FR"/>
              </w:rPr>
            </w:pPr>
            <w:r w:rsidRPr="00AE561A">
              <w:rPr>
                <w:spacing w:val="-4"/>
                <w:lang w:val="fr-FR"/>
              </w:rPr>
              <w:t>…</w:t>
            </w:r>
          </w:p>
        </w:tc>
        <w:tc>
          <w:tcPr>
            <w:tcW w:w="3231" w:type="dxa"/>
          </w:tcPr>
          <w:p w14:paraId="1FB4F45B" w14:textId="77777777" w:rsidR="00092ED1" w:rsidRPr="00AE561A" w:rsidRDefault="00092ED1" w:rsidP="00092ED1">
            <w:pPr>
              <w:tabs>
                <w:tab w:val="clear" w:pos="851"/>
              </w:tabs>
              <w:spacing w:before="120" w:after="120" w:line="240" w:lineRule="auto"/>
              <w:rPr>
                <w:spacing w:val="-4"/>
                <w:lang w:val="fr-FR"/>
              </w:rPr>
            </w:pPr>
          </w:p>
        </w:tc>
        <w:tc>
          <w:tcPr>
            <w:tcW w:w="3231" w:type="dxa"/>
          </w:tcPr>
          <w:p w14:paraId="7C0F0CF7" w14:textId="77777777" w:rsidR="00092ED1" w:rsidRPr="00AE561A" w:rsidRDefault="00092ED1" w:rsidP="00092ED1">
            <w:pPr>
              <w:tabs>
                <w:tab w:val="clear" w:pos="851"/>
              </w:tabs>
              <w:spacing w:before="120" w:after="120" w:line="240" w:lineRule="auto"/>
              <w:rPr>
                <w:spacing w:val="-4"/>
                <w:lang w:val="fr-FR"/>
              </w:rPr>
            </w:pPr>
          </w:p>
        </w:tc>
      </w:tr>
    </w:tbl>
    <w:p w14:paraId="5D6F288B" w14:textId="77777777" w:rsidR="00C63663" w:rsidRPr="00AE561A" w:rsidRDefault="00C63663" w:rsidP="00C63663">
      <w:pPr>
        <w:rPr>
          <w:rFonts w:eastAsia="Arial" w:cs="Times New Roman"/>
          <w:spacing w:val="-4"/>
          <w:lang w:val="fr-FR"/>
        </w:rPr>
      </w:pPr>
    </w:p>
    <w:p w14:paraId="0C733A29" w14:textId="77777777" w:rsidR="00C63663" w:rsidRPr="00AE561A" w:rsidRDefault="00C63663" w:rsidP="00C63663">
      <w:pPr>
        <w:rPr>
          <w:rFonts w:eastAsia="Arial" w:cs="Times New Roman"/>
          <w:spacing w:val="-4"/>
          <w:lang w:val="fr-FR"/>
        </w:rPr>
      </w:pPr>
    </w:p>
    <w:p w14:paraId="3B8AEC52" w14:textId="77777777" w:rsidR="00C63663" w:rsidRPr="00AE561A" w:rsidRDefault="00C63663" w:rsidP="00C63663">
      <w:pPr>
        <w:rPr>
          <w:rFonts w:eastAsia="Arial" w:cs="Times New Roman"/>
          <w:spacing w:val="-4"/>
          <w:lang w:val="fr-FR"/>
        </w:rPr>
      </w:pPr>
    </w:p>
    <w:p w14:paraId="5B98CCD2" w14:textId="77777777" w:rsidR="00C63663" w:rsidRPr="00AE561A" w:rsidRDefault="00C63663" w:rsidP="00C63663">
      <w:pPr>
        <w:rPr>
          <w:rFonts w:eastAsia="Arial" w:cs="Times New Roman"/>
          <w:spacing w:val="-4"/>
          <w:lang w:val="fr-FR"/>
        </w:rPr>
      </w:pPr>
    </w:p>
    <w:p w14:paraId="0FF675A0" w14:textId="77777777" w:rsidR="00C63663" w:rsidRPr="00AE561A" w:rsidRDefault="00C63663" w:rsidP="00C63663">
      <w:pPr>
        <w:rPr>
          <w:rFonts w:eastAsia="Arial" w:cs="Times New Roman"/>
          <w:spacing w:val="-4"/>
          <w:lang w:val="fr-FR"/>
        </w:rPr>
      </w:pPr>
    </w:p>
    <w:p w14:paraId="7D0B2CB9" w14:textId="77777777" w:rsidR="00C63663" w:rsidRPr="00AE561A" w:rsidRDefault="00C63663" w:rsidP="00C63663">
      <w:pPr>
        <w:rPr>
          <w:rFonts w:eastAsia="Arial" w:cs="Times New Roman"/>
          <w:spacing w:val="-4"/>
          <w:lang w:val="fr-FR"/>
        </w:rPr>
      </w:pPr>
    </w:p>
    <w:p w14:paraId="30BFBEDA" w14:textId="77777777" w:rsidR="00C63663" w:rsidRPr="00AE561A" w:rsidRDefault="00C63663" w:rsidP="00C63663">
      <w:pPr>
        <w:rPr>
          <w:rFonts w:eastAsia="Arial" w:cs="Times New Roman"/>
          <w:spacing w:val="-4"/>
          <w:lang w:val="fr-FR"/>
        </w:rPr>
      </w:pPr>
    </w:p>
    <w:p w14:paraId="47097E99" w14:textId="77777777" w:rsidR="00C63663" w:rsidRPr="00AE561A" w:rsidRDefault="00C63663" w:rsidP="00C63663">
      <w:pPr>
        <w:rPr>
          <w:rFonts w:eastAsia="Arial" w:cs="Times New Roman"/>
          <w:spacing w:val="-4"/>
          <w:lang w:val="fr-FR"/>
        </w:rPr>
      </w:pPr>
    </w:p>
    <w:p w14:paraId="524A7F69" w14:textId="0C194F04" w:rsidR="00C63663" w:rsidRPr="00AE561A" w:rsidRDefault="00C63663" w:rsidP="00C63663">
      <w:pPr>
        <w:rPr>
          <w:rFonts w:eastAsia="Arial" w:cs="Times New Roman"/>
          <w:spacing w:val="-4"/>
          <w:lang w:val="fr-FR"/>
        </w:rPr>
      </w:pPr>
    </w:p>
    <w:p w14:paraId="41F902A0" w14:textId="08E69A7B" w:rsidR="00F75DFA" w:rsidRPr="00AE561A" w:rsidRDefault="00F75DFA" w:rsidP="00C63663">
      <w:pPr>
        <w:rPr>
          <w:rFonts w:eastAsia="Arial" w:cs="Times New Roman"/>
          <w:spacing w:val="-4"/>
          <w:lang w:val="fr-FR"/>
        </w:rPr>
      </w:pPr>
    </w:p>
    <w:p w14:paraId="11C118CF" w14:textId="77777777" w:rsidR="00F75DFA" w:rsidRPr="00AE561A" w:rsidRDefault="00F75DFA" w:rsidP="00C63663">
      <w:pPr>
        <w:rPr>
          <w:rFonts w:eastAsia="Arial" w:cs="Times New Roman"/>
          <w:spacing w:val="-4"/>
          <w:lang w:val="fr-FR"/>
        </w:rPr>
      </w:pPr>
    </w:p>
    <w:p w14:paraId="0F06B218" w14:textId="77777777" w:rsidR="00C63663" w:rsidRPr="00AE561A" w:rsidRDefault="00C63663" w:rsidP="00C63663">
      <w:pPr>
        <w:rPr>
          <w:rFonts w:eastAsia="Arial" w:cs="Times New Roman"/>
          <w:spacing w:val="-4"/>
          <w:lang w:val="fr-FR"/>
        </w:rPr>
      </w:pPr>
    </w:p>
    <w:p w14:paraId="0EEAF91F" w14:textId="77777777" w:rsidR="00C63663" w:rsidRPr="00AE561A" w:rsidRDefault="00C63663" w:rsidP="00C63663">
      <w:pPr>
        <w:rPr>
          <w:rFonts w:eastAsia="Arial" w:cs="Times New Roman"/>
          <w:spacing w:val="-4"/>
          <w:lang w:val="fr-FR"/>
        </w:rPr>
      </w:pPr>
    </w:p>
    <w:p w14:paraId="6763C8CA" w14:textId="77777777" w:rsidR="00C63663" w:rsidRPr="00AE561A" w:rsidRDefault="00C63663" w:rsidP="00C63663">
      <w:pPr>
        <w:rPr>
          <w:rFonts w:eastAsia="Arial" w:cs="Times New Roman"/>
          <w:spacing w:val="-4"/>
          <w:lang w:val="fr-FR"/>
        </w:rPr>
      </w:pPr>
    </w:p>
    <w:p w14:paraId="7A1AE5DD" w14:textId="77777777" w:rsidR="00C63663" w:rsidRPr="00AE561A" w:rsidRDefault="00C63663" w:rsidP="00C63663">
      <w:pPr>
        <w:numPr>
          <w:ilvl w:val="0"/>
          <w:numId w:val="8"/>
        </w:numPr>
        <w:tabs>
          <w:tab w:val="clear" w:pos="851"/>
        </w:tabs>
        <w:spacing w:before="360" w:after="180" w:line="204" w:lineRule="auto"/>
        <w:jc w:val="left"/>
        <w:outlineLvl w:val="1"/>
        <w:rPr>
          <w:rFonts w:ascii="Arial Black" w:hAnsi="Arial Black"/>
          <w:caps/>
          <w:color w:val="007832"/>
          <w:sz w:val="28"/>
          <w:szCs w:val="36"/>
          <w:lang w:val="fr-FR"/>
        </w:rPr>
      </w:pPr>
      <w:bookmarkStart w:id="61" w:name="_Toc56958580"/>
      <w:bookmarkStart w:id="62" w:name="_Toc57034244"/>
      <w:bookmarkStart w:id="63" w:name="_Toc57104026"/>
      <w:bookmarkStart w:id="64" w:name="_Toc57125756"/>
      <w:bookmarkStart w:id="65" w:name="_Toc57475312"/>
      <w:bookmarkStart w:id="66" w:name="_Toc57740558"/>
      <w:r w:rsidRPr="00AE561A">
        <w:rPr>
          <w:rFonts w:ascii="Arial Black" w:hAnsi="Arial Black"/>
          <w:caps/>
          <w:color w:val="007832"/>
          <w:sz w:val="28"/>
          <w:szCs w:val="36"/>
          <w:lang w:val="fr-FR"/>
        </w:rPr>
        <w:lastRenderedPageBreak/>
        <w:t>Etape 6 : Leçons acquises (Post Incident Review)</w:t>
      </w:r>
      <w:bookmarkEnd w:id="61"/>
      <w:bookmarkEnd w:id="62"/>
      <w:r w:rsidRPr="00AE561A">
        <w:rPr>
          <w:rFonts w:ascii="Arial Black" w:hAnsi="Arial Black"/>
          <w:caps/>
          <w:color w:val="007832"/>
          <w:sz w:val="28"/>
          <w:szCs w:val="36"/>
          <w:lang w:val="fr-FR"/>
        </w:rPr>
        <w:t xml:space="preserve"> (APRES INCIDENT)</w:t>
      </w:r>
      <w:bookmarkEnd w:id="63"/>
      <w:bookmarkEnd w:id="64"/>
      <w:bookmarkEnd w:id="65"/>
      <w:bookmarkEnd w:id="66"/>
    </w:p>
    <w:p w14:paraId="74F1527B" w14:textId="77777777" w:rsidR="00C63663" w:rsidRPr="00A63AAC" w:rsidRDefault="00C63663" w:rsidP="00C63663">
      <w:pPr>
        <w:ind w:left="567"/>
        <w:jc w:val="center"/>
        <w:rPr>
          <w:rFonts w:eastAsia="Arial" w:cs="Times New Roman"/>
          <w:i/>
          <w:lang w:val="en-US"/>
        </w:rPr>
      </w:pPr>
      <w:r w:rsidRPr="00A63AAC">
        <w:rPr>
          <w:rFonts w:eastAsia="Arial" w:cs="Times New Roman"/>
          <w:i/>
          <w:lang w:val="en-US"/>
        </w:rPr>
        <w:t>“I never lose. I either win or learn.”</w:t>
      </w:r>
    </w:p>
    <w:p w14:paraId="68F63AFB" w14:textId="77777777" w:rsidR="00C63663" w:rsidRPr="00AE561A" w:rsidRDefault="00C63663" w:rsidP="00C63663">
      <w:pPr>
        <w:ind w:left="567"/>
        <w:jc w:val="center"/>
        <w:rPr>
          <w:rFonts w:eastAsia="Arial" w:cs="Times New Roman"/>
          <w:lang w:val="fr-FR"/>
        </w:rPr>
      </w:pPr>
      <w:r w:rsidRPr="00AE561A">
        <w:rPr>
          <w:rFonts w:eastAsia="Arial" w:cs="Times New Roman"/>
          <w:lang w:val="fr-FR"/>
        </w:rPr>
        <w:t>Nelson Mandela</w:t>
      </w:r>
    </w:p>
    <w:p w14:paraId="4941AA97" w14:textId="77777777" w:rsidR="00C63663" w:rsidRPr="00AE561A" w:rsidRDefault="00C63663" w:rsidP="00C63663">
      <w:pPr>
        <w:rPr>
          <w:rFonts w:eastAsia="Arial" w:cs="Times New Roman"/>
          <w:lang w:val="fr-FR"/>
        </w:rPr>
      </w:pPr>
      <w:r w:rsidRPr="00AE561A">
        <w:rPr>
          <w:rFonts w:eastAsia="Arial" w:cs="Times New Roman"/>
          <w:lang w:val="fr-FR"/>
        </w:rPr>
        <w:t>Il s’agit d’apprendre de son expérience en réalisant un “post incident review” afin d’améliorer dans un processus continu la gestion des incidents.</w:t>
      </w:r>
    </w:p>
    <w:p w14:paraId="773A42E9" w14:textId="2F67B70D" w:rsidR="00C63663" w:rsidRPr="00AE561A" w:rsidRDefault="00C63663" w:rsidP="00C63663">
      <w:pPr>
        <w:tabs>
          <w:tab w:val="clear" w:pos="851"/>
        </w:tabs>
        <w:spacing w:before="120" w:after="120" w:line="240" w:lineRule="auto"/>
        <w:rPr>
          <w:rFonts w:eastAsia="Times New Roman" w:cs="Times New Roman"/>
          <w:spacing w:val="-4"/>
          <w:lang w:val="fr-FR"/>
        </w:rPr>
      </w:pPr>
      <w:r w:rsidRPr="00AE561A">
        <w:rPr>
          <w:rFonts w:eastAsia="Times New Roman" w:cs="Times New Roman"/>
          <w:spacing w:val="-4"/>
          <w:lang w:val="fr-FR"/>
        </w:rPr>
        <w:t>Le Post Incident Review devrait comprendre</w:t>
      </w:r>
      <w:r w:rsidR="00AE561A" w:rsidRPr="00AE561A">
        <w:rPr>
          <w:rFonts w:eastAsia="Times New Roman" w:cs="Times New Roman"/>
          <w:spacing w:val="-4"/>
          <w:lang w:val="fr-FR"/>
        </w:rPr>
        <w:t xml:space="preserve"> </w:t>
      </w:r>
      <w:r w:rsidRPr="00AE561A">
        <w:rPr>
          <w:rFonts w:eastAsia="Times New Roman" w:cs="Times New Roman"/>
          <w:spacing w:val="-4"/>
          <w:lang w:val="fr-FR"/>
        </w:rPr>
        <w:t>au moins les éléments suivants :</w:t>
      </w:r>
    </w:p>
    <w:p w14:paraId="1125DF9B" w14:textId="77777777" w:rsidR="00C63663" w:rsidRPr="00AE561A" w:rsidRDefault="00C63663" w:rsidP="00417D12">
      <w:pPr>
        <w:pStyle w:val="Kop3"/>
        <w:rPr>
          <w:lang w:val="fr-FR"/>
        </w:rPr>
      </w:pPr>
      <w:bookmarkStart w:id="67" w:name="_Toc57104027"/>
      <w:bookmarkStart w:id="68" w:name="_Toc57125757"/>
      <w:bookmarkStart w:id="69" w:name="_Toc57475313"/>
      <w:bookmarkStart w:id="70" w:name="_Toc57740559"/>
      <w:r w:rsidRPr="00AE561A">
        <w:rPr>
          <w:lang w:val="fr-FR"/>
        </w:rPr>
        <w:t>6.1 : Contexte : Informations relatives a l’incident</w:t>
      </w:r>
      <w:bookmarkEnd w:id="67"/>
      <w:bookmarkEnd w:id="68"/>
      <w:bookmarkEnd w:id="69"/>
      <w:bookmarkEnd w:id="70"/>
    </w:p>
    <w:tbl>
      <w:tblPr>
        <w:tblStyle w:val="Tabelraster11"/>
        <w:tblW w:w="963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02"/>
        <w:gridCol w:w="6236"/>
      </w:tblGrid>
      <w:tr w:rsidR="00C63663" w:rsidRPr="00AE561A" w14:paraId="18F7B78A" w14:textId="77777777" w:rsidTr="001916D6">
        <w:trPr>
          <w:tblHeader/>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00"/>
            <w:hideMark/>
          </w:tcPr>
          <w:p w14:paraId="74FFF3A1" w14:textId="77777777" w:rsidR="00C63663" w:rsidRPr="00AE561A" w:rsidRDefault="00C63663" w:rsidP="00C63663">
            <w:pPr>
              <w:spacing w:before="120" w:after="120"/>
              <w:rPr>
                <w:rFonts w:cstheme="majorHAnsi"/>
                <w:b/>
                <w:bCs/>
                <w:color w:val="FFFFFF" w:themeColor="background1"/>
                <w:spacing w:val="-4"/>
                <w:sz w:val="22"/>
                <w:szCs w:val="22"/>
                <w:lang w:val="fr-FR"/>
              </w:rPr>
            </w:pPr>
            <w:r w:rsidRPr="00AE561A">
              <w:rPr>
                <w:color w:val="FFFFFF" w:themeColor="background1"/>
                <w:sz w:val="22"/>
                <w:szCs w:val="22"/>
                <w:lang w:val="fr-FR"/>
              </w:rPr>
              <w:t>Élément</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00"/>
            <w:hideMark/>
          </w:tcPr>
          <w:p w14:paraId="1A325BC8" w14:textId="77777777" w:rsidR="00C63663" w:rsidRPr="00AE561A" w:rsidRDefault="00C63663" w:rsidP="00C63663">
            <w:pPr>
              <w:spacing w:before="120" w:after="120"/>
              <w:rPr>
                <w:rFonts w:cstheme="majorHAnsi"/>
                <w:b/>
                <w:bCs/>
                <w:color w:val="FFFFFF" w:themeColor="background1"/>
                <w:spacing w:val="-4"/>
                <w:sz w:val="22"/>
                <w:szCs w:val="22"/>
                <w:lang w:val="fr-FR"/>
              </w:rPr>
            </w:pPr>
            <w:r w:rsidRPr="00AE561A">
              <w:rPr>
                <w:rFonts w:cstheme="majorHAnsi"/>
                <w:b/>
                <w:color w:val="FFFFFF" w:themeColor="background1"/>
                <w:spacing w:val="-4"/>
                <w:sz w:val="22"/>
                <w:szCs w:val="22"/>
                <w:lang w:val="fr-FR"/>
              </w:rPr>
              <w:t>Information</w:t>
            </w:r>
          </w:p>
        </w:tc>
      </w:tr>
      <w:tr w:rsidR="00C63663" w:rsidRPr="00AE561A" w14:paraId="13ED699C"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2D050"/>
            <w:hideMark/>
          </w:tcPr>
          <w:p w14:paraId="7248DF3A" w14:textId="77777777" w:rsidR="00C63663" w:rsidRPr="00AE561A" w:rsidRDefault="00C63663" w:rsidP="00C63663">
            <w:pPr>
              <w:spacing w:before="120" w:after="120"/>
              <w:rPr>
                <w:rFonts w:cstheme="majorHAnsi"/>
                <w:b/>
                <w:bCs/>
                <w:color w:val="FFFFFF" w:themeColor="background1"/>
                <w:spacing w:val="-4"/>
                <w:sz w:val="22"/>
                <w:szCs w:val="22"/>
                <w:lang w:val="fr-FR"/>
              </w:rPr>
            </w:pPr>
            <w:r w:rsidRPr="00AE561A">
              <w:rPr>
                <w:color w:val="FFFFFF" w:themeColor="background1"/>
                <w:sz w:val="22"/>
                <w:szCs w:val="22"/>
                <w:lang w:val="fr-FR"/>
              </w:rPr>
              <w:t>Administration</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2D050"/>
          </w:tcPr>
          <w:p w14:paraId="70A8B9D1" w14:textId="77777777" w:rsidR="00C63663" w:rsidRPr="00AE561A" w:rsidRDefault="00C63663" w:rsidP="00C63663">
            <w:pPr>
              <w:spacing w:before="120" w:after="120"/>
              <w:ind w:left="567"/>
              <w:rPr>
                <w:rFonts w:cstheme="majorHAnsi"/>
                <w:b/>
                <w:bCs/>
                <w:color w:val="FFFFFF" w:themeColor="background1"/>
                <w:spacing w:val="-4"/>
                <w:sz w:val="22"/>
                <w:szCs w:val="22"/>
                <w:lang w:val="fr-FR"/>
              </w:rPr>
            </w:pPr>
          </w:p>
        </w:tc>
      </w:tr>
      <w:tr w:rsidR="00C63663" w:rsidRPr="000D0315" w14:paraId="1268A140" w14:textId="77777777" w:rsidTr="00992F20">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F941B1" w14:textId="61FF89BD" w:rsidR="00C63663" w:rsidRPr="00AE561A" w:rsidRDefault="00C63663" w:rsidP="00C63663">
            <w:pPr>
              <w:spacing w:before="120" w:after="120"/>
              <w:rPr>
                <w:rFonts w:cstheme="majorHAnsi"/>
                <w:b/>
                <w:bCs/>
                <w:color w:val="000000" w:themeColor="text1"/>
                <w:spacing w:val="-4"/>
                <w:sz w:val="22"/>
                <w:szCs w:val="22"/>
                <w:lang w:val="fr-FR"/>
              </w:rPr>
            </w:pPr>
            <w:r w:rsidRPr="00AE561A">
              <w:rPr>
                <w:spacing w:val="-4"/>
                <w:sz w:val="22"/>
                <w:szCs w:val="22"/>
                <w:lang w:val="fr-FR"/>
              </w:rPr>
              <w:t xml:space="preserve">Numéro de l’incident dans le registre des </w:t>
            </w:r>
            <w:r w:rsidR="00992F20" w:rsidRPr="00AE561A">
              <w:rPr>
                <w:spacing w:val="-4"/>
                <w:sz w:val="22"/>
                <w:szCs w:val="22"/>
                <w:lang w:val="fr-FR"/>
              </w:rPr>
              <w:t>incidents :</w:t>
            </w:r>
            <w:r w:rsidRPr="00AE561A">
              <w:rPr>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59E9BC" w14:textId="77777777" w:rsidR="00C63663" w:rsidRPr="00AE561A" w:rsidRDefault="00C63663" w:rsidP="00C63663">
            <w:pPr>
              <w:spacing w:before="120" w:after="120"/>
              <w:rPr>
                <w:rFonts w:cstheme="majorHAnsi"/>
                <w:b/>
                <w:bCs/>
                <w:color w:val="000000" w:themeColor="text1"/>
                <w:spacing w:val="-4"/>
                <w:sz w:val="22"/>
                <w:szCs w:val="22"/>
                <w:lang w:val="fr-FR"/>
              </w:rPr>
            </w:pPr>
          </w:p>
        </w:tc>
      </w:tr>
      <w:tr w:rsidR="00C63663" w:rsidRPr="008735A8" w14:paraId="766B9084" w14:textId="77777777" w:rsidTr="00992F20">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FEC075" w14:textId="11037AA5" w:rsidR="00C63663" w:rsidRPr="00AE561A" w:rsidRDefault="00C63663" w:rsidP="00C63663">
            <w:pPr>
              <w:spacing w:before="120" w:after="120"/>
              <w:rPr>
                <w:rFonts w:cstheme="majorHAnsi"/>
                <w:b/>
                <w:bCs/>
                <w:color w:val="000000" w:themeColor="text1"/>
                <w:spacing w:val="-4"/>
                <w:sz w:val="22"/>
                <w:szCs w:val="22"/>
                <w:lang w:val="fr-FR"/>
              </w:rPr>
            </w:pPr>
            <w:r w:rsidRPr="00AE561A">
              <w:rPr>
                <w:spacing w:val="-4"/>
                <w:sz w:val="22"/>
                <w:szCs w:val="22"/>
                <w:lang w:val="fr-FR"/>
              </w:rPr>
              <w:t xml:space="preserve">Date et heure de la détection de </w:t>
            </w:r>
            <w:r w:rsidR="00992F20" w:rsidRPr="00AE561A">
              <w:rPr>
                <w:spacing w:val="-4"/>
                <w:sz w:val="22"/>
                <w:szCs w:val="22"/>
                <w:lang w:val="fr-FR"/>
              </w:rPr>
              <w:t>l’incident :</w:t>
            </w:r>
            <w:r w:rsidRPr="00AE561A">
              <w:rPr>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2A28CA" w14:textId="77777777" w:rsidR="00C63663" w:rsidRPr="00AE561A" w:rsidRDefault="00C63663" w:rsidP="00C63663">
            <w:pPr>
              <w:spacing w:before="120" w:after="120"/>
              <w:rPr>
                <w:rFonts w:cstheme="majorHAnsi"/>
                <w:b/>
                <w:bCs/>
                <w:color w:val="000000" w:themeColor="text1"/>
                <w:spacing w:val="-4"/>
                <w:sz w:val="22"/>
                <w:szCs w:val="22"/>
                <w:lang w:val="fr-FR"/>
              </w:rPr>
            </w:pPr>
          </w:p>
        </w:tc>
      </w:tr>
      <w:tr w:rsidR="00C63663" w:rsidRPr="000D0315" w14:paraId="5996FA25" w14:textId="77777777" w:rsidTr="00992F20">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940E91" w14:textId="07F9CB2E" w:rsidR="00C63663" w:rsidRPr="00AE561A" w:rsidRDefault="00C63663" w:rsidP="00C63663">
            <w:pPr>
              <w:spacing w:before="120" w:after="120"/>
              <w:rPr>
                <w:rFonts w:cstheme="majorHAnsi"/>
                <w:b/>
                <w:bCs/>
                <w:color w:val="000000" w:themeColor="text1"/>
                <w:spacing w:val="-4"/>
                <w:sz w:val="22"/>
                <w:szCs w:val="22"/>
                <w:lang w:val="fr-FR"/>
              </w:rPr>
            </w:pPr>
            <w:r w:rsidRPr="00AE561A">
              <w:rPr>
                <w:spacing w:val="-4"/>
                <w:sz w:val="22"/>
                <w:szCs w:val="22"/>
                <w:lang w:val="fr-FR"/>
              </w:rPr>
              <w:t xml:space="preserve">Date et heure de la résolution de </w:t>
            </w:r>
            <w:r w:rsidR="00992F20" w:rsidRPr="00AE561A">
              <w:rPr>
                <w:spacing w:val="-4"/>
                <w:sz w:val="22"/>
                <w:szCs w:val="22"/>
                <w:lang w:val="fr-FR"/>
              </w:rPr>
              <w:t>l’incident :</w:t>
            </w:r>
            <w:r w:rsidRPr="00AE561A">
              <w:rPr>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FF98D5" w14:textId="77777777" w:rsidR="00C63663" w:rsidRPr="00AE561A" w:rsidRDefault="00C63663" w:rsidP="00C63663">
            <w:pPr>
              <w:spacing w:before="120" w:after="120"/>
              <w:rPr>
                <w:rFonts w:cstheme="majorHAnsi"/>
                <w:b/>
                <w:bCs/>
                <w:color w:val="000000" w:themeColor="text1"/>
                <w:spacing w:val="-4"/>
                <w:sz w:val="22"/>
                <w:szCs w:val="22"/>
                <w:lang w:val="fr-FR"/>
              </w:rPr>
            </w:pPr>
          </w:p>
        </w:tc>
      </w:tr>
      <w:tr w:rsidR="00C63663" w:rsidRPr="00AE561A" w14:paraId="59E31561" w14:textId="77777777" w:rsidTr="00992F20">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074452" w14:textId="55ABF3D2" w:rsidR="00C63663" w:rsidRPr="00AE561A" w:rsidRDefault="00C63663" w:rsidP="00C63663">
            <w:pPr>
              <w:spacing w:before="120" w:after="120"/>
              <w:rPr>
                <w:rFonts w:cstheme="majorHAnsi"/>
                <w:b/>
                <w:bCs/>
                <w:color w:val="000000" w:themeColor="text1"/>
                <w:spacing w:val="-4"/>
                <w:sz w:val="22"/>
                <w:szCs w:val="22"/>
                <w:lang w:val="fr-FR"/>
              </w:rPr>
            </w:pPr>
            <w:r w:rsidRPr="00AE561A">
              <w:rPr>
                <w:spacing w:val="-4"/>
                <w:sz w:val="22"/>
                <w:szCs w:val="22"/>
                <w:lang w:val="fr-FR"/>
              </w:rPr>
              <w:t xml:space="preserve">Type </w:t>
            </w:r>
            <w:r w:rsidR="00992F20" w:rsidRPr="00AE561A">
              <w:rPr>
                <w:spacing w:val="-4"/>
                <w:sz w:val="22"/>
                <w:szCs w:val="22"/>
                <w:lang w:val="fr-FR"/>
              </w:rPr>
              <w:t>d’incident :</w:t>
            </w:r>
            <w:r w:rsidR="00AE561A" w:rsidRPr="00AE561A">
              <w:rPr>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D4C054" w14:textId="77777777" w:rsidR="00C63663" w:rsidRPr="00AE561A" w:rsidRDefault="00C63663" w:rsidP="00C63663">
            <w:pPr>
              <w:spacing w:before="120" w:after="120"/>
              <w:rPr>
                <w:rFonts w:cstheme="majorHAnsi"/>
                <w:b/>
                <w:bCs/>
                <w:color w:val="000000" w:themeColor="text1"/>
                <w:spacing w:val="-4"/>
                <w:sz w:val="22"/>
                <w:szCs w:val="22"/>
                <w:lang w:val="fr-FR"/>
              </w:rPr>
            </w:pPr>
          </w:p>
        </w:tc>
      </w:tr>
      <w:tr w:rsidR="00C63663" w:rsidRPr="00AE561A" w14:paraId="1486F4AE" w14:textId="77777777" w:rsidTr="00992F20">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B81349" w14:textId="01256CE4" w:rsidR="00C63663" w:rsidRPr="00AE561A" w:rsidRDefault="00C63663" w:rsidP="00C63663">
            <w:pPr>
              <w:spacing w:before="120" w:after="120"/>
              <w:rPr>
                <w:rFonts w:cstheme="majorHAnsi"/>
                <w:b/>
                <w:bCs/>
                <w:color w:val="000000" w:themeColor="text1"/>
                <w:spacing w:val="-4"/>
                <w:sz w:val="22"/>
                <w:szCs w:val="22"/>
                <w:lang w:val="fr-FR"/>
              </w:rPr>
            </w:pPr>
            <w:r w:rsidRPr="00AE561A">
              <w:rPr>
                <w:spacing w:val="-4"/>
                <w:sz w:val="22"/>
                <w:szCs w:val="22"/>
                <w:lang w:val="fr-FR"/>
              </w:rPr>
              <w:t xml:space="preserve">Gravité de </w:t>
            </w:r>
            <w:r w:rsidR="00992F20" w:rsidRPr="00AE561A">
              <w:rPr>
                <w:spacing w:val="-4"/>
                <w:sz w:val="22"/>
                <w:szCs w:val="22"/>
                <w:lang w:val="fr-FR"/>
              </w:rPr>
              <w:t>l’incident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C8E1AF" w14:textId="77777777" w:rsidR="00C63663" w:rsidRPr="00AE561A" w:rsidRDefault="00C63663" w:rsidP="00C63663">
            <w:pPr>
              <w:spacing w:before="120" w:after="120"/>
              <w:rPr>
                <w:rFonts w:cstheme="majorHAnsi"/>
                <w:b/>
                <w:bCs/>
                <w:color w:val="000000" w:themeColor="text1"/>
                <w:spacing w:val="-4"/>
                <w:sz w:val="22"/>
                <w:szCs w:val="22"/>
                <w:lang w:val="fr-FR"/>
              </w:rPr>
            </w:pPr>
          </w:p>
        </w:tc>
      </w:tr>
      <w:tr w:rsidR="00C63663" w:rsidRPr="000D0315" w14:paraId="798E29B2" w14:textId="77777777" w:rsidTr="00992F20">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6585AA" w14:textId="10109108" w:rsidR="00C63663" w:rsidRPr="00AE561A" w:rsidRDefault="00C63663" w:rsidP="00C63663">
            <w:pPr>
              <w:spacing w:before="120" w:after="120"/>
              <w:rPr>
                <w:rFonts w:cstheme="majorHAnsi"/>
                <w:b/>
                <w:bCs/>
                <w:color w:val="000000" w:themeColor="text1"/>
                <w:spacing w:val="-4"/>
                <w:sz w:val="22"/>
                <w:szCs w:val="22"/>
                <w:lang w:val="fr-FR"/>
              </w:rPr>
            </w:pPr>
            <w:r w:rsidRPr="00AE561A">
              <w:rPr>
                <w:spacing w:val="-4"/>
                <w:sz w:val="22"/>
                <w:szCs w:val="22"/>
                <w:lang w:val="fr-FR"/>
              </w:rPr>
              <w:t xml:space="preserve">Les clients ont-ils été </w:t>
            </w:r>
            <w:r w:rsidR="00992F20" w:rsidRPr="00AE561A">
              <w:rPr>
                <w:spacing w:val="-4"/>
                <w:sz w:val="22"/>
                <w:szCs w:val="22"/>
                <w:lang w:val="fr-FR"/>
              </w:rPr>
              <w:t>touchés :</w:t>
            </w:r>
            <w:r w:rsidRPr="00AE561A">
              <w:rPr>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C5850E" w14:textId="77777777" w:rsidR="00C63663" w:rsidRPr="00AE561A" w:rsidRDefault="00C63663" w:rsidP="00C63663">
            <w:pPr>
              <w:spacing w:before="120" w:after="120"/>
              <w:rPr>
                <w:rFonts w:cstheme="majorHAnsi"/>
                <w:b/>
                <w:bCs/>
                <w:color w:val="000000" w:themeColor="text1"/>
                <w:spacing w:val="-4"/>
                <w:sz w:val="22"/>
                <w:szCs w:val="22"/>
                <w:lang w:val="fr-FR"/>
              </w:rPr>
            </w:pPr>
          </w:p>
        </w:tc>
      </w:tr>
      <w:tr w:rsidR="00C63663" w:rsidRPr="00AE561A" w14:paraId="71071042" w14:textId="77777777" w:rsidTr="00992F20">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E29A08" w14:textId="213A6079" w:rsidR="00C63663" w:rsidRPr="00AE561A" w:rsidRDefault="00C63663" w:rsidP="00C63663">
            <w:pPr>
              <w:spacing w:before="120" w:after="120"/>
              <w:rPr>
                <w:rFonts w:cstheme="majorHAnsi"/>
                <w:b/>
                <w:bCs/>
                <w:color w:val="000000" w:themeColor="text1"/>
                <w:spacing w:val="-4"/>
                <w:sz w:val="22"/>
                <w:szCs w:val="22"/>
                <w:lang w:val="fr-FR"/>
              </w:rPr>
            </w:pPr>
            <w:r w:rsidRPr="00AE561A">
              <w:rPr>
                <w:spacing w:val="-4"/>
                <w:sz w:val="22"/>
                <w:szCs w:val="22"/>
                <w:lang w:val="fr-FR"/>
              </w:rPr>
              <w:t xml:space="preserve">Gestionnaire de </w:t>
            </w:r>
            <w:r w:rsidR="00992F20" w:rsidRPr="00AE561A">
              <w:rPr>
                <w:spacing w:val="-4"/>
                <w:sz w:val="22"/>
                <w:szCs w:val="22"/>
                <w:lang w:val="fr-FR"/>
              </w:rPr>
              <w:t>l’incident :</w:t>
            </w:r>
            <w:r w:rsidRPr="00AE561A">
              <w:rPr>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3C1539" w14:textId="77777777" w:rsidR="00C63663" w:rsidRPr="00AE561A" w:rsidRDefault="00C63663" w:rsidP="00C63663">
            <w:pPr>
              <w:spacing w:before="120" w:after="120"/>
              <w:rPr>
                <w:rFonts w:cstheme="majorHAnsi"/>
                <w:b/>
                <w:bCs/>
                <w:color w:val="000000" w:themeColor="text1"/>
                <w:spacing w:val="-4"/>
                <w:sz w:val="22"/>
                <w:szCs w:val="22"/>
                <w:lang w:val="fr-FR"/>
              </w:rPr>
            </w:pPr>
          </w:p>
        </w:tc>
      </w:tr>
      <w:tr w:rsidR="00C63663" w:rsidRPr="00AE561A" w14:paraId="01AD6434" w14:textId="77777777" w:rsidTr="00992F20">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07AB0A" w14:textId="2A47B779" w:rsidR="00C63663" w:rsidRPr="00AE561A" w:rsidRDefault="00C63663" w:rsidP="00C63663">
            <w:pPr>
              <w:spacing w:before="120" w:after="120"/>
              <w:rPr>
                <w:rFonts w:cstheme="majorHAnsi"/>
                <w:b/>
                <w:bCs/>
                <w:color w:val="000000" w:themeColor="text1"/>
                <w:spacing w:val="-4"/>
                <w:sz w:val="22"/>
                <w:szCs w:val="22"/>
                <w:lang w:val="fr-FR"/>
              </w:rPr>
            </w:pPr>
            <w:r w:rsidRPr="00AE561A">
              <w:rPr>
                <w:spacing w:val="-4"/>
                <w:sz w:val="22"/>
                <w:szCs w:val="22"/>
                <w:lang w:val="fr-FR"/>
              </w:rPr>
              <w:t xml:space="preserve">Description de </w:t>
            </w:r>
            <w:r w:rsidR="00992F20" w:rsidRPr="00AE561A">
              <w:rPr>
                <w:spacing w:val="-4"/>
                <w:sz w:val="22"/>
                <w:szCs w:val="22"/>
                <w:lang w:val="fr-FR"/>
              </w:rPr>
              <w:t>l’incident :</w:t>
            </w:r>
            <w:r w:rsidRPr="00AE561A">
              <w:rPr>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396A3C" w14:textId="77777777" w:rsidR="00C63663" w:rsidRPr="00AE561A" w:rsidRDefault="00C63663" w:rsidP="00C63663">
            <w:pPr>
              <w:spacing w:before="120" w:after="120"/>
              <w:rPr>
                <w:rFonts w:cstheme="majorHAnsi"/>
                <w:b/>
                <w:bCs/>
                <w:color w:val="000000" w:themeColor="text1"/>
                <w:spacing w:val="-4"/>
                <w:sz w:val="22"/>
                <w:szCs w:val="22"/>
                <w:lang w:val="fr-FR"/>
              </w:rPr>
            </w:pPr>
          </w:p>
        </w:tc>
      </w:tr>
      <w:tr w:rsidR="00C63663" w:rsidRPr="00AE561A" w14:paraId="22F89774" w14:textId="77777777" w:rsidTr="00992F20">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E9E1A6" w14:textId="77777777" w:rsidR="00C63663" w:rsidRPr="00AE561A" w:rsidRDefault="00C63663" w:rsidP="00C63663">
            <w:pPr>
              <w:spacing w:before="120" w:after="120"/>
              <w:rPr>
                <w:rFonts w:cstheme="majorHAnsi"/>
                <w:b/>
                <w:bCs/>
                <w:color w:val="000000" w:themeColor="text1"/>
                <w:spacing w:val="-4"/>
                <w:sz w:val="22"/>
                <w:szCs w:val="22"/>
                <w:lang w:val="fr-FR"/>
              </w:rPr>
            </w:pPr>
            <w:r w:rsidRPr="00AE561A">
              <w:rPr>
                <w:sz w:val="22"/>
                <w:szCs w:val="22"/>
                <w:lang w:val="fr-FR"/>
              </w:rPr>
              <w:t>...</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829770" w14:textId="77777777" w:rsidR="00C63663" w:rsidRPr="00AE561A" w:rsidRDefault="00C63663" w:rsidP="00C63663">
            <w:pPr>
              <w:spacing w:before="120" w:after="120"/>
              <w:rPr>
                <w:rFonts w:cstheme="majorHAnsi"/>
                <w:b/>
                <w:bCs/>
                <w:color w:val="000000" w:themeColor="text1"/>
                <w:spacing w:val="-4"/>
                <w:sz w:val="22"/>
                <w:szCs w:val="22"/>
                <w:lang w:val="fr-FR"/>
              </w:rPr>
            </w:pPr>
          </w:p>
        </w:tc>
      </w:tr>
    </w:tbl>
    <w:p w14:paraId="35D7090B" w14:textId="77777777" w:rsidR="00C63663" w:rsidRPr="00AE561A" w:rsidRDefault="00C63663" w:rsidP="00C63663">
      <w:pPr>
        <w:rPr>
          <w:lang w:val="fr-FR"/>
        </w:rPr>
      </w:pPr>
    </w:p>
    <w:p w14:paraId="1582C4EA" w14:textId="77777777" w:rsidR="00C63663" w:rsidRPr="00AE561A" w:rsidRDefault="00C63663" w:rsidP="00417D12">
      <w:pPr>
        <w:pStyle w:val="Kop3"/>
        <w:rPr>
          <w:lang w:val="fr-FR"/>
        </w:rPr>
      </w:pPr>
      <w:bookmarkStart w:id="71" w:name="_Toc57104028"/>
      <w:bookmarkStart w:id="72" w:name="_Toc57125758"/>
      <w:bookmarkStart w:id="73" w:name="_Toc57475314"/>
      <w:bookmarkStart w:id="74" w:name="_Toc57740560"/>
      <w:r w:rsidRPr="00AE561A">
        <w:rPr>
          <w:lang w:val="fr-FR"/>
        </w:rPr>
        <w:t>6.2 : Evaluation de l’incident et leçons acquises</w:t>
      </w:r>
      <w:bookmarkEnd w:id="71"/>
      <w:bookmarkEnd w:id="72"/>
      <w:bookmarkEnd w:id="73"/>
      <w:bookmarkEnd w:id="74"/>
    </w:p>
    <w:tbl>
      <w:tblPr>
        <w:tblStyle w:val="Tabelraster1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C63663" w:rsidRPr="00AE561A" w14:paraId="333093FC" w14:textId="77777777" w:rsidTr="00992F20">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92D050"/>
            <w:hideMark/>
          </w:tcPr>
          <w:p w14:paraId="54C8F749" w14:textId="77777777" w:rsidR="00C63663" w:rsidRPr="00AE561A" w:rsidRDefault="00C63663" w:rsidP="00C63663">
            <w:pPr>
              <w:spacing w:before="120" w:after="120"/>
              <w:rPr>
                <w:rFonts w:cs="Calibri Light"/>
                <w:b/>
                <w:bCs/>
                <w:color w:val="FFFFFF"/>
                <w:spacing w:val="-4"/>
                <w:sz w:val="22"/>
                <w:szCs w:val="22"/>
                <w:lang w:val="fr-FR"/>
              </w:rPr>
            </w:pPr>
            <w:r w:rsidRPr="00AE561A">
              <w:rPr>
                <w:rFonts w:cs="Calibri Light"/>
                <w:b/>
                <w:bCs/>
                <w:color w:val="FFFFFF"/>
                <w:spacing w:val="-4"/>
                <w:sz w:val="22"/>
                <w:szCs w:val="22"/>
                <w:lang w:val="fr-FR"/>
              </w:rPr>
              <w:t>Détection</w:t>
            </w:r>
          </w:p>
        </w:tc>
        <w:tc>
          <w:tcPr>
            <w:tcW w:w="6236" w:type="dxa"/>
            <w:tcBorders>
              <w:top w:val="single" w:sz="4" w:space="0" w:color="BFBFBF"/>
              <w:left w:val="single" w:sz="4" w:space="0" w:color="BFBFBF"/>
              <w:bottom w:val="single" w:sz="4" w:space="0" w:color="BFBFBF"/>
              <w:right w:val="single" w:sz="4" w:space="0" w:color="BFBFBF"/>
            </w:tcBorders>
            <w:shd w:val="clear" w:color="auto" w:fill="92D050"/>
          </w:tcPr>
          <w:p w14:paraId="3CC380CA" w14:textId="77777777" w:rsidR="00C63663" w:rsidRPr="00AE561A" w:rsidRDefault="00C63663" w:rsidP="00C63663">
            <w:pPr>
              <w:spacing w:before="120" w:after="120"/>
              <w:rPr>
                <w:rFonts w:cs="Calibri Light"/>
                <w:b/>
                <w:bCs/>
                <w:color w:val="FFFFFF"/>
                <w:spacing w:val="-4"/>
                <w:sz w:val="22"/>
                <w:szCs w:val="22"/>
                <w:lang w:val="fr-FR"/>
              </w:rPr>
            </w:pPr>
          </w:p>
        </w:tc>
      </w:tr>
      <w:tr w:rsidR="00C63663" w:rsidRPr="000D0315" w14:paraId="4BC8E14C" w14:textId="77777777" w:rsidTr="00992F20">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A9F2C7" w14:textId="15E3932E"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 xml:space="preserve">Comment et par qui l’incident a-t-il été </w:t>
            </w:r>
            <w:r w:rsidR="00992F20" w:rsidRPr="00AE561A">
              <w:rPr>
                <w:spacing w:val="-4"/>
                <w:sz w:val="22"/>
                <w:szCs w:val="22"/>
                <w:lang w:val="fr-FR"/>
              </w:rPr>
              <w:t>détecté :</w:t>
            </w:r>
            <w:r w:rsidRPr="00AE561A">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37D39A07"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0D0315" w14:paraId="33654DA5" w14:textId="77777777" w:rsidTr="00992F20">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7809E1" w14:textId="0BD5493A"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 xml:space="preserve">L'incident a-t-il été détecté rapidement ou aurait-il pu l'être plus </w:t>
            </w:r>
            <w:r w:rsidR="00992F20" w:rsidRPr="00AE561A">
              <w:rPr>
                <w:spacing w:val="-4"/>
                <w:sz w:val="22"/>
                <w:szCs w:val="22"/>
                <w:lang w:val="fr-FR"/>
              </w:rPr>
              <w:t>tôt :</w:t>
            </w:r>
            <w:r w:rsidRPr="00AE561A">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3C2004CF"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0D0315" w14:paraId="7BCF1C31" w14:textId="77777777" w:rsidTr="00992F20">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60819E" w14:textId="76D91109"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 xml:space="preserve">Peut-on utiliser des procédures ou des outils pour détecter les incidents plus </w:t>
            </w:r>
            <w:r w:rsidR="00992F20" w:rsidRPr="00AE561A">
              <w:rPr>
                <w:spacing w:val="-4"/>
                <w:sz w:val="22"/>
                <w:szCs w:val="22"/>
                <w:lang w:val="fr-FR"/>
              </w:rPr>
              <w:t>tôt ?</w:t>
            </w:r>
            <w:r w:rsidRPr="00AE561A">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2159599A"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0D0315" w14:paraId="028F18FA" w14:textId="77777777" w:rsidTr="00992F20">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798D4B" w14:textId="4A5E97E1"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 xml:space="preserve">Les procédures de notification des incidents ont-elles été </w:t>
            </w:r>
            <w:r w:rsidR="00992F20" w:rsidRPr="00AE561A">
              <w:rPr>
                <w:spacing w:val="-4"/>
                <w:sz w:val="22"/>
                <w:szCs w:val="22"/>
                <w:lang w:val="fr-FR"/>
              </w:rPr>
              <w:t>suivies :</w:t>
            </w:r>
            <w:r w:rsidR="00AE561A" w:rsidRPr="00AE561A">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792E5C12"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AE561A" w14:paraId="5030107B" w14:textId="77777777" w:rsidTr="00992F20">
        <w:trPr>
          <w:trHeight w:val="454"/>
        </w:trPr>
        <w:tc>
          <w:tcPr>
            <w:tcW w:w="3402" w:type="dxa"/>
            <w:tcBorders>
              <w:top w:val="single" w:sz="4" w:space="0" w:color="BFBFBF" w:themeColor="background1" w:themeShade="BF"/>
              <w:left w:val="single" w:sz="4" w:space="0" w:color="BFBFBF"/>
              <w:bottom w:val="single" w:sz="4" w:space="0" w:color="BFBFBF"/>
              <w:right w:val="single" w:sz="4" w:space="0" w:color="BFBFBF"/>
            </w:tcBorders>
            <w:hideMark/>
          </w:tcPr>
          <w:p w14:paraId="46BDDACE" w14:textId="77777777" w:rsidR="00C63663" w:rsidRPr="00AE561A" w:rsidRDefault="00C63663" w:rsidP="00C63663">
            <w:pPr>
              <w:spacing w:before="120" w:after="120"/>
              <w:rPr>
                <w:rFonts w:cs="Calibri Light"/>
                <w:b/>
                <w:bCs/>
                <w:color w:val="000000"/>
                <w:spacing w:val="-4"/>
                <w:sz w:val="22"/>
                <w:szCs w:val="22"/>
                <w:lang w:val="fr-FR"/>
              </w:rPr>
            </w:pPr>
            <w:r w:rsidRPr="00AE561A">
              <w:rPr>
                <w:rFonts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tcPr>
          <w:p w14:paraId="7C7FDC36"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AE561A" w14:paraId="159050F9" w14:textId="77777777" w:rsidTr="00992F20">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92D050"/>
            <w:hideMark/>
          </w:tcPr>
          <w:p w14:paraId="5EF52B1A" w14:textId="0B2EA7CF" w:rsidR="00C63663" w:rsidRPr="00AE561A" w:rsidRDefault="00992F20" w:rsidP="00C63663">
            <w:pPr>
              <w:spacing w:before="120" w:after="120"/>
              <w:rPr>
                <w:rFonts w:cs="Calibri Light"/>
                <w:b/>
                <w:bCs/>
                <w:color w:val="FFFFFF"/>
                <w:spacing w:val="-4"/>
                <w:sz w:val="22"/>
                <w:szCs w:val="22"/>
                <w:lang w:val="fr-FR"/>
              </w:rPr>
            </w:pPr>
            <w:r w:rsidRPr="00AE561A">
              <w:rPr>
                <w:rFonts w:cs="Calibri Light"/>
                <w:b/>
                <w:bCs/>
                <w:color w:val="FFFFFF"/>
                <w:spacing w:val="-4"/>
                <w:sz w:val="22"/>
                <w:szCs w:val="22"/>
                <w:lang w:val="fr-FR"/>
              </w:rPr>
              <w:lastRenderedPageBreak/>
              <w:t>Évaluation</w:t>
            </w:r>
            <w:r w:rsidR="00C63663" w:rsidRPr="00AE561A">
              <w:rPr>
                <w:rFonts w:cs="Calibri Light"/>
                <w:b/>
                <w:bCs/>
                <w:color w:val="FFFFFF"/>
                <w:spacing w:val="-4"/>
                <w:sz w:val="22"/>
                <w:szCs w:val="22"/>
                <w:lang w:val="fr-FR"/>
              </w:rPr>
              <w:t xml:space="preserve"> et actions</w:t>
            </w:r>
          </w:p>
        </w:tc>
        <w:tc>
          <w:tcPr>
            <w:tcW w:w="6236" w:type="dxa"/>
            <w:tcBorders>
              <w:top w:val="single" w:sz="4" w:space="0" w:color="BFBFBF"/>
              <w:left w:val="single" w:sz="4" w:space="0" w:color="BFBFBF"/>
              <w:bottom w:val="single" w:sz="4" w:space="0" w:color="BFBFBF"/>
              <w:right w:val="single" w:sz="4" w:space="0" w:color="BFBFBF"/>
            </w:tcBorders>
            <w:shd w:val="clear" w:color="auto" w:fill="92D050"/>
          </w:tcPr>
          <w:p w14:paraId="7E837E46" w14:textId="77777777" w:rsidR="00C63663" w:rsidRPr="00AE561A" w:rsidRDefault="00C63663" w:rsidP="00C63663">
            <w:pPr>
              <w:spacing w:before="120" w:after="120"/>
              <w:rPr>
                <w:rFonts w:cs="Calibri Light"/>
                <w:b/>
                <w:bCs/>
                <w:color w:val="FFFFFF"/>
                <w:spacing w:val="-4"/>
                <w:sz w:val="22"/>
                <w:szCs w:val="22"/>
                <w:lang w:val="fr-FR"/>
              </w:rPr>
            </w:pPr>
          </w:p>
        </w:tc>
      </w:tr>
      <w:tr w:rsidR="00C63663" w:rsidRPr="000D0315" w14:paraId="5AB3C3D7"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7F1894" w14:textId="77777777" w:rsidR="00C63663" w:rsidRPr="00AE561A" w:rsidRDefault="00C63663" w:rsidP="00C63663">
            <w:pPr>
              <w:tabs>
                <w:tab w:val="clear" w:pos="851"/>
              </w:tabs>
              <w:spacing w:before="120" w:after="120" w:line="240" w:lineRule="auto"/>
              <w:jc w:val="left"/>
              <w:rPr>
                <w:spacing w:val="-4"/>
                <w:sz w:val="22"/>
                <w:szCs w:val="22"/>
                <w:lang w:val="fr-FR"/>
              </w:rPr>
            </w:pPr>
            <w:r w:rsidRPr="00AE561A">
              <w:rPr>
                <w:spacing w:val="-4"/>
                <w:sz w:val="22"/>
                <w:szCs w:val="22"/>
                <w:lang w:val="fr-FR"/>
              </w:rPr>
              <w:t xml:space="preserve">L'incident a-t-il été évalué correctement et correctement ? </w:t>
            </w:r>
          </w:p>
          <w:p w14:paraId="12DEC17B" w14:textId="77777777"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L’information appropriée était-elle disponible pour ce faire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06B14BC0"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0D0315" w14:paraId="129FB42A"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6CE6B2" w14:textId="77777777"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 xml:space="preserve">Le BCP a-t-il été activé ?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15DB2178"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0D0315" w14:paraId="00C17DDB"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CF723F" w14:textId="017BE6F2"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 xml:space="preserve">Quelles autres mesures ont été prises pour résoudre </w:t>
            </w:r>
            <w:r w:rsidR="00992F20" w:rsidRPr="00AE561A">
              <w:rPr>
                <w:spacing w:val="-4"/>
                <w:sz w:val="22"/>
                <w:szCs w:val="22"/>
                <w:lang w:val="fr-FR"/>
              </w:rPr>
              <w:t>l’incident :</w:t>
            </w:r>
            <w:r w:rsidRPr="00AE561A">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185E9D33"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0D0315" w14:paraId="6354922F"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05E33F" w14:textId="69A5E205"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 xml:space="preserve">Quelles ressources ont été utilisées pour gérer </w:t>
            </w:r>
            <w:r w:rsidR="00992F20" w:rsidRPr="00AE561A">
              <w:rPr>
                <w:spacing w:val="-4"/>
                <w:sz w:val="22"/>
                <w:szCs w:val="22"/>
                <w:lang w:val="fr-FR"/>
              </w:rPr>
              <w:t>l’incident :</w:t>
            </w:r>
            <w:r w:rsidRPr="00AE561A">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6EEBB390"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0D0315" w14:paraId="08EC02C6"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7908D7" w14:textId="46DFDDD5"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 xml:space="preserve">Le plan est-il suffisamment souple pour faire face à des événements </w:t>
            </w:r>
            <w:r w:rsidR="00992F20" w:rsidRPr="00AE561A">
              <w:rPr>
                <w:spacing w:val="-4"/>
                <w:sz w:val="22"/>
                <w:szCs w:val="22"/>
                <w:lang w:val="fr-FR"/>
              </w:rPr>
              <w:t>imprévus :</w:t>
            </w:r>
            <w:r w:rsidRPr="00AE561A">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4454EBEF"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0D0315" w14:paraId="2A076945"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331C53" w14:textId="67F6A43F"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 xml:space="preserve">Les mesures ont-elles été prises en temps </w:t>
            </w:r>
            <w:r w:rsidR="00992F20" w:rsidRPr="00AE561A">
              <w:rPr>
                <w:spacing w:val="-4"/>
                <w:sz w:val="22"/>
                <w:szCs w:val="22"/>
                <w:lang w:val="fr-FR"/>
              </w:rPr>
              <w:t>opportun ?</w:t>
            </w:r>
            <w:r w:rsidRPr="00AE561A">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00D2976A"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AE561A" w14:paraId="165047D3" w14:textId="77777777" w:rsidTr="00992F20">
        <w:tc>
          <w:tcPr>
            <w:tcW w:w="3402" w:type="dxa"/>
            <w:tcBorders>
              <w:top w:val="single" w:sz="4" w:space="0" w:color="BFBFBF" w:themeColor="background1" w:themeShade="BF"/>
              <w:left w:val="single" w:sz="4" w:space="0" w:color="BFBFBF"/>
              <w:bottom w:val="single" w:sz="4" w:space="0" w:color="BFBFBF"/>
              <w:right w:val="single" w:sz="4" w:space="0" w:color="BFBFBF"/>
            </w:tcBorders>
            <w:hideMark/>
          </w:tcPr>
          <w:p w14:paraId="795E328A" w14:textId="77777777" w:rsidR="00C63663" w:rsidRPr="00AE561A" w:rsidRDefault="00C63663" w:rsidP="00C63663">
            <w:pPr>
              <w:spacing w:before="120" w:after="120"/>
              <w:rPr>
                <w:rFonts w:cs="Calibri Light"/>
                <w:b/>
                <w:bCs/>
                <w:color w:val="000000"/>
                <w:spacing w:val="-4"/>
                <w:sz w:val="22"/>
                <w:szCs w:val="22"/>
                <w:lang w:val="fr-FR"/>
              </w:rPr>
            </w:pPr>
            <w:r w:rsidRPr="00AE561A">
              <w:rPr>
                <w:rFonts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tcPr>
          <w:p w14:paraId="2DC5BF7F" w14:textId="77777777" w:rsidR="00C63663" w:rsidRPr="00AE561A" w:rsidRDefault="00C63663" w:rsidP="00C63663">
            <w:pPr>
              <w:spacing w:before="120" w:after="120"/>
              <w:rPr>
                <w:rFonts w:cs="Calibri Light"/>
                <w:b/>
                <w:bCs/>
                <w:color w:val="000000"/>
                <w:spacing w:val="-4"/>
                <w:sz w:val="22"/>
                <w:szCs w:val="22"/>
                <w:lang w:val="fr-FR"/>
              </w:rPr>
            </w:pPr>
          </w:p>
        </w:tc>
      </w:tr>
    </w:tbl>
    <w:p w14:paraId="20E03794" w14:textId="77777777" w:rsidR="00C63663" w:rsidRPr="00AE561A" w:rsidRDefault="00C63663" w:rsidP="00C63663">
      <w:pPr>
        <w:rPr>
          <w:rFonts w:ascii="Arial" w:hAnsi="Arial"/>
          <w:sz w:val="18"/>
          <w:lang w:val="fr-FR"/>
        </w:rPr>
      </w:pPr>
    </w:p>
    <w:tbl>
      <w:tblPr>
        <w:tblStyle w:val="Tabelraster1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C63663" w:rsidRPr="00AE561A" w14:paraId="2BBD2CD3" w14:textId="77777777" w:rsidTr="00992F20">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92D050"/>
            <w:vAlign w:val="center"/>
            <w:hideMark/>
          </w:tcPr>
          <w:p w14:paraId="54C0FF02" w14:textId="77777777" w:rsidR="00C63663" w:rsidRPr="00AE561A" w:rsidRDefault="00C63663" w:rsidP="00C63663">
            <w:pPr>
              <w:spacing w:before="120" w:after="120"/>
              <w:rPr>
                <w:rFonts w:cs="Calibri Light"/>
                <w:b/>
                <w:bCs/>
                <w:color w:val="FFFFFF"/>
                <w:spacing w:val="-4"/>
                <w:sz w:val="22"/>
                <w:szCs w:val="22"/>
                <w:lang w:val="fr-FR"/>
              </w:rPr>
            </w:pPr>
            <w:r w:rsidRPr="00AE561A">
              <w:rPr>
                <w:rFonts w:cs="Calibri Light"/>
                <w:b/>
                <w:bCs/>
                <w:color w:val="FFFFFF"/>
                <w:spacing w:val="-4"/>
                <w:sz w:val="22"/>
                <w:szCs w:val="22"/>
                <w:lang w:val="fr-FR"/>
              </w:rPr>
              <w:t>Communication</w:t>
            </w:r>
          </w:p>
        </w:tc>
        <w:tc>
          <w:tcPr>
            <w:tcW w:w="6236" w:type="dxa"/>
            <w:tcBorders>
              <w:top w:val="single" w:sz="4" w:space="0" w:color="BFBFBF"/>
              <w:left w:val="single" w:sz="4" w:space="0" w:color="BFBFBF"/>
              <w:bottom w:val="single" w:sz="4" w:space="0" w:color="BFBFBF"/>
              <w:right w:val="single" w:sz="4" w:space="0" w:color="BFBFBF"/>
            </w:tcBorders>
            <w:shd w:val="clear" w:color="auto" w:fill="92D050"/>
            <w:vAlign w:val="center"/>
          </w:tcPr>
          <w:p w14:paraId="0B03CC31"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0D0315" w14:paraId="1F22A6FE"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6D56E6" w14:textId="77777777"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 xml:space="preserve">Une communication interne a-t-elle été envoyée (en temps voulu):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64AB6A87"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0D0315" w14:paraId="3118199C"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6D31F9" w14:textId="77777777"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 xml:space="preserve">La communication externe a-t-elle été envoyée (en temps voulu):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6B22CCCF"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0D0315" w14:paraId="18E92F6B"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9B4B9E" w14:textId="77777777"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 xml:space="preserve">Quels médias ont été utilisés: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54B0ACFC"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0D0315" w14:paraId="48CD2E26"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CCD69D" w14:textId="77777777"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Quand la première communication a-t-elle été envoyée et quelle fréquence de mise à jour a-t-elle été utilisée?</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01522E77"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0D0315" w14:paraId="6F326C89"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703403" w14:textId="77777777"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 xml:space="preserve">Les personnes concernées ont-elles été impliquées: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25880B9E"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0D0315" w14:paraId="4E87C97E"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7AC731" w14:textId="77777777"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Quelles sont les communications utiles:</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0D3893B9"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0D0315" w14:paraId="68E77A71"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49C3D6" w14:textId="77777777"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Quelles communications ont été employées et se sont révélées inefficaces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0AEAB326"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AE561A" w14:paraId="3DF9CF54" w14:textId="77777777" w:rsidTr="00992F20">
        <w:tc>
          <w:tcPr>
            <w:tcW w:w="3402" w:type="dxa"/>
            <w:tcBorders>
              <w:top w:val="single" w:sz="4" w:space="0" w:color="BFBFBF" w:themeColor="background1" w:themeShade="BF"/>
              <w:left w:val="single" w:sz="4" w:space="0" w:color="BFBFBF"/>
              <w:bottom w:val="single" w:sz="4" w:space="0" w:color="BFBFBF"/>
              <w:right w:val="single" w:sz="4" w:space="0" w:color="BFBFBF"/>
            </w:tcBorders>
            <w:vAlign w:val="center"/>
            <w:hideMark/>
          </w:tcPr>
          <w:p w14:paraId="13511F63" w14:textId="77777777" w:rsidR="00C63663" w:rsidRPr="00AE561A" w:rsidRDefault="00C63663" w:rsidP="00C63663">
            <w:pPr>
              <w:spacing w:before="120" w:after="120"/>
              <w:rPr>
                <w:rFonts w:cs="Calibri Light"/>
                <w:b/>
                <w:bCs/>
                <w:color w:val="000000"/>
                <w:spacing w:val="-4"/>
                <w:sz w:val="22"/>
                <w:szCs w:val="22"/>
                <w:lang w:val="fr-FR"/>
              </w:rPr>
            </w:pPr>
            <w:r w:rsidRPr="00AE561A">
              <w:rPr>
                <w:rFonts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vAlign w:val="center"/>
          </w:tcPr>
          <w:p w14:paraId="2A2DE6BE" w14:textId="77777777" w:rsidR="00C63663" w:rsidRPr="00AE561A" w:rsidRDefault="00C63663" w:rsidP="00C63663">
            <w:pPr>
              <w:spacing w:before="120" w:after="120"/>
              <w:rPr>
                <w:rFonts w:cs="Calibri Light"/>
                <w:b/>
                <w:bCs/>
                <w:color w:val="000000"/>
                <w:spacing w:val="-4"/>
                <w:sz w:val="22"/>
                <w:szCs w:val="22"/>
                <w:lang w:val="fr-FR"/>
              </w:rPr>
            </w:pPr>
          </w:p>
        </w:tc>
      </w:tr>
    </w:tbl>
    <w:p w14:paraId="3393AE38" w14:textId="77777777" w:rsidR="00C63663" w:rsidRPr="00AE561A" w:rsidRDefault="00C63663" w:rsidP="00C63663">
      <w:pPr>
        <w:rPr>
          <w:rFonts w:ascii="Arial" w:hAnsi="Arial"/>
          <w:sz w:val="18"/>
          <w:lang w:val="fr-FR"/>
        </w:rPr>
      </w:pPr>
    </w:p>
    <w:p w14:paraId="438F78FA" w14:textId="77777777" w:rsidR="00C63663" w:rsidRPr="00AE561A" w:rsidRDefault="00C63663" w:rsidP="00C63663">
      <w:pPr>
        <w:rPr>
          <w:rFonts w:ascii="Arial" w:hAnsi="Arial"/>
          <w:sz w:val="18"/>
          <w:lang w:val="fr-FR"/>
        </w:rPr>
      </w:pPr>
    </w:p>
    <w:tbl>
      <w:tblPr>
        <w:tblStyle w:val="Tabelraster1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C63663" w:rsidRPr="00AE561A" w14:paraId="04904593" w14:textId="77777777" w:rsidTr="00992F20">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92D050"/>
            <w:vAlign w:val="center"/>
            <w:hideMark/>
          </w:tcPr>
          <w:p w14:paraId="7220F877" w14:textId="77777777" w:rsidR="00C63663" w:rsidRPr="00AE561A" w:rsidRDefault="00C63663" w:rsidP="00C63663">
            <w:pPr>
              <w:spacing w:before="120" w:after="120"/>
              <w:rPr>
                <w:rFonts w:cs="Calibri Light"/>
                <w:b/>
                <w:bCs/>
                <w:color w:val="FFFFFF" w:themeColor="background1"/>
                <w:spacing w:val="-4"/>
                <w:sz w:val="22"/>
                <w:szCs w:val="22"/>
                <w:lang w:val="fr-FR"/>
              </w:rPr>
            </w:pPr>
            <w:r w:rsidRPr="00AE561A">
              <w:rPr>
                <w:rFonts w:cs="Calibri Light"/>
                <w:b/>
                <w:bCs/>
                <w:color w:val="FFFFFF" w:themeColor="background1"/>
                <w:spacing w:val="-4"/>
                <w:sz w:val="22"/>
                <w:szCs w:val="22"/>
                <w:lang w:val="fr-FR"/>
              </w:rPr>
              <w:lastRenderedPageBreak/>
              <w:t xml:space="preserve">Prévention </w:t>
            </w:r>
          </w:p>
        </w:tc>
        <w:tc>
          <w:tcPr>
            <w:tcW w:w="6236" w:type="dxa"/>
            <w:tcBorders>
              <w:top w:val="single" w:sz="4" w:space="0" w:color="BFBFBF"/>
              <w:left w:val="single" w:sz="4" w:space="0" w:color="BFBFBF"/>
              <w:bottom w:val="single" w:sz="4" w:space="0" w:color="BFBFBF"/>
              <w:right w:val="single" w:sz="4" w:space="0" w:color="BFBFBF"/>
            </w:tcBorders>
            <w:shd w:val="clear" w:color="auto" w:fill="92D050"/>
            <w:vAlign w:val="center"/>
          </w:tcPr>
          <w:p w14:paraId="75E8F1C7" w14:textId="77777777" w:rsidR="00C63663" w:rsidRPr="00AE561A" w:rsidRDefault="00C63663" w:rsidP="00C63663">
            <w:pPr>
              <w:spacing w:before="120" w:after="120"/>
              <w:rPr>
                <w:rFonts w:cs="Calibri Light"/>
                <w:b/>
                <w:bCs/>
                <w:color w:val="FFFFFF" w:themeColor="background1"/>
                <w:spacing w:val="-4"/>
                <w:sz w:val="22"/>
                <w:szCs w:val="22"/>
                <w:lang w:val="fr-FR"/>
              </w:rPr>
            </w:pPr>
          </w:p>
        </w:tc>
      </w:tr>
      <w:tr w:rsidR="00C63663" w:rsidRPr="000D0315" w14:paraId="5A6954D0"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C9C9A2" w14:textId="55821E15"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 xml:space="preserve">Que peut-on apprendre de ce qui s’est </w:t>
            </w:r>
            <w:r w:rsidR="00992F20" w:rsidRPr="00AE561A">
              <w:rPr>
                <w:spacing w:val="-4"/>
                <w:sz w:val="22"/>
                <w:szCs w:val="22"/>
                <w:lang w:val="fr-FR"/>
              </w:rPr>
              <w:t>passé :</w:t>
            </w:r>
            <w:r w:rsidRPr="00AE561A">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31490C4B"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0D0315" w14:paraId="2AD9191D"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E798EA" w14:textId="399B1730"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 xml:space="preserve">Comment éviter la répétition d’incidents, quelles mesures peuvent être prises pour le faire et qui est responsable de leur </w:t>
            </w:r>
            <w:r w:rsidR="00992F20" w:rsidRPr="00AE561A">
              <w:rPr>
                <w:spacing w:val="-4"/>
                <w:sz w:val="22"/>
                <w:szCs w:val="22"/>
                <w:lang w:val="fr-FR"/>
              </w:rPr>
              <w:t>exécution :</w:t>
            </w:r>
            <w:r w:rsidRPr="00AE561A">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70E20B51"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AE561A" w14:paraId="434FE6FE" w14:textId="77777777" w:rsidTr="00992F20">
        <w:tc>
          <w:tcPr>
            <w:tcW w:w="3402" w:type="dxa"/>
            <w:tcBorders>
              <w:top w:val="single" w:sz="4" w:space="0" w:color="BFBFBF" w:themeColor="background1" w:themeShade="BF"/>
              <w:left w:val="single" w:sz="4" w:space="0" w:color="BFBFBF"/>
              <w:bottom w:val="single" w:sz="4" w:space="0" w:color="BFBFBF"/>
              <w:right w:val="single" w:sz="4" w:space="0" w:color="BFBFBF"/>
            </w:tcBorders>
            <w:vAlign w:val="center"/>
            <w:hideMark/>
          </w:tcPr>
          <w:p w14:paraId="65A53C95" w14:textId="77777777" w:rsidR="00C63663" w:rsidRPr="00AE561A" w:rsidRDefault="00C63663" w:rsidP="00C63663">
            <w:pPr>
              <w:spacing w:before="120" w:after="120"/>
              <w:rPr>
                <w:rFonts w:cs="Calibri Light"/>
                <w:b/>
                <w:bCs/>
                <w:color w:val="000000"/>
                <w:spacing w:val="-4"/>
                <w:sz w:val="22"/>
                <w:szCs w:val="22"/>
                <w:lang w:val="fr-FR"/>
              </w:rPr>
            </w:pPr>
            <w:r w:rsidRPr="00AE561A">
              <w:rPr>
                <w:rFonts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vAlign w:val="center"/>
          </w:tcPr>
          <w:p w14:paraId="0F12122C" w14:textId="77777777" w:rsidR="00C63663" w:rsidRPr="00AE561A" w:rsidRDefault="00C63663" w:rsidP="00C63663">
            <w:pPr>
              <w:spacing w:before="120" w:after="120"/>
              <w:rPr>
                <w:rFonts w:cs="Calibri Light"/>
                <w:b/>
                <w:bCs/>
                <w:color w:val="000000"/>
                <w:spacing w:val="-4"/>
                <w:sz w:val="22"/>
                <w:szCs w:val="22"/>
                <w:lang w:val="fr-FR"/>
              </w:rPr>
            </w:pPr>
          </w:p>
        </w:tc>
      </w:tr>
    </w:tbl>
    <w:p w14:paraId="6B5D8346" w14:textId="77777777" w:rsidR="00C63663" w:rsidRPr="00AE561A" w:rsidRDefault="00C63663" w:rsidP="00C63663">
      <w:pPr>
        <w:rPr>
          <w:rFonts w:ascii="Arial" w:hAnsi="Arial"/>
          <w:sz w:val="18"/>
          <w:lang w:val="fr-FR"/>
        </w:rPr>
      </w:pPr>
    </w:p>
    <w:tbl>
      <w:tblPr>
        <w:tblStyle w:val="Tabelraster1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C63663" w:rsidRPr="00AE561A" w14:paraId="3C2BCA53" w14:textId="77777777" w:rsidTr="00992F20">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92D050"/>
            <w:vAlign w:val="center"/>
            <w:hideMark/>
          </w:tcPr>
          <w:p w14:paraId="7D820EEF" w14:textId="77777777" w:rsidR="00C63663" w:rsidRPr="00AE561A" w:rsidRDefault="00C63663" w:rsidP="00C63663">
            <w:pPr>
              <w:spacing w:before="120" w:after="120"/>
              <w:rPr>
                <w:rFonts w:cs="Calibri Light"/>
                <w:b/>
                <w:bCs/>
                <w:color w:val="FFFFFF"/>
                <w:spacing w:val="-4"/>
                <w:sz w:val="22"/>
                <w:szCs w:val="22"/>
                <w:lang w:val="fr-FR"/>
              </w:rPr>
            </w:pPr>
            <w:r w:rsidRPr="00AE561A">
              <w:rPr>
                <w:rFonts w:cs="Calibri Light"/>
                <w:b/>
                <w:bCs/>
                <w:color w:val="FFFFFF"/>
                <w:spacing w:val="-4"/>
                <w:sz w:val="22"/>
                <w:szCs w:val="22"/>
                <w:lang w:val="fr-FR"/>
              </w:rPr>
              <w:t>Analyse des causes profondes</w:t>
            </w:r>
          </w:p>
        </w:tc>
        <w:tc>
          <w:tcPr>
            <w:tcW w:w="6236" w:type="dxa"/>
            <w:tcBorders>
              <w:top w:val="single" w:sz="4" w:space="0" w:color="BFBFBF"/>
              <w:left w:val="single" w:sz="4" w:space="0" w:color="BFBFBF"/>
              <w:bottom w:val="single" w:sz="4" w:space="0" w:color="BFBFBF"/>
              <w:right w:val="single" w:sz="4" w:space="0" w:color="BFBFBF"/>
            </w:tcBorders>
            <w:shd w:val="clear" w:color="auto" w:fill="92D050"/>
            <w:vAlign w:val="center"/>
          </w:tcPr>
          <w:p w14:paraId="0183E66E"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0D0315" w14:paraId="4B551E07"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FDAD1D" w14:textId="0FBACCC3"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 xml:space="preserve">La cause de l’incident a-t-elle été </w:t>
            </w:r>
            <w:r w:rsidR="00992F20" w:rsidRPr="00AE561A">
              <w:rPr>
                <w:spacing w:val="-4"/>
                <w:sz w:val="22"/>
                <w:szCs w:val="22"/>
                <w:lang w:val="fr-FR"/>
              </w:rPr>
              <w:t>détectée :</w:t>
            </w:r>
            <w:r w:rsidRPr="00AE561A">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7CE72A77"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0D0315" w14:paraId="5E246480"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6DC3B1" w14:textId="2709C324"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 xml:space="preserve">Incidents liés ou de nature </w:t>
            </w:r>
            <w:r w:rsidR="00992F20" w:rsidRPr="00AE561A">
              <w:rPr>
                <w:spacing w:val="-4"/>
                <w:sz w:val="22"/>
                <w:szCs w:val="22"/>
                <w:lang w:val="fr-FR"/>
              </w:rPr>
              <w:t>similaire :</w:t>
            </w:r>
            <w:r w:rsidRPr="00AE561A">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5CF92C46"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0D0315" w14:paraId="625FD295"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3071FF" w14:textId="1531349E"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Y a-t-il un problème sous-</w:t>
            </w:r>
            <w:r w:rsidR="00992F20" w:rsidRPr="00AE561A">
              <w:rPr>
                <w:spacing w:val="-4"/>
                <w:sz w:val="22"/>
                <w:szCs w:val="22"/>
                <w:lang w:val="fr-FR"/>
              </w:rPr>
              <w:t>jacent :</w:t>
            </w:r>
            <w:r w:rsidRPr="00AE561A">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1E9201E8"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0D0315" w14:paraId="3484DD83"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1E8BE7" w14:textId="77777777"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 xml:space="preserve">Le problème sous-jacent a-t-il été détecté (voir étape 4 Eradication)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5BE9D45D"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AE561A" w14:paraId="537CAAB6" w14:textId="77777777" w:rsidTr="00992F20">
        <w:tc>
          <w:tcPr>
            <w:tcW w:w="3402" w:type="dxa"/>
            <w:tcBorders>
              <w:top w:val="single" w:sz="4" w:space="0" w:color="BFBFBF" w:themeColor="background1" w:themeShade="BF"/>
              <w:left w:val="single" w:sz="4" w:space="0" w:color="BFBFBF"/>
              <w:bottom w:val="single" w:sz="4" w:space="0" w:color="BFBFBF"/>
              <w:right w:val="single" w:sz="4" w:space="0" w:color="BFBFBF"/>
            </w:tcBorders>
            <w:vAlign w:val="center"/>
            <w:hideMark/>
          </w:tcPr>
          <w:p w14:paraId="6832A961" w14:textId="77777777" w:rsidR="00C63663" w:rsidRPr="00AE561A" w:rsidRDefault="00C63663" w:rsidP="00C63663">
            <w:pPr>
              <w:spacing w:before="120" w:after="120"/>
              <w:rPr>
                <w:rFonts w:cs="Calibri Light"/>
                <w:b/>
                <w:bCs/>
                <w:color w:val="000000"/>
                <w:spacing w:val="-4"/>
                <w:sz w:val="22"/>
                <w:szCs w:val="22"/>
                <w:lang w:val="fr-FR"/>
              </w:rPr>
            </w:pPr>
            <w:r w:rsidRPr="00AE561A">
              <w:rPr>
                <w:rFonts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vAlign w:val="center"/>
          </w:tcPr>
          <w:p w14:paraId="7A98D051" w14:textId="77777777" w:rsidR="00C63663" w:rsidRPr="00AE561A" w:rsidRDefault="00C63663" w:rsidP="00C63663">
            <w:pPr>
              <w:spacing w:before="120" w:after="120"/>
              <w:rPr>
                <w:rFonts w:cs="Calibri Light"/>
                <w:b/>
                <w:bCs/>
                <w:color w:val="000000"/>
                <w:spacing w:val="-4"/>
                <w:sz w:val="22"/>
                <w:szCs w:val="22"/>
                <w:lang w:val="fr-FR"/>
              </w:rPr>
            </w:pPr>
          </w:p>
        </w:tc>
      </w:tr>
    </w:tbl>
    <w:p w14:paraId="70ADE88C" w14:textId="77777777" w:rsidR="00C63663" w:rsidRPr="00AE561A" w:rsidRDefault="00C63663" w:rsidP="00C63663">
      <w:pPr>
        <w:rPr>
          <w:rFonts w:ascii="Arial" w:hAnsi="Arial"/>
          <w:sz w:val="18"/>
          <w:lang w:val="fr-FR"/>
        </w:rPr>
      </w:pPr>
    </w:p>
    <w:tbl>
      <w:tblPr>
        <w:tblStyle w:val="Tabelraster1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C63663" w:rsidRPr="00AE561A" w14:paraId="3D4A5EF8" w14:textId="77777777" w:rsidTr="00992F20">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92D050"/>
            <w:vAlign w:val="center"/>
          </w:tcPr>
          <w:p w14:paraId="5ABF3A4B" w14:textId="77777777" w:rsidR="00C63663" w:rsidRPr="00AE561A" w:rsidRDefault="00C63663" w:rsidP="00C63663">
            <w:pPr>
              <w:spacing w:before="120" w:after="120"/>
              <w:rPr>
                <w:rFonts w:cs="Calibri Light"/>
                <w:b/>
                <w:bCs/>
                <w:color w:val="FFFFFF" w:themeColor="background1"/>
                <w:spacing w:val="-4"/>
                <w:sz w:val="22"/>
                <w:szCs w:val="22"/>
                <w:lang w:val="fr-FR"/>
              </w:rPr>
            </w:pPr>
            <w:r w:rsidRPr="00AE561A">
              <w:rPr>
                <w:rFonts w:cs="Calibri Light"/>
                <w:b/>
                <w:bCs/>
                <w:color w:val="FFFFFF" w:themeColor="background1"/>
                <w:spacing w:val="-4"/>
                <w:sz w:val="22"/>
                <w:szCs w:val="22"/>
                <w:lang w:val="fr-FR"/>
              </w:rPr>
              <w:t>Adéquation de la réponse</w:t>
            </w:r>
          </w:p>
        </w:tc>
        <w:tc>
          <w:tcPr>
            <w:tcW w:w="6236" w:type="dxa"/>
            <w:tcBorders>
              <w:top w:val="single" w:sz="4" w:space="0" w:color="BFBFBF"/>
              <w:left w:val="single" w:sz="4" w:space="0" w:color="BFBFBF"/>
              <w:bottom w:val="single" w:sz="4" w:space="0" w:color="BFBFBF"/>
              <w:right w:val="single" w:sz="4" w:space="0" w:color="BFBFBF"/>
            </w:tcBorders>
            <w:shd w:val="clear" w:color="auto" w:fill="92D050"/>
            <w:vAlign w:val="center"/>
          </w:tcPr>
          <w:p w14:paraId="752C3DC3" w14:textId="77777777" w:rsidR="00C63663" w:rsidRPr="00AE561A" w:rsidRDefault="00C63663" w:rsidP="00C63663">
            <w:pPr>
              <w:spacing w:before="120" w:after="120"/>
              <w:rPr>
                <w:rFonts w:cs="Calibri Light"/>
                <w:b/>
                <w:bCs/>
                <w:color w:val="FFFFFF" w:themeColor="background1"/>
                <w:spacing w:val="-4"/>
                <w:sz w:val="22"/>
                <w:szCs w:val="22"/>
                <w:lang w:val="fr-FR"/>
              </w:rPr>
            </w:pPr>
          </w:p>
        </w:tc>
      </w:tr>
      <w:tr w:rsidR="00C63663" w:rsidRPr="00AE561A" w14:paraId="569D417A"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2A371E" w14:textId="77777777" w:rsidR="00C63663" w:rsidRPr="00AE561A" w:rsidRDefault="00C63663" w:rsidP="00C63663">
            <w:pPr>
              <w:spacing w:before="120" w:after="120"/>
              <w:rPr>
                <w:sz w:val="22"/>
                <w:szCs w:val="22"/>
                <w:lang w:val="fr-FR"/>
              </w:rPr>
            </w:pPr>
            <w:r w:rsidRPr="00AE561A">
              <w:rPr>
                <w:spacing w:val="-4"/>
                <w:sz w:val="22"/>
                <w:szCs w:val="22"/>
                <w:lang w:val="fr-FR"/>
              </w:rPr>
              <w:t>Temps réel de récupération (comparez avec le Recovery Time Objective RTO)</w:t>
            </w:r>
            <w:r w:rsidRPr="00AE561A">
              <w:rPr>
                <w:sz w:val="22"/>
                <w:szCs w:val="22"/>
                <w:lang w:val="fr-FR"/>
              </w:rPr>
              <w:t xml:space="preserve"> </w:t>
            </w:r>
          </w:p>
          <w:p w14:paraId="139170BD" w14:textId="1F9B3366" w:rsidR="00C63663" w:rsidRPr="00AE561A" w:rsidRDefault="00C63663" w:rsidP="00C63663">
            <w:pPr>
              <w:spacing w:before="120" w:after="120"/>
              <w:rPr>
                <w:spacing w:val="-4"/>
                <w:sz w:val="22"/>
                <w:szCs w:val="22"/>
                <w:lang w:val="fr-FR"/>
              </w:rPr>
            </w:pPr>
            <w:r w:rsidRPr="00AE561A">
              <w:rPr>
                <w:spacing w:val="-4"/>
                <w:sz w:val="22"/>
                <w:szCs w:val="22"/>
                <w:lang w:val="fr-FR"/>
              </w:rPr>
              <w:t xml:space="preserve">L’incident a été résolu dans le délai </w:t>
            </w:r>
            <w:r w:rsidR="00992F20" w:rsidRPr="00AE561A">
              <w:rPr>
                <w:spacing w:val="-4"/>
                <w:sz w:val="22"/>
                <w:szCs w:val="22"/>
                <w:lang w:val="fr-FR"/>
              </w:rPr>
              <w:t>prédéterminé :</w:t>
            </w:r>
            <w:r w:rsidRPr="00AE561A">
              <w:rPr>
                <w:spacing w:val="-4"/>
                <w:sz w:val="22"/>
                <w:szCs w:val="22"/>
                <w:lang w:val="fr-FR"/>
              </w:rPr>
              <w:t xml:space="preserve"> </w:t>
            </w:r>
          </w:p>
          <w:p w14:paraId="4D9EB948" w14:textId="77777777" w:rsidR="00C63663" w:rsidRPr="00AE561A" w:rsidRDefault="00C63663" w:rsidP="00C63663">
            <w:pPr>
              <w:spacing w:before="120" w:after="120"/>
              <w:rPr>
                <w:spacing w:val="-4"/>
                <w:sz w:val="22"/>
                <w:szCs w:val="22"/>
                <w:lang w:val="fr-FR"/>
              </w:rPr>
            </w:pPr>
            <w:r w:rsidRPr="00AE561A">
              <w:rPr>
                <w:spacing w:val="-4"/>
                <w:sz w:val="22"/>
                <w:szCs w:val="22"/>
                <w:lang w:val="fr-FR"/>
              </w:rPr>
              <w:t xml:space="preserve"> Pour aucune des activités</w:t>
            </w:r>
          </w:p>
          <w:p w14:paraId="5D36E8F4" w14:textId="77777777" w:rsidR="00C63663" w:rsidRPr="00AE561A" w:rsidRDefault="00C63663" w:rsidP="00C63663">
            <w:pPr>
              <w:spacing w:before="120" w:after="120"/>
              <w:rPr>
                <w:spacing w:val="-4"/>
                <w:sz w:val="22"/>
                <w:szCs w:val="22"/>
                <w:lang w:val="fr-FR"/>
              </w:rPr>
            </w:pPr>
            <w:r w:rsidRPr="00AE561A">
              <w:rPr>
                <w:spacing w:val="-4"/>
                <w:sz w:val="22"/>
                <w:szCs w:val="22"/>
                <w:lang w:val="fr-FR"/>
              </w:rPr>
              <w:t>Seulement pour quelques activités</w:t>
            </w:r>
          </w:p>
          <w:p w14:paraId="1E93C4C4" w14:textId="77777777" w:rsidR="00C63663" w:rsidRPr="00AE561A" w:rsidRDefault="00C63663" w:rsidP="00C63663">
            <w:pPr>
              <w:spacing w:before="120" w:after="120"/>
              <w:rPr>
                <w:spacing w:val="-4"/>
                <w:sz w:val="22"/>
                <w:szCs w:val="22"/>
                <w:lang w:val="fr-FR"/>
              </w:rPr>
            </w:pPr>
            <w:r w:rsidRPr="00AE561A">
              <w:rPr>
                <w:spacing w:val="-4"/>
                <w:sz w:val="22"/>
                <w:szCs w:val="22"/>
                <w:lang w:val="fr-FR"/>
              </w:rPr>
              <w:t>Pour toutes les activités</w:t>
            </w:r>
          </w:p>
          <w:p w14:paraId="25F04ACD" w14:textId="77777777" w:rsidR="00C63663" w:rsidRPr="00AE561A" w:rsidRDefault="00C63663" w:rsidP="00C63663">
            <w:pPr>
              <w:spacing w:before="120" w:after="120"/>
              <w:rPr>
                <w:rFonts w:cs="Calibri Light"/>
                <w:b/>
                <w:bCs/>
                <w:color w:val="FFFFFF" w:themeColor="background1"/>
                <w:spacing w:val="-4"/>
                <w:sz w:val="22"/>
                <w:szCs w:val="22"/>
                <w:lang w:val="fr-FR"/>
              </w:rPr>
            </w:pPr>
          </w:p>
        </w:tc>
        <w:tc>
          <w:tcPr>
            <w:tcW w:w="6236" w:type="dxa"/>
            <w:tcBorders>
              <w:top w:val="single" w:sz="4" w:space="0" w:color="BFBFBF"/>
              <w:left w:val="single" w:sz="4" w:space="0" w:color="BFBFBF" w:themeColor="background1" w:themeShade="BF"/>
              <w:bottom w:val="single" w:sz="4" w:space="0" w:color="BFBFBF"/>
              <w:right w:val="single" w:sz="4" w:space="0" w:color="BFBFBF"/>
            </w:tcBorders>
            <w:shd w:val="clear" w:color="auto" w:fill="FFFFFF" w:themeFill="background1"/>
            <w:vAlign w:val="center"/>
          </w:tcPr>
          <w:p w14:paraId="0E726BC6" w14:textId="77777777" w:rsidR="00C63663" w:rsidRPr="00AE561A" w:rsidRDefault="00C63663" w:rsidP="00C63663">
            <w:pPr>
              <w:spacing w:before="120" w:after="120"/>
              <w:rPr>
                <w:rFonts w:cs="Calibri Light"/>
                <w:b/>
                <w:bCs/>
                <w:color w:val="FFFFFF" w:themeColor="background1"/>
                <w:spacing w:val="-4"/>
                <w:sz w:val="22"/>
                <w:szCs w:val="22"/>
                <w:lang w:val="fr-FR"/>
              </w:rPr>
            </w:pPr>
          </w:p>
        </w:tc>
      </w:tr>
      <w:tr w:rsidR="00C63663" w:rsidRPr="000D0315" w14:paraId="36F18BF2"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E5C826" w14:textId="77777777" w:rsidR="00C63663" w:rsidRPr="00AE561A" w:rsidRDefault="00C63663" w:rsidP="00C63663">
            <w:pPr>
              <w:spacing w:before="120" w:after="120"/>
              <w:rPr>
                <w:rFonts w:cs="Calibri Light"/>
                <w:b/>
                <w:bCs/>
                <w:color w:val="FFFFFF" w:themeColor="background1"/>
                <w:spacing w:val="-4"/>
                <w:sz w:val="22"/>
                <w:szCs w:val="22"/>
                <w:lang w:val="fr-FR"/>
              </w:rPr>
            </w:pPr>
            <w:r w:rsidRPr="00AE561A">
              <w:rPr>
                <w:spacing w:val="-4"/>
                <w:sz w:val="22"/>
                <w:szCs w:val="22"/>
                <w:lang w:val="fr-FR"/>
              </w:rPr>
              <w:t>Faut-il ré-adapter les contrats ?</w:t>
            </w:r>
          </w:p>
        </w:tc>
        <w:tc>
          <w:tcPr>
            <w:tcW w:w="6236" w:type="dxa"/>
            <w:tcBorders>
              <w:top w:val="single" w:sz="4" w:space="0" w:color="BFBFBF"/>
              <w:left w:val="single" w:sz="4" w:space="0" w:color="BFBFBF" w:themeColor="background1" w:themeShade="BF"/>
              <w:bottom w:val="single" w:sz="4" w:space="0" w:color="BFBFBF"/>
              <w:right w:val="single" w:sz="4" w:space="0" w:color="BFBFBF"/>
            </w:tcBorders>
            <w:shd w:val="clear" w:color="auto" w:fill="FFFFFF" w:themeFill="background1"/>
            <w:vAlign w:val="center"/>
          </w:tcPr>
          <w:p w14:paraId="2F3C4A0C" w14:textId="77777777" w:rsidR="00C63663" w:rsidRPr="00AE561A" w:rsidRDefault="00C63663" w:rsidP="00C63663">
            <w:pPr>
              <w:spacing w:before="120" w:after="120"/>
              <w:rPr>
                <w:rFonts w:cs="Calibri Light"/>
                <w:b/>
                <w:bCs/>
                <w:color w:val="FFFFFF" w:themeColor="background1"/>
                <w:spacing w:val="-4"/>
                <w:sz w:val="22"/>
                <w:szCs w:val="22"/>
                <w:lang w:val="fr-FR"/>
              </w:rPr>
            </w:pPr>
          </w:p>
        </w:tc>
      </w:tr>
    </w:tbl>
    <w:p w14:paraId="6B9297BB" w14:textId="77777777" w:rsidR="00C63663" w:rsidRPr="00AE561A" w:rsidRDefault="00C63663" w:rsidP="00C63663">
      <w:pPr>
        <w:rPr>
          <w:rFonts w:ascii="Arial" w:hAnsi="Arial"/>
          <w:sz w:val="18"/>
          <w:lang w:val="fr-FR"/>
        </w:rPr>
      </w:pPr>
    </w:p>
    <w:p w14:paraId="71D3D272" w14:textId="77777777" w:rsidR="00C63663" w:rsidRPr="00AE561A" w:rsidRDefault="00C63663" w:rsidP="00C63663">
      <w:pPr>
        <w:rPr>
          <w:rFonts w:ascii="Arial" w:hAnsi="Arial"/>
          <w:sz w:val="18"/>
          <w:lang w:val="fr-FR"/>
        </w:rPr>
      </w:pPr>
    </w:p>
    <w:p w14:paraId="663D66CF" w14:textId="77777777" w:rsidR="00C63663" w:rsidRPr="00AE561A" w:rsidRDefault="00C63663" w:rsidP="00C63663">
      <w:pPr>
        <w:rPr>
          <w:rFonts w:ascii="Arial" w:hAnsi="Arial"/>
          <w:sz w:val="18"/>
          <w:lang w:val="fr-FR"/>
        </w:rPr>
      </w:pPr>
    </w:p>
    <w:p w14:paraId="5C9DF5BA" w14:textId="77777777" w:rsidR="00C63663" w:rsidRPr="00AE561A" w:rsidRDefault="00C63663" w:rsidP="00C63663">
      <w:pPr>
        <w:rPr>
          <w:rFonts w:ascii="Arial" w:hAnsi="Arial"/>
          <w:sz w:val="18"/>
          <w:lang w:val="fr-FR"/>
        </w:rPr>
      </w:pPr>
    </w:p>
    <w:p w14:paraId="32E8DB4E" w14:textId="77777777" w:rsidR="00C63663" w:rsidRPr="00AE561A" w:rsidRDefault="00C63663" w:rsidP="00C63663">
      <w:pPr>
        <w:rPr>
          <w:rFonts w:ascii="Arial" w:hAnsi="Arial"/>
          <w:sz w:val="18"/>
          <w:lang w:val="fr-FR"/>
        </w:rPr>
      </w:pPr>
    </w:p>
    <w:p w14:paraId="2A32070B" w14:textId="77777777" w:rsidR="00C63663" w:rsidRPr="00AE561A" w:rsidRDefault="00C63663" w:rsidP="00C63663">
      <w:pPr>
        <w:rPr>
          <w:rFonts w:ascii="Arial" w:hAnsi="Arial"/>
          <w:sz w:val="18"/>
          <w:lang w:val="fr-FR"/>
        </w:rPr>
      </w:pPr>
    </w:p>
    <w:tbl>
      <w:tblPr>
        <w:tblStyle w:val="Tabelraster1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C63663" w:rsidRPr="000D0315" w14:paraId="0AC6106A" w14:textId="77777777" w:rsidTr="00992F20">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92D050"/>
            <w:vAlign w:val="center"/>
            <w:hideMark/>
          </w:tcPr>
          <w:p w14:paraId="5C450451" w14:textId="77777777" w:rsidR="00C63663" w:rsidRPr="00AE561A" w:rsidRDefault="00C63663" w:rsidP="00C63663">
            <w:pPr>
              <w:spacing w:before="120" w:after="120"/>
              <w:rPr>
                <w:rFonts w:cs="Calibri Light"/>
                <w:b/>
                <w:bCs/>
                <w:color w:val="FFFFFF" w:themeColor="background1"/>
                <w:spacing w:val="-4"/>
                <w:sz w:val="22"/>
                <w:szCs w:val="22"/>
                <w:lang w:val="fr-FR"/>
              </w:rPr>
            </w:pPr>
            <w:r w:rsidRPr="00AE561A">
              <w:rPr>
                <w:color w:val="FFFFFF" w:themeColor="background1"/>
                <w:spacing w:val="-4"/>
                <w:sz w:val="22"/>
                <w:szCs w:val="22"/>
                <w:lang w:val="fr-FR"/>
              </w:rPr>
              <w:lastRenderedPageBreak/>
              <w:t xml:space="preserve">Pertinence de la réponse du management à l’incident </w:t>
            </w:r>
          </w:p>
        </w:tc>
        <w:tc>
          <w:tcPr>
            <w:tcW w:w="6236" w:type="dxa"/>
            <w:tcBorders>
              <w:top w:val="single" w:sz="4" w:space="0" w:color="BFBFBF"/>
              <w:left w:val="single" w:sz="4" w:space="0" w:color="BFBFBF"/>
              <w:bottom w:val="single" w:sz="4" w:space="0" w:color="BFBFBF"/>
              <w:right w:val="single" w:sz="4" w:space="0" w:color="BFBFBF"/>
            </w:tcBorders>
            <w:shd w:val="clear" w:color="auto" w:fill="92D050"/>
            <w:vAlign w:val="center"/>
          </w:tcPr>
          <w:p w14:paraId="5EC370AA" w14:textId="77777777" w:rsidR="00C63663" w:rsidRPr="00AE561A" w:rsidRDefault="00C63663" w:rsidP="00C63663">
            <w:pPr>
              <w:spacing w:before="120" w:after="120"/>
              <w:rPr>
                <w:rFonts w:cs="Calibri Light"/>
                <w:b/>
                <w:bCs/>
                <w:color w:val="FFFFFF" w:themeColor="background1"/>
                <w:spacing w:val="-4"/>
                <w:sz w:val="22"/>
                <w:szCs w:val="22"/>
                <w:lang w:val="fr-FR"/>
              </w:rPr>
            </w:pPr>
          </w:p>
        </w:tc>
      </w:tr>
      <w:tr w:rsidR="00C63663" w:rsidRPr="00BF4E55" w14:paraId="15EF6844"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706023" w14:textId="77777777"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Le management n'a pas répondu ou n'a pas répondu de manière satisfaisante.</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5125104E"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0D0315" w14:paraId="1D6F0C9A"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7FA9B5" w14:textId="77777777"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Le management a répondu, mais n’a pas suivi complètement les plans.</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689E56A6"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0D0315" w14:paraId="621583AD"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4331CF" w14:textId="77777777"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Le management a répondu pleinement conformément aux plans.</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54DA9F13"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AE561A" w14:paraId="5DA13E19" w14:textId="77777777" w:rsidTr="00992F20">
        <w:tc>
          <w:tcPr>
            <w:tcW w:w="3402" w:type="dxa"/>
            <w:tcBorders>
              <w:top w:val="single" w:sz="4" w:space="0" w:color="BFBFBF" w:themeColor="background1" w:themeShade="BF"/>
              <w:left w:val="single" w:sz="4" w:space="0" w:color="BFBFBF"/>
              <w:bottom w:val="single" w:sz="4" w:space="0" w:color="BFBFBF"/>
              <w:right w:val="single" w:sz="4" w:space="0" w:color="BFBFBF"/>
            </w:tcBorders>
            <w:vAlign w:val="center"/>
            <w:hideMark/>
          </w:tcPr>
          <w:p w14:paraId="6E6973A3" w14:textId="77777777" w:rsidR="00C63663" w:rsidRPr="00AE561A" w:rsidRDefault="00C63663" w:rsidP="00C63663">
            <w:pPr>
              <w:spacing w:before="120" w:after="120"/>
              <w:rPr>
                <w:rFonts w:cs="Calibri Light"/>
                <w:b/>
                <w:bCs/>
                <w:color w:val="000000"/>
                <w:spacing w:val="-4"/>
                <w:sz w:val="22"/>
                <w:szCs w:val="22"/>
                <w:lang w:val="fr-FR"/>
              </w:rPr>
            </w:pPr>
            <w:r w:rsidRPr="00AE561A">
              <w:rPr>
                <w:rFonts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vAlign w:val="center"/>
          </w:tcPr>
          <w:p w14:paraId="5E8634B7" w14:textId="77777777" w:rsidR="00C63663" w:rsidRPr="00AE561A" w:rsidRDefault="00C63663" w:rsidP="00C63663">
            <w:pPr>
              <w:spacing w:before="120" w:after="120"/>
              <w:rPr>
                <w:rFonts w:cs="Calibri Light"/>
                <w:b/>
                <w:bCs/>
                <w:color w:val="000000"/>
                <w:spacing w:val="-4"/>
                <w:sz w:val="22"/>
                <w:szCs w:val="22"/>
                <w:lang w:val="fr-FR"/>
              </w:rPr>
            </w:pPr>
          </w:p>
        </w:tc>
      </w:tr>
    </w:tbl>
    <w:p w14:paraId="0DD83B52" w14:textId="77777777" w:rsidR="00C63663" w:rsidRPr="00AE561A" w:rsidRDefault="00C63663" w:rsidP="00C63663">
      <w:pPr>
        <w:rPr>
          <w:rFonts w:ascii="Arial" w:hAnsi="Arial"/>
          <w:sz w:val="18"/>
          <w:lang w:val="fr-FR"/>
        </w:rPr>
      </w:pPr>
    </w:p>
    <w:tbl>
      <w:tblPr>
        <w:tblStyle w:val="Tabelraster1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C63663" w:rsidRPr="00BF4E55" w14:paraId="620CF30E" w14:textId="77777777" w:rsidTr="00992F20">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92D050"/>
            <w:vAlign w:val="center"/>
            <w:hideMark/>
          </w:tcPr>
          <w:p w14:paraId="3B688464" w14:textId="39DFA53E" w:rsidR="00C63663" w:rsidRPr="00AE561A" w:rsidRDefault="00C63663" w:rsidP="00C63663">
            <w:pPr>
              <w:spacing w:before="120" w:after="120"/>
              <w:rPr>
                <w:rFonts w:cs="Calibri Light"/>
                <w:b/>
                <w:bCs/>
                <w:color w:val="FFFFFF" w:themeColor="background1"/>
                <w:spacing w:val="-4"/>
                <w:sz w:val="22"/>
                <w:szCs w:val="22"/>
                <w:lang w:val="fr-FR"/>
              </w:rPr>
            </w:pPr>
            <w:r w:rsidRPr="00AE561A">
              <w:rPr>
                <w:rFonts w:cs="Calibri Light"/>
                <w:b/>
                <w:bCs/>
                <w:color w:val="FFFFFF" w:themeColor="background1"/>
                <w:spacing w:val="-4"/>
                <w:sz w:val="22"/>
                <w:szCs w:val="22"/>
                <w:lang w:val="fr-FR"/>
              </w:rPr>
              <w:t xml:space="preserve">Niveau de </w:t>
            </w:r>
            <w:r w:rsidR="001916D6" w:rsidRPr="00AE561A">
              <w:rPr>
                <w:rFonts w:cs="Calibri Light"/>
                <w:b/>
                <w:bCs/>
                <w:color w:val="FFFFFF" w:themeColor="background1"/>
                <w:spacing w:val="-4"/>
                <w:sz w:val="22"/>
                <w:szCs w:val="22"/>
                <w:lang w:val="fr-FR"/>
              </w:rPr>
              <w:t>préparation</w:t>
            </w:r>
            <w:r w:rsidRPr="00AE561A">
              <w:rPr>
                <w:rFonts w:cs="Calibri Light"/>
                <w:b/>
                <w:bCs/>
                <w:color w:val="FFFFFF" w:themeColor="background1"/>
                <w:spacing w:val="-4"/>
                <w:sz w:val="22"/>
                <w:szCs w:val="22"/>
                <w:lang w:val="fr-FR"/>
              </w:rPr>
              <w:t xml:space="preserve"> du personnel</w:t>
            </w:r>
          </w:p>
        </w:tc>
        <w:tc>
          <w:tcPr>
            <w:tcW w:w="6236" w:type="dxa"/>
            <w:tcBorders>
              <w:top w:val="single" w:sz="4" w:space="0" w:color="BFBFBF"/>
              <w:left w:val="single" w:sz="4" w:space="0" w:color="BFBFBF"/>
              <w:bottom w:val="single" w:sz="4" w:space="0" w:color="BFBFBF"/>
              <w:right w:val="single" w:sz="4" w:space="0" w:color="BFBFBF"/>
            </w:tcBorders>
            <w:shd w:val="clear" w:color="auto" w:fill="92D050"/>
            <w:vAlign w:val="center"/>
          </w:tcPr>
          <w:p w14:paraId="33ABD4BC" w14:textId="77777777" w:rsidR="00C63663" w:rsidRPr="00AE561A" w:rsidRDefault="00C63663" w:rsidP="00C63663">
            <w:pPr>
              <w:spacing w:before="120" w:after="120"/>
              <w:rPr>
                <w:rFonts w:cs="Calibri Light"/>
                <w:b/>
                <w:bCs/>
                <w:color w:val="FFFFFF" w:themeColor="background1"/>
                <w:spacing w:val="-4"/>
                <w:sz w:val="22"/>
                <w:szCs w:val="22"/>
                <w:lang w:val="fr-FR"/>
              </w:rPr>
            </w:pPr>
          </w:p>
        </w:tc>
      </w:tr>
      <w:tr w:rsidR="00C63663" w:rsidRPr="00AE561A" w14:paraId="776247D4"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D55A39" w14:textId="77777777"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1. Non préparé</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04F2F309"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AE561A" w14:paraId="6A9025F6"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6A8CA0" w14:textId="77777777"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2. Partiellement préparé</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62A18C4C"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AE561A" w14:paraId="0370E4B6"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0D2CDA" w14:textId="77777777" w:rsidR="00C63663" w:rsidRPr="00AE561A" w:rsidRDefault="00C63663" w:rsidP="00C63663">
            <w:pPr>
              <w:spacing w:before="120" w:after="120"/>
              <w:rPr>
                <w:rFonts w:cs="Calibri Light"/>
                <w:b/>
                <w:bCs/>
                <w:color w:val="000000"/>
                <w:spacing w:val="-4"/>
                <w:sz w:val="22"/>
                <w:szCs w:val="22"/>
                <w:lang w:val="fr-FR"/>
              </w:rPr>
            </w:pPr>
            <w:r w:rsidRPr="00AE561A">
              <w:rPr>
                <w:spacing w:val="-4"/>
                <w:sz w:val="22"/>
                <w:szCs w:val="22"/>
                <w:lang w:val="fr-FR"/>
              </w:rPr>
              <w:t>3. Entièrement préparé</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0F7E82E9" w14:textId="77777777" w:rsidR="00C63663" w:rsidRPr="00AE561A" w:rsidRDefault="00C63663" w:rsidP="00C63663">
            <w:pPr>
              <w:spacing w:before="120" w:after="120"/>
              <w:rPr>
                <w:rFonts w:cs="Calibri Light"/>
                <w:b/>
                <w:bCs/>
                <w:color w:val="000000"/>
                <w:spacing w:val="-4"/>
                <w:sz w:val="22"/>
                <w:szCs w:val="22"/>
                <w:lang w:val="fr-FR"/>
              </w:rPr>
            </w:pPr>
          </w:p>
        </w:tc>
      </w:tr>
    </w:tbl>
    <w:p w14:paraId="1D02D936" w14:textId="77777777" w:rsidR="00C63663" w:rsidRPr="00AE561A" w:rsidRDefault="00C63663" w:rsidP="00C63663">
      <w:pPr>
        <w:rPr>
          <w:rFonts w:ascii="Arial" w:hAnsi="Arial"/>
          <w:sz w:val="18"/>
          <w:lang w:val="fr-FR"/>
        </w:rPr>
      </w:pPr>
    </w:p>
    <w:tbl>
      <w:tblPr>
        <w:tblStyle w:val="Tabelraster1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C63663" w:rsidRPr="00AE561A" w14:paraId="2B568F00" w14:textId="77777777" w:rsidTr="00992F20">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92D050"/>
            <w:vAlign w:val="center"/>
            <w:hideMark/>
          </w:tcPr>
          <w:p w14:paraId="11539DD9" w14:textId="77777777" w:rsidR="00C63663" w:rsidRPr="00AE561A" w:rsidRDefault="00C63663" w:rsidP="00C63663">
            <w:pPr>
              <w:spacing w:before="120" w:after="120"/>
              <w:rPr>
                <w:rFonts w:cs="Calibri Light"/>
                <w:b/>
                <w:bCs/>
                <w:color w:val="FFFFFF" w:themeColor="background1"/>
                <w:spacing w:val="-4"/>
                <w:sz w:val="22"/>
                <w:szCs w:val="22"/>
                <w:lang w:val="fr-FR"/>
              </w:rPr>
            </w:pPr>
            <w:r w:rsidRPr="00AE561A">
              <w:rPr>
                <w:rFonts w:cs="Calibri Light"/>
                <w:b/>
                <w:bCs/>
                <w:color w:val="FFFFFF" w:themeColor="background1"/>
                <w:spacing w:val="-4"/>
                <w:sz w:val="22"/>
                <w:szCs w:val="22"/>
                <w:lang w:val="fr-FR"/>
              </w:rPr>
              <w:t>Améliorations souhaitées</w:t>
            </w:r>
          </w:p>
        </w:tc>
        <w:tc>
          <w:tcPr>
            <w:tcW w:w="6236" w:type="dxa"/>
            <w:tcBorders>
              <w:top w:val="single" w:sz="4" w:space="0" w:color="BFBFBF"/>
              <w:left w:val="single" w:sz="4" w:space="0" w:color="BFBFBF"/>
              <w:bottom w:val="single" w:sz="4" w:space="0" w:color="BFBFBF" w:themeColor="background1" w:themeShade="BF"/>
              <w:right w:val="single" w:sz="4" w:space="0" w:color="BFBFBF"/>
            </w:tcBorders>
            <w:shd w:val="clear" w:color="auto" w:fill="92D050"/>
            <w:vAlign w:val="center"/>
          </w:tcPr>
          <w:p w14:paraId="4FDB4E45" w14:textId="77777777" w:rsidR="00C63663" w:rsidRPr="00AE561A" w:rsidRDefault="00C63663" w:rsidP="00C63663">
            <w:pPr>
              <w:spacing w:before="120" w:after="120"/>
              <w:rPr>
                <w:rFonts w:cs="Calibri Light"/>
                <w:b/>
                <w:bCs/>
                <w:color w:val="FFFFFF" w:themeColor="background1"/>
                <w:spacing w:val="-4"/>
                <w:sz w:val="22"/>
                <w:szCs w:val="22"/>
                <w:lang w:val="fr-FR"/>
              </w:rPr>
            </w:pPr>
          </w:p>
        </w:tc>
      </w:tr>
      <w:tr w:rsidR="00C63663" w:rsidRPr="000D0315" w14:paraId="3DACF408"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hideMark/>
          </w:tcPr>
          <w:p w14:paraId="32B8B5FD" w14:textId="5FDAAA5D" w:rsidR="00C63663" w:rsidRPr="00AE561A" w:rsidRDefault="00C63663" w:rsidP="00C63663">
            <w:pPr>
              <w:spacing w:before="120" w:after="120"/>
              <w:rPr>
                <w:rFonts w:cs="Calibri Light"/>
                <w:b/>
                <w:bCs/>
                <w:color w:val="FFFFFF"/>
                <w:spacing w:val="-4"/>
                <w:sz w:val="22"/>
                <w:szCs w:val="22"/>
                <w:lang w:val="fr-FR"/>
              </w:rPr>
            </w:pPr>
            <w:r w:rsidRPr="00AE561A">
              <w:rPr>
                <w:sz w:val="22"/>
                <w:szCs w:val="22"/>
                <w:lang w:val="fr-FR"/>
              </w:rPr>
              <w:t xml:space="preserve">Quels éléments pourraient être </w:t>
            </w:r>
            <w:r w:rsidR="00992F20" w:rsidRPr="00AE561A">
              <w:rPr>
                <w:sz w:val="22"/>
                <w:szCs w:val="22"/>
                <w:lang w:val="fr-FR"/>
              </w:rPr>
              <w:t>ajustés :</w:t>
            </w:r>
            <w:r w:rsidRPr="00AE561A">
              <w:rPr>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732A6D38" w14:textId="77777777" w:rsidR="00C63663" w:rsidRPr="00AE561A" w:rsidRDefault="00C63663" w:rsidP="00C63663">
            <w:pPr>
              <w:spacing w:before="120" w:after="120"/>
              <w:rPr>
                <w:rFonts w:cs="Calibri Light"/>
                <w:b/>
                <w:bCs/>
                <w:color w:val="000000"/>
                <w:spacing w:val="-4"/>
                <w:sz w:val="22"/>
                <w:szCs w:val="22"/>
                <w:lang w:val="fr-FR"/>
              </w:rPr>
            </w:pPr>
          </w:p>
        </w:tc>
      </w:tr>
    </w:tbl>
    <w:p w14:paraId="2F1AA5F5" w14:textId="77777777" w:rsidR="00C63663" w:rsidRPr="00AE561A" w:rsidRDefault="00C63663" w:rsidP="00C63663">
      <w:pPr>
        <w:rPr>
          <w:rFonts w:ascii="Arial" w:hAnsi="Arial"/>
          <w:sz w:val="18"/>
          <w:lang w:val="fr-FR"/>
        </w:rPr>
      </w:pPr>
    </w:p>
    <w:tbl>
      <w:tblPr>
        <w:tblStyle w:val="Tabelraster1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C63663" w:rsidRPr="00AE561A" w14:paraId="6247CA21" w14:textId="77777777" w:rsidTr="00992F20">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92D050"/>
            <w:vAlign w:val="center"/>
          </w:tcPr>
          <w:p w14:paraId="2C5D73AF" w14:textId="77777777" w:rsidR="00C63663" w:rsidRPr="00AE561A" w:rsidRDefault="00C63663" w:rsidP="00C63663">
            <w:pPr>
              <w:spacing w:before="120" w:after="120"/>
              <w:rPr>
                <w:sz w:val="22"/>
                <w:lang w:val="fr-FR"/>
              </w:rPr>
            </w:pPr>
            <w:r w:rsidRPr="00AE561A">
              <w:rPr>
                <w:rFonts w:cs="Calibri Light"/>
                <w:b/>
                <w:bCs/>
                <w:color w:val="FFFFFF" w:themeColor="background1"/>
                <w:spacing w:val="-4"/>
                <w:sz w:val="22"/>
                <w:szCs w:val="22"/>
                <w:lang w:val="fr-FR"/>
              </w:rPr>
              <w:t>Dommages et intérêts</w:t>
            </w:r>
          </w:p>
        </w:tc>
        <w:tc>
          <w:tcPr>
            <w:tcW w:w="6236" w:type="dxa"/>
            <w:tcBorders>
              <w:top w:val="single" w:sz="4" w:space="0" w:color="BFBFBF"/>
              <w:left w:val="single" w:sz="4" w:space="0" w:color="BFBFBF"/>
              <w:bottom w:val="single" w:sz="4" w:space="0" w:color="BFBFBF" w:themeColor="background1" w:themeShade="BF"/>
              <w:right w:val="single" w:sz="4" w:space="0" w:color="BFBFBF"/>
            </w:tcBorders>
            <w:shd w:val="clear" w:color="auto" w:fill="92D050"/>
            <w:vAlign w:val="center"/>
          </w:tcPr>
          <w:p w14:paraId="182BC596" w14:textId="77777777" w:rsidR="00C63663" w:rsidRPr="00AE561A" w:rsidRDefault="00C63663" w:rsidP="00C63663">
            <w:pPr>
              <w:spacing w:before="120" w:after="120"/>
              <w:rPr>
                <w:rFonts w:cs="Calibri Light"/>
                <w:b/>
                <w:bCs/>
                <w:color w:val="000000"/>
                <w:spacing w:val="-4"/>
                <w:sz w:val="22"/>
                <w:lang w:val="fr-FR"/>
              </w:rPr>
            </w:pPr>
          </w:p>
        </w:tc>
      </w:tr>
      <w:tr w:rsidR="00C63663" w:rsidRPr="000D0315" w14:paraId="409864CE"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224E7E" w14:textId="34AD8D6A" w:rsidR="00C63663" w:rsidRPr="00AE561A" w:rsidRDefault="00C63663" w:rsidP="00C63663">
            <w:pPr>
              <w:spacing w:before="120" w:after="120"/>
              <w:rPr>
                <w:rFonts w:cs="Calibri Light"/>
                <w:b/>
                <w:bCs/>
                <w:color w:val="000000"/>
                <w:spacing w:val="-4"/>
                <w:sz w:val="22"/>
                <w:szCs w:val="22"/>
                <w:lang w:val="fr-FR"/>
              </w:rPr>
            </w:pPr>
            <w:r w:rsidRPr="00AE561A">
              <w:rPr>
                <w:sz w:val="22"/>
                <w:szCs w:val="22"/>
                <w:lang w:val="fr-FR"/>
              </w:rPr>
              <w:t>Y a-t-il des demandes de dommages-</w:t>
            </w:r>
            <w:r w:rsidR="00992F20" w:rsidRPr="00AE561A">
              <w:rPr>
                <w:sz w:val="22"/>
                <w:szCs w:val="22"/>
                <w:lang w:val="fr-FR"/>
              </w:rPr>
              <w:t>intérêts :</w:t>
            </w:r>
            <w:r w:rsidR="00AE561A" w:rsidRPr="00AE561A">
              <w:rPr>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7A2A374C"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BF4E55" w14:paraId="7EC90FC5"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6018F7" w14:textId="78259349" w:rsidR="00C63663" w:rsidRPr="00AE561A" w:rsidRDefault="00C63663" w:rsidP="00C63663">
            <w:pPr>
              <w:spacing w:before="120" w:after="120"/>
              <w:rPr>
                <w:rFonts w:cs="Calibri Light"/>
                <w:b/>
                <w:bCs/>
                <w:color w:val="000000"/>
                <w:spacing w:val="-4"/>
                <w:sz w:val="22"/>
                <w:szCs w:val="22"/>
                <w:lang w:val="fr-FR"/>
              </w:rPr>
            </w:pPr>
            <w:r w:rsidRPr="00AE561A">
              <w:rPr>
                <w:sz w:val="22"/>
                <w:szCs w:val="22"/>
                <w:lang w:val="fr-FR"/>
              </w:rPr>
              <w:t xml:space="preserve">Des demandes de dommages-intérêts ont été déposées auprès de tiers dans le cadre de cet </w:t>
            </w:r>
            <w:r w:rsidR="00992F20" w:rsidRPr="00AE561A">
              <w:rPr>
                <w:sz w:val="22"/>
                <w:szCs w:val="22"/>
                <w:lang w:val="fr-FR"/>
              </w:rPr>
              <w:t>incident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4EAA854F"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BF4E55" w14:paraId="08AF99D4" w14:textId="77777777" w:rsidTr="00992F20">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6F043D" w14:textId="77777777" w:rsidR="00C63663" w:rsidRPr="00AE561A" w:rsidRDefault="00C63663" w:rsidP="00C63663">
            <w:pPr>
              <w:spacing w:before="120" w:after="120"/>
              <w:rPr>
                <w:rFonts w:cs="Calibri Light"/>
                <w:b/>
                <w:bCs/>
                <w:color w:val="000000"/>
                <w:spacing w:val="-4"/>
                <w:sz w:val="22"/>
                <w:szCs w:val="22"/>
                <w:lang w:val="fr-FR"/>
              </w:rPr>
            </w:pP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78023B73" w14:textId="77777777" w:rsidR="00C63663" w:rsidRPr="00AE561A" w:rsidRDefault="00C63663" w:rsidP="00C63663">
            <w:pPr>
              <w:spacing w:before="120" w:after="120"/>
              <w:rPr>
                <w:rFonts w:cs="Calibri Light"/>
                <w:b/>
                <w:bCs/>
                <w:color w:val="000000"/>
                <w:spacing w:val="-4"/>
                <w:sz w:val="22"/>
                <w:szCs w:val="22"/>
                <w:lang w:val="fr-FR"/>
              </w:rPr>
            </w:pPr>
          </w:p>
        </w:tc>
      </w:tr>
    </w:tbl>
    <w:p w14:paraId="53AD058C" w14:textId="77777777" w:rsidR="00C63663" w:rsidRPr="00AE561A" w:rsidRDefault="00C63663" w:rsidP="00C63663">
      <w:pPr>
        <w:rPr>
          <w:rFonts w:ascii="Arial" w:hAnsi="Arial"/>
          <w:sz w:val="18"/>
          <w:lang w:val="fr-FR"/>
        </w:rPr>
      </w:pPr>
    </w:p>
    <w:tbl>
      <w:tblPr>
        <w:tblStyle w:val="Tabelraster1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C63663" w:rsidRPr="00AE561A" w14:paraId="5459B991" w14:textId="77777777" w:rsidTr="006E1BD5">
        <w:tc>
          <w:tcPr>
            <w:tcW w:w="3402" w:type="dxa"/>
            <w:tcBorders>
              <w:top w:val="single" w:sz="4" w:space="0" w:color="BFBFBF"/>
              <w:left w:val="single" w:sz="4" w:space="0" w:color="BFBFBF"/>
              <w:bottom w:val="single" w:sz="4" w:space="0" w:color="BFBFBF"/>
              <w:right w:val="single" w:sz="4" w:space="0" w:color="BFBFBF"/>
            </w:tcBorders>
            <w:shd w:val="clear" w:color="auto" w:fill="92D050"/>
            <w:vAlign w:val="center"/>
            <w:hideMark/>
          </w:tcPr>
          <w:p w14:paraId="2FBABA28" w14:textId="77777777" w:rsidR="00C63663" w:rsidRPr="00AE561A" w:rsidRDefault="00C63663" w:rsidP="00C63663">
            <w:pPr>
              <w:spacing w:before="120" w:after="120"/>
              <w:rPr>
                <w:rFonts w:cs="Calibri Light"/>
                <w:b/>
                <w:bCs/>
                <w:color w:val="FFFFFF" w:themeColor="background1"/>
                <w:spacing w:val="-4"/>
                <w:sz w:val="22"/>
                <w:szCs w:val="22"/>
                <w:lang w:val="fr-FR"/>
              </w:rPr>
            </w:pPr>
            <w:r w:rsidRPr="00AE561A">
              <w:rPr>
                <w:rFonts w:cs="Calibri Light"/>
                <w:b/>
                <w:bCs/>
                <w:color w:val="FFFFFF" w:themeColor="background1"/>
                <w:spacing w:val="-4"/>
                <w:sz w:val="22"/>
                <w:szCs w:val="22"/>
                <w:lang w:val="fr-FR"/>
              </w:rPr>
              <w:t>Divers</w:t>
            </w:r>
          </w:p>
        </w:tc>
        <w:tc>
          <w:tcPr>
            <w:tcW w:w="6236" w:type="dxa"/>
            <w:tcBorders>
              <w:top w:val="single" w:sz="4" w:space="0" w:color="BFBFBF"/>
              <w:left w:val="single" w:sz="4" w:space="0" w:color="BFBFBF"/>
              <w:bottom w:val="single" w:sz="4" w:space="0" w:color="BFBFBF"/>
              <w:right w:val="single" w:sz="4" w:space="0" w:color="BFBFBF"/>
            </w:tcBorders>
            <w:shd w:val="clear" w:color="auto" w:fill="92D050"/>
            <w:vAlign w:val="center"/>
          </w:tcPr>
          <w:p w14:paraId="29845265" w14:textId="77777777" w:rsidR="00C63663" w:rsidRPr="00AE561A" w:rsidRDefault="00C63663" w:rsidP="00C63663">
            <w:pPr>
              <w:spacing w:before="120" w:after="120"/>
              <w:rPr>
                <w:rFonts w:cs="Calibri Light"/>
                <w:b/>
                <w:bCs/>
                <w:color w:val="FFFFFF" w:themeColor="background1"/>
                <w:spacing w:val="-4"/>
                <w:sz w:val="22"/>
                <w:szCs w:val="22"/>
                <w:lang w:val="fr-FR"/>
              </w:rPr>
            </w:pPr>
          </w:p>
        </w:tc>
      </w:tr>
      <w:tr w:rsidR="00C63663" w:rsidRPr="00AE561A" w14:paraId="668E292D" w14:textId="77777777" w:rsidTr="00C63663">
        <w:tc>
          <w:tcPr>
            <w:tcW w:w="3402" w:type="dxa"/>
            <w:tcBorders>
              <w:top w:val="single" w:sz="4" w:space="0" w:color="BFBFBF"/>
              <w:left w:val="single" w:sz="4" w:space="0" w:color="BFBFBF"/>
              <w:bottom w:val="single" w:sz="4" w:space="0" w:color="BFBFBF"/>
              <w:right w:val="single" w:sz="4" w:space="0" w:color="BFBFBF"/>
            </w:tcBorders>
            <w:shd w:val="clear" w:color="auto" w:fill="FFFFFF"/>
            <w:hideMark/>
          </w:tcPr>
          <w:p w14:paraId="1130D774" w14:textId="77777777" w:rsidR="00C63663" w:rsidRPr="00AE561A" w:rsidRDefault="00C63663" w:rsidP="00C63663">
            <w:pPr>
              <w:spacing w:before="120" w:after="120"/>
              <w:rPr>
                <w:rFonts w:cs="Calibri Light"/>
                <w:b/>
                <w:bCs/>
                <w:color w:val="FFFFFF"/>
                <w:spacing w:val="-4"/>
                <w:sz w:val="22"/>
                <w:szCs w:val="22"/>
                <w:lang w:val="fr-FR"/>
              </w:rPr>
            </w:pPr>
            <w:r w:rsidRPr="00AE561A">
              <w:rPr>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9C64693" w14:textId="77777777" w:rsidR="00C63663" w:rsidRPr="00AE561A" w:rsidRDefault="00C63663" w:rsidP="00C63663">
            <w:pPr>
              <w:spacing w:before="120" w:after="120"/>
              <w:rPr>
                <w:rFonts w:cs="Calibri Light"/>
                <w:b/>
                <w:bCs/>
                <w:color w:val="000000"/>
                <w:spacing w:val="-4"/>
                <w:sz w:val="22"/>
                <w:szCs w:val="22"/>
                <w:lang w:val="fr-FR"/>
              </w:rPr>
            </w:pPr>
          </w:p>
        </w:tc>
      </w:tr>
    </w:tbl>
    <w:p w14:paraId="76CE90E4" w14:textId="77777777" w:rsidR="00C63663" w:rsidRPr="00AE561A" w:rsidRDefault="00C63663" w:rsidP="00C63663">
      <w:pPr>
        <w:rPr>
          <w:rFonts w:ascii="Arial" w:hAnsi="Arial"/>
          <w:sz w:val="18"/>
          <w:lang w:val="fr-FR"/>
        </w:rPr>
      </w:pPr>
      <w:r w:rsidRPr="00AE561A">
        <w:rPr>
          <w:rFonts w:ascii="Arial" w:hAnsi="Arial"/>
          <w:sz w:val="18"/>
          <w:lang w:val="fr-FR"/>
        </w:rPr>
        <w:br w:type="page"/>
      </w:r>
    </w:p>
    <w:p w14:paraId="6D996A18" w14:textId="77777777" w:rsidR="00C63663" w:rsidRPr="00AE561A" w:rsidRDefault="00C63663" w:rsidP="00C63663">
      <w:pPr>
        <w:numPr>
          <w:ilvl w:val="0"/>
          <w:numId w:val="8"/>
        </w:numPr>
        <w:tabs>
          <w:tab w:val="clear" w:pos="851"/>
        </w:tabs>
        <w:spacing w:before="360" w:after="180" w:line="204" w:lineRule="auto"/>
        <w:jc w:val="left"/>
        <w:outlineLvl w:val="1"/>
        <w:rPr>
          <w:rFonts w:ascii="Arial Black" w:hAnsi="Arial Black"/>
          <w:caps/>
          <w:color w:val="43B01C"/>
          <w:sz w:val="28"/>
          <w:szCs w:val="36"/>
          <w:lang w:val="fr-FR"/>
        </w:rPr>
      </w:pPr>
      <w:bookmarkStart w:id="75" w:name="_Toc57104029"/>
      <w:bookmarkStart w:id="76" w:name="_Toc57125759"/>
      <w:bookmarkStart w:id="77" w:name="_Toc57475315"/>
      <w:bookmarkStart w:id="78" w:name="_Toc57740561"/>
      <w:r w:rsidRPr="00AE561A">
        <w:rPr>
          <w:rFonts w:ascii="Arial Black" w:hAnsi="Arial Black"/>
          <w:caps/>
          <w:color w:val="007832"/>
          <w:sz w:val="28"/>
          <w:szCs w:val="36"/>
          <w:lang w:val="fr-FR"/>
        </w:rPr>
        <w:lastRenderedPageBreak/>
        <w:t>Annexes</w:t>
      </w:r>
      <w:bookmarkEnd w:id="75"/>
      <w:bookmarkEnd w:id="76"/>
      <w:bookmarkEnd w:id="77"/>
      <w:bookmarkEnd w:id="78"/>
    </w:p>
    <w:p w14:paraId="318810E2" w14:textId="77777777" w:rsidR="00C63663" w:rsidRPr="00AE561A" w:rsidRDefault="00C63663" w:rsidP="00C63663">
      <w:pPr>
        <w:rPr>
          <w:rFonts w:ascii="Arial" w:hAnsi="Arial"/>
          <w:sz w:val="18"/>
          <w:lang w:val="fr-FR"/>
        </w:rPr>
      </w:pPr>
    </w:p>
    <w:p w14:paraId="4BFC72CF" w14:textId="77777777" w:rsidR="00C63663" w:rsidRPr="00AE561A" w:rsidRDefault="00C63663" w:rsidP="00417D12">
      <w:pPr>
        <w:pStyle w:val="Kop3"/>
        <w:rPr>
          <w:lang w:val="fr-FR"/>
        </w:rPr>
      </w:pPr>
      <w:bookmarkStart w:id="79" w:name="_Toc57104030"/>
      <w:bookmarkStart w:id="80" w:name="_Toc57125760"/>
      <w:bookmarkStart w:id="81" w:name="_Toc57475316"/>
      <w:bookmarkStart w:id="82" w:name="_Toc57740562"/>
      <w:r w:rsidRPr="00AE561A">
        <w:rPr>
          <w:lang w:val="fr-FR"/>
        </w:rPr>
        <w:t>7.1 : Liste des contacts</w:t>
      </w:r>
      <w:bookmarkEnd w:id="79"/>
      <w:bookmarkEnd w:id="80"/>
      <w:bookmarkEnd w:id="81"/>
      <w:bookmarkEnd w:id="82"/>
    </w:p>
    <w:p w14:paraId="2ECD5EB2" w14:textId="77777777" w:rsidR="00C63663" w:rsidRPr="00AE561A" w:rsidRDefault="00C63663" w:rsidP="00C63663">
      <w:pPr>
        <w:rPr>
          <w:rFonts w:ascii="Arial" w:hAnsi="Arial"/>
          <w:b/>
          <w:bCs/>
          <w:color w:val="000000" w:themeColor="text1"/>
          <w:sz w:val="18"/>
          <w:lang w:val="fr-FR"/>
        </w:rPr>
      </w:pPr>
      <w:r w:rsidRPr="00AE561A">
        <w:rPr>
          <w:rFonts w:ascii="Arial" w:hAnsi="Arial"/>
          <w:b/>
          <w:bCs/>
          <w:color w:val="000000" w:themeColor="text1"/>
          <w:sz w:val="18"/>
          <w:lang w:val="fr-FR"/>
        </w:rPr>
        <w:t>INTERNES</w:t>
      </w:r>
    </w:p>
    <w:tbl>
      <w:tblPr>
        <w:tblW w:w="96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2243"/>
        <w:gridCol w:w="2494"/>
        <w:gridCol w:w="2494"/>
      </w:tblGrid>
      <w:tr w:rsidR="00C63663" w:rsidRPr="000D0315" w14:paraId="6013E68A" w14:textId="77777777" w:rsidTr="006E1BD5">
        <w:trPr>
          <w:cantSplit/>
          <w:tblHeader/>
        </w:trPr>
        <w:tc>
          <w:tcPr>
            <w:tcW w:w="2405" w:type="dxa"/>
            <w:shd w:val="clear" w:color="auto" w:fill="92D050"/>
          </w:tcPr>
          <w:p w14:paraId="17B690EF" w14:textId="77777777" w:rsidR="00C63663" w:rsidRPr="00AE561A" w:rsidRDefault="00C63663" w:rsidP="00C63663">
            <w:pPr>
              <w:spacing w:before="120" w:after="120"/>
              <w:rPr>
                <w:rFonts w:cs="Calibri Light"/>
                <w:b/>
                <w:bCs/>
                <w:color w:val="FFFFFF" w:themeColor="background1"/>
                <w:spacing w:val="-4"/>
                <w:lang w:val="fr-FR"/>
              </w:rPr>
            </w:pPr>
            <w:r w:rsidRPr="00AE561A">
              <w:rPr>
                <w:rFonts w:cs="Calibri Light"/>
                <w:b/>
                <w:bCs/>
                <w:color w:val="FFFFFF" w:themeColor="background1"/>
                <w:spacing w:val="-4"/>
                <w:lang w:val="fr-FR"/>
              </w:rPr>
              <w:t>Fonction</w:t>
            </w:r>
          </w:p>
          <w:p w14:paraId="51E2D220" w14:textId="77777777" w:rsidR="00C63663" w:rsidRPr="00AE561A" w:rsidRDefault="00C63663" w:rsidP="00C63663">
            <w:pPr>
              <w:spacing w:before="120" w:after="120"/>
              <w:rPr>
                <w:rFonts w:cs="Calibri Light"/>
                <w:b/>
                <w:bCs/>
                <w:color w:val="FFFFFF" w:themeColor="background1"/>
                <w:spacing w:val="-4"/>
                <w:lang w:val="fr-FR"/>
              </w:rPr>
            </w:pPr>
          </w:p>
          <w:p w14:paraId="05A40366" w14:textId="77777777" w:rsidR="00C63663" w:rsidRPr="00AE561A" w:rsidRDefault="00C63663" w:rsidP="00C63663">
            <w:pPr>
              <w:spacing w:before="120" w:after="120"/>
              <w:rPr>
                <w:rFonts w:cs="Calibri Light"/>
                <w:b/>
                <w:bCs/>
                <w:color w:val="FFFFFF" w:themeColor="background1"/>
                <w:spacing w:val="-4"/>
                <w:lang w:val="fr-FR"/>
              </w:rPr>
            </w:pPr>
          </w:p>
        </w:tc>
        <w:tc>
          <w:tcPr>
            <w:tcW w:w="2243" w:type="dxa"/>
            <w:shd w:val="clear" w:color="auto" w:fill="92D050"/>
          </w:tcPr>
          <w:p w14:paraId="00231781" w14:textId="77777777" w:rsidR="00C63663" w:rsidRPr="00AE561A" w:rsidRDefault="00C63663" w:rsidP="00C63663">
            <w:pPr>
              <w:spacing w:before="120" w:after="120"/>
              <w:rPr>
                <w:rFonts w:cs="Calibri Light"/>
                <w:b/>
                <w:bCs/>
                <w:color w:val="FFFFFF" w:themeColor="background1"/>
                <w:spacing w:val="-4"/>
                <w:lang w:val="fr-FR"/>
              </w:rPr>
            </w:pPr>
            <w:r w:rsidRPr="00AE561A">
              <w:rPr>
                <w:rFonts w:cs="Calibri Light"/>
                <w:b/>
                <w:bCs/>
                <w:color w:val="FFFFFF" w:themeColor="background1"/>
                <w:spacing w:val="-4"/>
                <w:lang w:val="fr-FR"/>
              </w:rPr>
              <w:t>Prénom NOM</w:t>
            </w:r>
          </w:p>
          <w:p w14:paraId="5D497339" w14:textId="77777777" w:rsidR="00C63663" w:rsidRPr="00AE561A" w:rsidRDefault="00C63663" w:rsidP="00C63663">
            <w:pPr>
              <w:spacing w:before="120" w:after="120"/>
              <w:rPr>
                <w:rFonts w:cs="Calibri Light"/>
                <w:b/>
                <w:bCs/>
                <w:color w:val="FFFFFF" w:themeColor="background1"/>
                <w:spacing w:val="-4"/>
                <w:lang w:val="fr-FR"/>
              </w:rPr>
            </w:pPr>
          </w:p>
          <w:p w14:paraId="65D636DC" w14:textId="6CDC53E5" w:rsidR="00C63663" w:rsidRPr="00AE561A" w:rsidRDefault="00C63663" w:rsidP="00511572">
            <w:pPr>
              <w:spacing w:before="120" w:after="120"/>
              <w:rPr>
                <w:rFonts w:cs="Calibri Light"/>
                <w:b/>
                <w:bCs/>
                <w:i/>
                <w:color w:val="FFFFFF" w:themeColor="background1"/>
                <w:spacing w:val="-4"/>
                <w:lang w:val="fr-FR"/>
              </w:rPr>
            </w:pPr>
            <w:r w:rsidRPr="00AE561A">
              <w:rPr>
                <w:rFonts w:cs="Calibri Light"/>
                <w:b/>
                <w:bCs/>
                <w:i/>
                <w:color w:val="FFFFFF" w:themeColor="background1"/>
                <w:spacing w:val="-4"/>
                <w:sz w:val="18"/>
                <w:lang w:val="fr-FR"/>
              </w:rPr>
              <w:t>Pensez à designer une autre personne en</w:t>
            </w:r>
            <w:r w:rsidR="00511572">
              <w:rPr>
                <w:rFonts w:cs="Calibri Light"/>
                <w:b/>
                <w:bCs/>
                <w:i/>
                <w:color w:val="FFFFFF" w:themeColor="background1"/>
                <w:spacing w:val="-4"/>
                <w:sz w:val="18"/>
                <w:lang w:val="fr-FR"/>
              </w:rPr>
              <w:t xml:space="preserve"> </w:t>
            </w:r>
            <w:r w:rsidRPr="00AE561A">
              <w:rPr>
                <w:rFonts w:cs="Calibri Light"/>
                <w:b/>
                <w:bCs/>
                <w:i/>
                <w:color w:val="FFFFFF" w:themeColor="background1"/>
                <w:spacing w:val="-4"/>
                <w:sz w:val="18"/>
                <w:lang w:val="fr-FR"/>
              </w:rPr>
              <w:t>cas d’absence, maladie,... de la personne de référence.</w:t>
            </w:r>
          </w:p>
        </w:tc>
        <w:tc>
          <w:tcPr>
            <w:tcW w:w="2494" w:type="dxa"/>
            <w:shd w:val="clear" w:color="auto" w:fill="92D050"/>
          </w:tcPr>
          <w:p w14:paraId="66038663" w14:textId="77777777" w:rsidR="00C63663" w:rsidRPr="00AE561A" w:rsidRDefault="00C63663" w:rsidP="00C63663">
            <w:pPr>
              <w:spacing w:before="120" w:after="120"/>
              <w:rPr>
                <w:rFonts w:cs="Calibri Light"/>
                <w:b/>
                <w:bCs/>
                <w:color w:val="FFFFFF" w:themeColor="background1"/>
                <w:spacing w:val="-4"/>
                <w:lang w:val="fr-FR"/>
              </w:rPr>
            </w:pPr>
            <w:r w:rsidRPr="00AE561A">
              <w:rPr>
                <w:rFonts w:cs="Calibri Light"/>
                <w:b/>
                <w:bCs/>
                <w:color w:val="FFFFFF" w:themeColor="background1"/>
                <w:spacing w:val="-4"/>
                <w:lang w:val="fr-FR"/>
              </w:rPr>
              <w:t>Actions</w:t>
            </w:r>
          </w:p>
        </w:tc>
        <w:tc>
          <w:tcPr>
            <w:tcW w:w="2494" w:type="dxa"/>
            <w:shd w:val="clear" w:color="auto" w:fill="92D050"/>
          </w:tcPr>
          <w:p w14:paraId="30477675" w14:textId="77777777" w:rsidR="00C63663" w:rsidRPr="00AE561A" w:rsidRDefault="00C63663" w:rsidP="00C63663">
            <w:pPr>
              <w:spacing w:before="120" w:after="120"/>
              <w:rPr>
                <w:rFonts w:cs="Calibri Light"/>
                <w:b/>
                <w:bCs/>
                <w:color w:val="FFFFFF" w:themeColor="background1"/>
                <w:spacing w:val="-4"/>
                <w:lang w:val="fr-FR"/>
              </w:rPr>
            </w:pPr>
            <w:r w:rsidRPr="00AE561A">
              <w:rPr>
                <w:rFonts w:cs="Calibri Light"/>
                <w:b/>
                <w:bCs/>
                <w:color w:val="FFFFFF" w:themeColor="background1"/>
                <w:spacing w:val="-4"/>
                <w:lang w:val="fr-FR"/>
              </w:rPr>
              <w:t>Coordonnées</w:t>
            </w:r>
          </w:p>
          <w:p w14:paraId="40982EF6" w14:textId="77777777" w:rsidR="00C63663" w:rsidRPr="00AE561A" w:rsidRDefault="00C63663" w:rsidP="00C63663">
            <w:pPr>
              <w:spacing w:before="120" w:after="120"/>
              <w:rPr>
                <w:rFonts w:cs="Calibri Light"/>
                <w:b/>
                <w:bCs/>
                <w:i/>
                <w:color w:val="FFFFFF" w:themeColor="background1"/>
                <w:spacing w:val="-4"/>
                <w:sz w:val="18"/>
                <w:lang w:val="fr-FR"/>
              </w:rPr>
            </w:pPr>
            <w:r w:rsidRPr="00AE561A">
              <w:rPr>
                <w:rFonts w:cs="Calibri Light"/>
                <w:b/>
                <w:bCs/>
                <w:i/>
                <w:color w:val="FFFFFF" w:themeColor="background1"/>
                <w:spacing w:val="-4"/>
                <w:sz w:val="18"/>
                <w:lang w:val="fr-FR"/>
              </w:rPr>
              <w:t xml:space="preserve">Téléphonie fixe </w:t>
            </w:r>
          </w:p>
          <w:p w14:paraId="294E5FA5" w14:textId="77777777" w:rsidR="00C63663" w:rsidRPr="00AE561A" w:rsidRDefault="00C63663" w:rsidP="00C63663">
            <w:pPr>
              <w:spacing w:before="120" w:after="120"/>
              <w:ind w:left="708"/>
              <w:rPr>
                <w:rFonts w:cs="Calibri Light"/>
                <w:b/>
                <w:bCs/>
                <w:i/>
                <w:color w:val="FFFFFF" w:themeColor="background1"/>
                <w:spacing w:val="-4"/>
                <w:sz w:val="18"/>
                <w:lang w:val="fr-FR"/>
              </w:rPr>
            </w:pPr>
            <w:r w:rsidRPr="00AE561A">
              <w:rPr>
                <w:rFonts w:cs="Calibri Light"/>
                <w:b/>
                <w:bCs/>
                <w:i/>
                <w:color w:val="FFFFFF" w:themeColor="background1"/>
                <w:spacing w:val="-4"/>
                <w:sz w:val="18"/>
                <w:lang w:val="fr-FR"/>
              </w:rPr>
              <w:t>Bureau</w:t>
            </w:r>
          </w:p>
          <w:p w14:paraId="3EB81356" w14:textId="77777777" w:rsidR="00C63663" w:rsidRPr="00AE561A" w:rsidRDefault="00C63663" w:rsidP="00C63663">
            <w:pPr>
              <w:spacing w:before="120" w:after="120"/>
              <w:ind w:left="708"/>
              <w:rPr>
                <w:rFonts w:cs="Calibri Light"/>
                <w:b/>
                <w:bCs/>
                <w:i/>
                <w:color w:val="FFFFFF" w:themeColor="background1"/>
                <w:spacing w:val="-4"/>
                <w:sz w:val="18"/>
                <w:lang w:val="fr-FR"/>
              </w:rPr>
            </w:pPr>
            <w:r w:rsidRPr="00AE561A">
              <w:rPr>
                <w:rFonts w:cs="Calibri Light"/>
                <w:b/>
                <w:bCs/>
                <w:i/>
                <w:color w:val="FFFFFF" w:themeColor="background1"/>
                <w:spacing w:val="-4"/>
                <w:sz w:val="18"/>
                <w:lang w:val="fr-FR"/>
              </w:rPr>
              <w:t>Maison</w:t>
            </w:r>
          </w:p>
          <w:p w14:paraId="36CA8E47" w14:textId="77777777" w:rsidR="00C63663" w:rsidRPr="00AE561A" w:rsidRDefault="00C63663" w:rsidP="00C63663">
            <w:pPr>
              <w:spacing w:before="120" w:after="120"/>
              <w:rPr>
                <w:rFonts w:cs="Calibri Light"/>
                <w:b/>
                <w:bCs/>
                <w:i/>
                <w:color w:val="FFFFFF" w:themeColor="background1"/>
                <w:spacing w:val="-4"/>
                <w:sz w:val="18"/>
                <w:lang w:val="fr-FR"/>
              </w:rPr>
            </w:pPr>
            <w:r w:rsidRPr="00AE561A">
              <w:rPr>
                <w:rFonts w:cs="Calibri Light"/>
                <w:b/>
                <w:bCs/>
                <w:i/>
                <w:color w:val="FFFFFF" w:themeColor="background1"/>
                <w:spacing w:val="-4"/>
                <w:sz w:val="18"/>
                <w:lang w:val="fr-FR"/>
              </w:rPr>
              <w:t>Mobile</w:t>
            </w:r>
          </w:p>
          <w:p w14:paraId="13C110F0" w14:textId="77777777" w:rsidR="00C63663" w:rsidRPr="00AE561A" w:rsidRDefault="00C63663" w:rsidP="00C63663">
            <w:pPr>
              <w:spacing w:before="120" w:after="120"/>
              <w:rPr>
                <w:rFonts w:cs="Calibri Light"/>
                <w:b/>
                <w:bCs/>
                <w:i/>
                <w:color w:val="FFFFFF" w:themeColor="background1"/>
                <w:spacing w:val="-4"/>
                <w:sz w:val="18"/>
                <w:lang w:val="fr-FR"/>
              </w:rPr>
            </w:pPr>
            <w:r w:rsidRPr="00AE561A">
              <w:rPr>
                <w:rFonts w:cs="Calibri Light"/>
                <w:b/>
                <w:bCs/>
                <w:i/>
                <w:color w:val="FFFFFF" w:themeColor="background1"/>
                <w:spacing w:val="-4"/>
                <w:sz w:val="18"/>
                <w:lang w:val="fr-FR"/>
              </w:rPr>
              <w:t>Email</w:t>
            </w:r>
          </w:p>
          <w:p w14:paraId="70B3842D" w14:textId="77777777" w:rsidR="00C63663" w:rsidRPr="00AE561A" w:rsidRDefault="00C63663" w:rsidP="00C63663">
            <w:pPr>
              <w:spacing w:before="120" w:after="120"/>
              <w:rPr>
                <w:rFonts w:cs="Calibri Light"/>
                <w:b/>
                <w:bCs/>
                <w:i/>
                <w:color w:val="FFFFFF" w:themeColor="background1"/>
                <w:spacing w:val="-4"/>
                <w:sz w:val="18"/>
                <w:lang w:val="fr-FR"/>
              </w:rPr>
            </w:pPr>
            <w:r w:rsidRPr="00AE561A">
              <w:rPr>
                <w:rFonts w:cs="Calibri Light"/>
                <w:b/>
                <w:bCs/>
                <w:i/>
                <w:color w:val="FFFFFF" w:themeColor="background1"/>
                <w:spacing w:val="-4"/>
                <w:sz w:val="18"/>
                <w:lang w:val="fr-FR"/>
              </w:rPr>
              <w:t>Préférences de contact (le + rapide)</w:t>
            </w:r>
          </w:p>
          <w:p w14:paraId="31E2AD02" w14:textId="77777777" w:rsidR="00C63663" w:rsidRPr="00AE561A" w:rsidRDefault="00C63663" w:rsidP="00C63663">
            <w:pPr>
              <w:spacing w:before="120" w:after="120"/>
              <w:rPr>
                <w:rFonts w:cs="Calibri Light"/>
                <w:b/>
                <w:bCs/>
                <w:color w:val="FFFFFF" w:themeColor="background1"/>
                <w:spacing w:val="-4"/>
                <w:lang w:val="fr-FR"/>
              </w:rPr>
            </w:pPr>
          </w:p>
        </w:tc>
      </w:tr>
      <w:tr w:rsidR="00C63663" w:rsidRPr="000D0315" w14:paraId="29558C85" w14:textId="77777777" w:rsidTr="00C63663">
        <w:trPr>
          <w:cantSplit/>
          <w:trHeight w:val="375"/>
        </w:trPr>
        <w:tc>
          <w:tcPr>
            <w:tcW w:w="2405" w:type="dxa"/>
            <w:shd w:val="clear" w:color="auto" w:fill="auto"/>
          </w:tcPr>
          <w:p w14:paraId="154E1269" w14:textId="77777777" w:rsidR="00C63663" w:rsidRPr="00AE561A" w:rsidRDefault="00C63663" w:rsidP="00C63663">
            <w:pPr>
              <w:spacing w:before="120" w:after="120" w:line="240" w:lineRule="auto"/>
              <w:jc w:val="left"/>
              <w:rPr>
                <w:rFonts w:eastAsia="Times New Roman" w:cstheme="majorHAnsi"/>
                <w:bCs/>
                <w:color w:val="000000" w:themeColor="text1"/>
                <w:spacing w:val="-4"/>
                <w:lang w:val="fr-FR"/>
              </w:rPr>
            </w:pPr>
            <w:r w:rsidRPr="00AE561A">
              <w:rPr>
                <w:rFonts w:eastAsia="Times New Roman" w:cstheme="majorHAnsi"/>
                <w:bCs/>
                <w:color w:val="000000" w:themeColor="text1"/>
                <w:spacing w:val="-4"/>
                <w:lang w:val="fr-FR"/>
              </w:rPr>
              <w:t>Personne de référence (continuité des activités)</w:t>
            </w:r>
          </w:p>
        </w:tc>
        <w:tc>
          <w:tcPr>
            <w:tcW w:w="2243" w:type="dxa"/>
            <w:shd w:val="clear" w:color="auto" w:fill="auto"/>
          </w:tcPr>
          <w:p w14:paraId="6F2502C2" w14:textId="77777777" w:rsidR="00C63663" w:rsidRPr="00AE561A" w:rsidRDefault="00C63663" w:rsidP="00C63663">
            <w:pPr>
              <w:spacing w:before="120" w:after="120" w:line="240" w:lineRule="auto"/>
              <w:jc w:val="left"/>
              <w:rPr>
                <w:rFonts w:eastAsia="Times New Roman" w:cstheme="majorHAnsi"/>
                <w:b/>
                <w:color w:val="000000" w:themeColor="text1"/>
                <w:spacing w:val="-4"/>
                <w:lang w:val="fr-FR"/>
              </w:rPr>
            </w:pPr>
          </w:p>
        </w:tc>
        <w:tc>
          <w:tcPr>
            <w:tcW w:w="2494" w:type="dxa"/>
            <w:shd w:val="clear" w:color="auto" w:fill="auto"/>
          </w:tcPr>
          <w:p w14:paraId="79E7CAA7" w14:textId="77777777" w:rsidR="00C63663" w:rsidRPr="00AE561A" w:rsidRDefault="00C63663" w:rsidP="00C63663">
            <w:pPr>
              <w:spacing w:before="120" w:after="120" w:line="240" w:lineRule="auto"/>
              <w:jc w:val="left"/>
              <w:rPr>
                <w:rFonts w:eastAsia="Times New Roman" w:cstheme="majorHAnsi"/>
                <w:b/>
                <w:color w:val="000000" w:themeColor="text1"/>
                <w:spacing w:val="-4"/>
                <w:lang w:val="fr-FR"/>
              </w:rPr>
            </w:pPr>
          </w:p>
        </w:tc>
        <w:tc>
          <w:tcPr>
            <w:tcW w:w="2494" w:type="dxa"/>
            <w:shd w:val="clear" w:color="auto" w:fill="auto"/>
          </w:tcPr>
          <w:p w14:paraId="4C566460" w14:textId="77777777" w:rsidR="00C63663" w:rsidRPr="00AE561A" w:rsidRDefault="00C63663" w:rsidP="00C63663">
            <w:pPr>
              <w:spacing w:before="120" w:after="120" w:line="240" w:lineRule="auto"/>
              <w:jc w:val="left"/>
              <w:rPr>
                <w:rFonts w:eastAsia="Times New Roman" w:cstheme="majorHAnsi"/>
                <w:b/>
                <w:color w:val="000000" w:themeColor="text1"/>
                <w:spacing w:val="-4"/>
                <w:lang w:val="fr-FR"/>
              </w:rPr>
            </w:pPr>
          </w:p>
        </w:tc>
      </w:tr>
      <w:tr w:rsidR="00C63663" w:rsidRPr="00AE561A" w14:paraId="74DCAFA9" w14:textId="77777777" w:rsidTr="00C63663">
        <w:trPr>
          <w:cantSplit/>
          <w:trHeight w:val="375"/>
        </w:trPr>
        <w:tc>
          <w:tcPr>
            <w:tcW w:w="2405" w:type="dxa"/>
            <w:shd w:val="clear" w:color="auto" w:fill="auto"/>
          </w:tcPr>
          <w:p w14:paraId="51FC9565" w14:textId="77777777" w:rsidR="00C63663" w:rsidRPr="00AE561A" w:rsidRDefault="00C63663" w:rsidP="00C63663">
            <w:pPr>
              <w:spacing w:before="120" w:after="120" w:line="240" w:lineRule="auto"/>
              <w:ind w:left="708"/>
              <w:jc w:val="left"/>
              <w:rPr>
                <w:rFonts w:eastAsia="Times New Roman" w:cstheme="majorHAnsi"/>
                <w:bCs/>
                <w:color w:val="000000" w:themeColor="text1"/>
                <w:spacing w:val="-4"/>
                <w:lang w:val="fr-FR"/>
              </w:rPr>
            </w:pPr>
            <w:r w:rsidRPr="00AE561A">
              <w:rPr>
                <w:rFonts w:eastAsia="Times New Roman" w:cstheme="majorHAnsi"/>
                <w:bCs/>
                <w:color w:val="000000" w:themeColor="text1"/>
                <w:spacing w:val="-4"/>
                <w:lang w:val="fr-FR"/>
              </w:rPr>
              <w:t>Suppléant</w:t>
            </w:r>
          </w:p>
        </w:tc>
        <w:tc>
          <w:tcPr>
            <w:tcW w:w="2243" w:type="dxa"/>
            <w:shd w:val="clear" w:color="auto" w:fill="auto"/>
          </w:tcPr>
          <w:p w14:paraId="61FC1DAE" w14:textId="77777777" w:rsidR="00C63663" w:rsidRPr="00AE561A" w:rsidRDefault="00C63663" w:rsidP="00C63663">
            <w:pPr>
              <w:spacing w:before="120" w:after="120" w:line="240" w:lineRule="auto"/>
              <w:jc w:val="left"/>
              <w:rPr>
                <w:rFonts w:eastAsia="Times New Roman" w:cstheme="majorHAnsi"/>
                <w:b/>
                <w:color w:val="000000" w:themeColor="text1"/>
                <w:spacing w:val="-4"/>
                <w:lang w:val="fr-FR"/>
              </w:rPr>
            </w:pPr>
          </w:p>
        </w:tc>
        <w:tc>
          <w:tcPr>
            <w:tcW w:w="2494" w:type="dxa"/>
            <w:shd w:val="clear" w:color="auto" w:fill="auto"/>
          </w:tcPr>
          <w:p w14:paraId="200B7BD2" w14:textId="77777777" w:rsidR="00C63663" w:rsidRPr="00AE561A" w:rsidRDefault="00C63663" w:rsidP="00C63663">
            <w:pPr>
              <w:spacing w:before="120" w:after="120" w:line="240" w:lineRule="auto"/>
              <w:jc w:val="left"/>
              <w:rPr>
                <w:rFonts w:eastAsia="Times New Roman" w:cstheme="majorHAnsi"/>
                <w:b/>
                <w:color w:val="000000" w:themeColor="text1"/>
                <w:spacing w:val="-4"/>
                <w:lang w:val="fr-FR"/>
              </w:rPr>
            </w:pPr>
          </w:p>
        </w:tc>
        <w:tc>
          <w:tcPr>
            <w:tcW w:w="2494" w:type="dxa"/>
            <w:shd w:val="clear" w:color="auto" w:fill="auto"/>
          </w:tcPr>
          <w:p w14:paraId="7399F86F" w14:textId="77777777" w:rsidR="00C63663" w:rsidRPr="00AE561A" w:rsidRDefault="00C63663" w:rsidP="00C63663">
            <w:pPr>
              <w:spacing w:before="120" w:after="120" w:line="240" w:lineRule="auto"/>
              <w:jc w:val="left"/>
              <w:rPr>
                <w:rFonts w:eastAsia="Times New Roman" w:cstheme="majorHAnsi"/>
                <w:b/>
                <w:color w:val="000000" w:themeColor="text1"/>
                <w:spacing w:val="-4"/>
                <w:lang w:val="fr-FR"/>
              </w:rPr>
            </w:pPr>
          </w:p>
        </w:tc>
      </w:tr>
      <w:tr w:rsidR="00C63663" w:rsidRPr="00AE561A" w14:paraId="4413E17E" w14:textId="77777777" w:rsidTr="00C63663">
        <w:trPr>
          <w:cantSplit/>
          <w:trHeight w:val="375"/>
        </w:trPr>
        <w:tc>
          <w:tcPr>
            <w:tcW w:w="2405" w:type="dxa"/>
            <w:shd w:val="clear" w:color="auto" w:fill="auto"/>
          </w:tcPr>
          <w:p w14:paraId="514BD19E" w14:textId="77777777" w:rsidR="00C63663" w:rsidRPr="00AE561A" w:rsidRDefault="00C63663" w:rsidP="00C63663">
            <w:pPr>
              <w:spacing w:before="120" w:after="120" w:line="240" w:lineRule="auto"/>
              <w:jc w:val="left"/>
              <w:rPr>
                <w:rFonts w:asciiTheme="majorHAnsi" w:eastAsia="Times New Roman" w:hAnsiTheme="majorHAnsi" w:cstheme="majorHAnsi"/>
                <w:bCs/>
                <w:color w:val="000000" w:themeColor="text1"/>
                <w:spacing w:val="-4"/>
                <w:sz w:val="18"/>
                <w:szCs w:val="18"/>
                <w:lang w:val="fr-FR"/>
              </w:rPr>
            </w:pPr>
            <w:r w:rsidRPr="00AE561A">
              <w:rPr>
                <w:rFonts w:asciiTheme="majorHAnsi" w:eastAsia="Times New Roman" w:hAnsiTheme="majorHAnsi" w:cstheme="majorHAnsi"/>
                <w:bCs/>
                <w:color w:val="000000" w:themeColor="text1"/>
                <w:spacing w:val="-4"/>
                <w:sz w:val="13"/>
                <w:szCs w:val="13"/>
                <w:lang w:val="fr-FR"/>
              </w:rPr>
              <w:t>...</w:t>
            </w:r>
          </w:p>
        </w:tc>
        <w:tc>
          <w:tcPr>
            <w:tcW w:w="2243" w:type="dxa"/>
            <w:shd w:val="clear" w:color="auto" w:fill="auto"/>
          </w:tcPr>
          <w:p w14:paraId="64B5718A" w14:textId="77777777" w:rsidR="00C63663" w:rsidRPr="00AE561A" w:rsidRDefault="00C63663" w:rsidP="00C63663">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1FD19E7D" w14:textId="77777777" w:rsidR="00C63663" w:rsidRPr="00AE561A" w:rsidRDefault="00C63663" w:rsidP="00C63663">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47B9F5B4" w14:textId="77777777" w:rsidR="00C63663" w:rsidRPr="00AE561A" w:rsidRDefault="00C63663" w:rsidP="00C63663">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r>
      <w:tr w:rsidR="00C63663" w:rsidRPr="00AE561A" w14:paraId="3D610611" w14:textId="77777777" w:rsidTr="00C63663">
        <w:trPr>
          <w:cantSplit/>
          <w:trHeight w:val="375"/>
        </w:trPr>
        <w:tc>
          <w:tcPr>
            <w:tcW w:w="2405" w:type="dxa"/>
            <w:shd w:val="clear" w:color="auto" w:fill="auto"/>
          </w:tcPr>
          <w:p w14:paraId="49BE7637" w14:textId="77777777" w:rsidR="00C63663" w:rsidRPr="00AE561A" w:rsidRDefault="00C63663" w:rsidP="00C63663">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243" w:type="dxa"/>
            <w:shd w:val="clear" w:color="auto" w:fill="auto"/>
          </w:tcPr>
          <w:p w14:paraId="2AC9F4D9" w14:textId="77777777" w:rsidR="00C63663" w:rsidRPr="00AE561A" w:rsidRDefault="00C63663" w:rsidP="00C63663">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20C2ECA5" w14:textId="77777777" w:rsidR="00C63663" w:rsidRPr="00AE561A" w:rsidRDefault="00C63663" w:rsidP="00C63663">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70FD382D" w14:textId="77777777" w:rsidR="00C63663" w:rsidRPr="00AE561A" w:rsidRDefault="00C63663" w:rsidP="00C63663">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r>
      <w:tr w:rsidR="00C63663" w:rsidRPr="00AE561A" w14:paraId="6C62B97D" w14:textId="77777777" w:rsidTr="00C63663">
        <w:trPr>
          <w:cantSplit/>
          <w:trHeight w:val="375"/>
        </w:trPr>
        <w:tc>
          <w:tcPr>
            <w:tcW w:w="2405" w:type="dxa"/>
            <w:shd w:val="clear" w:color="auto" w:fill="auto"/>
          </w:tcPr>
          <w:p w14:paraId="4E328D6C" w14:textId="77777777" w:rsidR="00C63663" w:rsidRPr="00AE561A" w:rsidRDefault="00C63663" w:rsidP="00C63663">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243" w:type="dxa"/>
            <w:shd w:val="clear" w:color="auto" w:fill="auto"/>
          </w:tcPr>
          <w:p w14:paraId="04683A82" w14:textId="77777777" w:rsidR="00C63663" w:rsidRPr="00AE561A" w:rsidRDefault="00C63663" w:rsidP="00C63663">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2D9951A3" w14:textId="77777777" w:rsidR="00C63663" w:rsidRPr="00AE561A" w:rsidRDefault="00C63663" w:rsidP="00C63663">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6DDDADD5" w14:textId="77777777" w:rsidR="00C63663" w:rsidRPr="00AE561A" w:rsidRDefault="00C63663" w:rsidP="00C63663">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r>
      <w:tr w:rsidR="00C63663" w:rsidRPr="00AE561A" w14:paraId="5E3DD85D" w14:textId="77777777" w:rsidTr="00C63663">
        <w:trPr>
          <w:cantSplit/>
          <w:trHeight w:val="375"/>
        </w:trPr>
        <w:tc>
          <w:tcPr>
            <w:tcW w:w="2405" w:type="dxa"/>
            <w:shd w:val="clear" w:color="auto" w:fill="auto"/>
          </w:tcPr>
          <w:p w14:paraId="2272ED05" w14:textId="77777777" w:rsidR="00C63663" w:rsidRPr="00AE561A" w:rsidRDefault="00C63663" w:rsidP="00C63663">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243" w:type="dxa"/>
            <w:shd w:val="clear" w:color="auto" w:fill="auto"/>
          </w:tcPr>
          <w:p w14:paraId="2DFB8EFE" w14:textId="77777777" w:rsidR="00C63663" w:rsidRPr="00AE561A" w:rsidRDefault="00C63663" w:rsidP="00C63663">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26A96644" w14:textId="77777777" w:rsidR="00C63663" w:rsidRPr="00AE561A" w:rsidRDefault="00C63663" w:rsidP="00C63663">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4BC4F6D3" w14:textId="77777777" w:rsidR="00C63663" w:rsidRPr="00AE561A" w:rsidRDefault="00C63663" w:rsidP="00C63663">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r>
      <w:tr w:rsidR="00C63663" w:rsidRPr="00AE561A" w14:paraId="5FC09850" w14:textId="77777777" w:rsidTr="00C63663">
        <w:trPr>
          <w:cantSplit/>
          <w:trHeight w:val="375"/>
        </w:trPr>
        <w:tc>
          <w:tcPr>
            <w:tcW w:w="2405" w:type="dxa"/>
            <w:shd w:val="clear" w:color="auto" w:fill="auto"/>
          </w:tcPr>
          <w:p w14:paraId="05A24E37" w14:textId="77777777" w:rsidR="00C63663" w:rsidRPr="00AE561A" w:rsidRDefault="00C63663" w:rsidP="00C63663">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243" w:type="dxa"/>
            <w:shd w:val="clear" w:color="auto" w:fill="auto"/>
          </w:tcPr>
          <w:p w14:paraId="3E9F5312" w14:textId="77777777" w:rsidR="00C63663" w:rsidRPr="00AE561A" w:rsidRDefault="00C63663" w:rsidP="00C63663">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0142B122" w14:textId="77777777" w:rsidR="00C63663" w:rsidRPr="00AE561A" w:rsidRDefault="00C63663" w:rsidP="00C63663">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shd w:val="clear" w:color="auto" w:fill="auto"/>
          </w:tcPr>
          <w:p w14:paraId="769225C9" w14:textId="77777777" w:rsidR="00C63663" w:rsidRPr="00AE561A" w:rsidRDefault="00C63663" w:rsidP="00C63663">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r>
      <w:tr w:rsidR="00C63663" w:rsidRPr="00AE561A" w14:paraId="7AD2D5BB" w14:textId="77777777" w:rsidTr="00C63663">
        <w:trPr>
          <w:cantSplit/>
          <w:trHeight w:val="375"/>
        </w:trPr>
        <w:tc>
          <w:tcPr>
            <w:tcW w:w="2405" w:type="dxa"/>
            <w:shd w:val="clear" w:color="auto" w:fill="auto"/>
          </w:tcPr>
          <w:p w14:paraId="7AA02A06" w14:textId="77777777" w:rsidR="00C63663" w:rsidRPr="00AE561A" w:rsidRDefault="00C63663" w:rsidP="00C63663">
            <w:pPr>
              <w:spacing w:before="120" w:after="120" w:line="240" w:lineRule="auto"/>
              <w:jc w:val="left"/>
              <w:rPr>
                <w:rFonts w:asciiTheme="majorHAnsi" w:eastAsia="Times New Roman" w:hAnsiTheme="majorHAnsi" w:cstheme="majorHAnsi"/>
                <w:bCs/>
                <w:color w:val="000000" w:themeColor="text1"/>
                <w:spacing w:val="-4"/>
                <w:sz w:val="13"/>
                <w:szCs w:val="13"/>
                <w:lang w:val="fr-FR"/>
              </w:rPr>
            </w:pPr>
          </w:p>
        </w:tc>
        <w:tc>
          <w:tcPr>
            <w:tcW w:w="2243" w:type="dxa"/>
            <w:shd w:val="clear" w:color="auto" w:fill="auto"/>
          </w:tcPr>
          <w:p w14:paraId="6D7916C5" w14:textId="77777777" w:rsidR="00C63663" w:rsidRPr="00AE561A" w:rsidRDefault="00C63663" w:rsidP="00C63663">
            <w:pPr>
              <w:spacing w:before="120" w:after="120" w:line="240" w:lineRule="auto"/>
              <w:jc w:val="left"/>
              <w:rPr>
                <w:rFonts w:asciiTheme="majorHAnsi" w:eastAsia="Times New Roman" w:hAnsiTheme="majorHAnsi" w:cstheme="majorHAnsi"/>
                <w:b/>
                <w:color w:val="000000" w:themeColor="text1"/>
                <w:spacing w:val="-4"/>
                <w:sz w:val="13"/>
                <w:szCs w:val="13"/>
                <w:lang w:val="fr-FR"/>
              </w:rPr>
            </w:pPr>
          </w:p>
        </w:tc>
        <w:tc>
          <w:tcPr>
            <w:tcW w:w="2494" w:type="dxa"/>
            <w:shd w:val="clear" w:color="auto" w:fill="auto"/>
          </w:tcPr>
          <w:p w14:paraId="596B87AA" w14:textId="77777777" w:rsidR="00C63663" w:rsidRPr="00AE561A" w:rsidRDefault="00C63663" w:rsidP="00C63663">
            <w:pPr>
              <w:spacing w:before="120" w:after="120" w:line="240" w:lineRule="auto"/>
              <w:jc w:val="left"/>
              <w:rPr>
                <w:rFonts w:asciiTheme="majorHAnsi" w:eastAsia="Times New Roman" w:hAnsiTheme="majorHAnsi" w:cstheme="majorHAnsi"/>
                <w:b/>
                <w:color w:val="000000" w:themeColor="text1"/>
                <w:spacing w:val="-4"/>
                <w:sz w:val="13"/>
                <w:szCs w:val="13"/>
                <w:lang w:val="fr-FR"/>
              </w:rPr>
            </w:pPr>
          </w:p>
        </w:tc>
        <w:tc>
          <w:tcPr>
            <w:tcW w:w="2494" w:type="dxa"/>
            <w:shd w:val="clear" w:color="auto" w:fill="auto"/>
          </w:tcPr>
          <w:p w14:paraId="0D406797" w14:textId="77777777" w:rsidR="00C63663" w:rsidRPr="00AE561A" w:rsidRDefault="00C63663" w:rsidP="00C63663">
            <w:pPr>
              <w:spacing w:before="120" w:after="120" w:line="240" w:lineRule="auto"/>
              <w:jc w:val="left"/>
              <w:rPr>
                <w:rFonts w:asciiTheme="majorHAnsi" w:eastAsia="Times New Roman" w:hAnsiTheme="majorHAnsi" w:cstheme="majorHAnsi"/>
                <w:b/>
                <w:color w:val="000000" w:themeColor="text1"/>
                <w:spacing w:val="-4"/>
                <w:sz w:val="13"/>
                <w:szCs w:val="13"/>
                <w:lang w:val="fr-FR"/>
              </w:rPr>
            </w:pPr>
          </w:p>
        </w:tc>
      </w:tr>
    </w:tbl>
    <w:p w14:paraId="055E6AE3" w14:textId="77777777" w:rsidR="00C63663" w:rsidRPr="00AE561A" w:rsidRDefault="00C63663" w:rsidP="00C63663">
      <w:pPr>
        <w:rPr>
          <w:rFonts w:ascii="Arial" w:hAnsi="Arial"/>
          <w:sz w:val="18"/>
          <w:lang w:val="fr-FR"/>
        </w:rPr>
      </w:pPr>
    </w:p>
    <w:p w14:paraId="12373500" w14:textId="77777777" w:rsidR="00C63663" w:rsidRPr="00AE561A" w:rsidRDefault="00C63663" w:rsidP="00C63663">
      <w:pPr>
        <w:rPr>
          <w:rFonts w:ascii="Arial" w:hAnsi="Arial"/>
          <w:sz w:val="18"/>
          <w:lang w:val="fr-FR"/>
        </w:rPr>
      </w:pPr>
    </w:p>
    <w:p w14:paraId="6AF8ECC1" w14:textId="77777777" w:rsidR="00C63663" w:rsidRPr="00AE561A" w:rsidRDefault="00C63663" w:rsidP="00C63663">
      <w:pPr>
        <w:rPr>
          <w:rFonts w:ascii="Arial" w:hAnsi="Arial"/>
          <w:sz w:val="18"/>
          <w:lang w:val="fr-FR"/>
        </w:rPr>
      </w:pPr>
    </w:p>
    <w:p w14:paraId="6A9FAB4F" w14:textId="77777777" w:rsidR="00C63663" w:rsidRPr="00AE561A" w:rsidRDefault="00C63663" w:rsidP="00C63663">
      <w:pPr>
        <w:rPr>
          <w:rFonts w:ascii="Arial" w:hAnsi="Arial"/>
          <w:sz w:val="18"/>
          <w:lang w:val="fr-FR"/>
        </w:rPr>
      </w:pPr>
    </w:p>
    <w:p w14:paraId="0A7BF801" w14:textId="77777777" w:rsidR="00C63663" w:rsidRPr="00AE561A" w:rsidRDefault="00C63663" w:rsidP="00C63663">
      <w:pPr>
        <w:rPr>
          <w:rFonts w:ascii="Arial" w:hAnsi="Arial"/>
          <w:sz w:val="18"/>
          <w:lang w:val="fr-FR"/>
        </w:rPr>
      </w:pPr>
    </w:p>
    <w:p w14:paraId="50E5ECF8" w14:textId="77777777" w:rsidR="00C63663" w:rsidRPr="00AE561A" w:rsidRDefault="00C63663" w:rsidP="00C63663">
      <w:pPr>
        <w:rPr>
          <w:rFonts w:ascii="Arial" w:hAnsi="Arial"/>
          <w:sz w:val="18"/>
          <w:lang w:val="fr-FR"/>
        </w:rPr>
      </w:pPr>
    </w:p>
    <w:p w14:paraId="1FC0BF30" w14:textId="77777777" w:rsidR="00C63663" w:rsidRPr="00AE561A" w:rsidRDefault="00C63663" w:rsidP="00C63663">
      <w:pPr>
        <w:rPr>
          <w:rFonts w:ascii="Arial" w:hAnsi="Arial"/>
          <w:sz w:val="18"/>
          <w:lang w:val="fr-FR"/>
        </w:rPr>
      </w:pPr>
    </w:p>
    <w:p w14:paraId="407346CA" w14:textId="5CA9023D" w:rsidR="00C63663" w:rsidRPr="00AE561A" w:rsidRDefault="00160714" w:rsidP="00C63663">
      <w:pPr>
        <w:rPr>
          <w:rFonts w:ascii="Arial" w:hAnsi="Arial"/>
          <w:b/>
          <w:bCs/>
          <w:color w:val="000000" w:themeColor="text1"/>
          <w:sz w:val="18"/>
          <w:lang w:val="fr-FR"/>
        </w:rPr>
      </w:pPr>
      <w:r>
        <w:rPr>
          <w:rFonts w:ascii="Arial" w:hAnsi="Arial"/>
          <w:b/>
          <w:bCs/>
          <w:color w:val="000000" w:themeColor="text1"/>
          <w:sz w:val="18"/>
          <w:lang w:val="fr-FR"/>
        </w:rPr>
        <w:br w:type="column"/>
      </w:r>
      <w:r w:rsidR="00C63663" w:rsidRPr="00AE561A">
        <w:rPr>
          <w:rFonts w:ascii="Arial" w:hAnsi="Arial"/>
          <w:b/>
          <w:bCs/>
          <w:color w:val="000000" w:themeColor="text1"/>
          <w:sz w:val="18"/>
          <w:lang w:val="fr-FR"/>
        </w:rPr>
        <w:lastRenderedPageBreak/>
        <w:t>Externes</w:t>
      </w:r>
    </w:p>
    <w:p w14:paraId="216F8F9F" w14:textId="77777777" w:rsidR="00C63663" w:rsidRPr="00AE561A" w:rsidRDefault="00C63663" w:rsidP="00C63663">
      <w:pPr>
        <w:rPr>
          <w:rFonts w:ascii="Arial" w:hAnsi="Arial"/>
          <w:sz w:val="18"/>
          <w:lang w:val="fr-FR"/>
        </w:rPr>
      </w:pPr>
    </w:p>
    <w:tbl>
      <w:tblPr>
        <w:tblW w:w="96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4"/>
        <w:gridCol w:w="2494"/>
        <w:gridCol w:w="2494"/>
        <w:gridCol w:w="2494"/>
      </w:tblGrid>
      <w:tr w:rsidR="00C63663" w:rsidRPr="000D0315" w14:paraId="3E2AF221" w14:textId="77777777" w:rsidTr="006E1BD5">
        <w:trPr>
          <w:cantSplit/>
          <w:tblHeader/>
        </w:trPr>
        <w:tc>
          <w:tcPr>
            <w:tcW w:w="2154" w:type="dxa"/>
            <w:shd w:val="clear" w:color="auto" w:fill="92D050"/>
          </w:tcPr>
          <w:p w14:paraId="4FE5913D" w14:textId="77777777" w:rsidR="00C63663" w:rsidRPr="00AE561A" w:rsidRDefault="00C63663" w:rsidP="00C63663">
            <w:pPr>
              <w:spacing w:before="120" w:after="120"/>
              <w:rPr>
                <w:rFonts w:cs="Calibri Light"/>
                <w:b/>
                <w:bCs/>
                <w:color w:val="FFFFFF" w:themeColor="background1"/>
                <w:spacing w:val="-4"/>
                <w:lang w:val="fr-FR"/>
              </w:rPr>
            </w:pPr>
            <w:r w:rsidRPr="00AE561A">
              <w:rPr>
                <w:rFonts w:cs="Calibri Light"/>
                <w:b/>
                <w:bCs/>
                <w:color w:val="FFFFFF" w:themeColor="background1"/>
                <w:spacing w:val="-4"/>
                <w:lang w:val="fr-FR"/>
              </w:rPr>
              <w:t>Fonction</w:t>
            </w:r>
          </w:p>
          <w:p w14:paraId="3501C021" w14:textId="77777777" w:rsidR="00C63663" w:rsidRPr="00AE561A" w:rsidRDefault="00C63663" w:rsidP="00C63663">
            <w:pPr>
              <w:spacing w:before="120" w:after="120"/>
              <w:rPr>
                <w:rFonts w:cs="Calibri Light"/>
                <w:b/>
                <w:bCs/>
                <w:color w:val="FFFFFF" w:themeColor="background1"/>
                <w:spacing w:val="-4"/>
                <w:lang w:val="fr-FR"/>
              </w:rPr>
            </w:pPr>
          </w:p>
          <w:p w14:paraId="1F348C34" w14:textId="77777777" w:rsidR="00C63663" w:rsidRPr="00AE561A" w:rsidRDefault="00C63663" w:rsidP="00C63663">
            <w:pPr>
              <w:spacing w:before="120" w:after="120"/>
              <w:rPr>
                <w:rFonts w:cs="Calibri Light"/>
                <w:b/>
                <w:bCs/>
                <w:color w:val="FFFFFF" w:themeColor="background1"/>
                <w:spacing w:val="-4"/>
                <w:sz w:val="18"/>
                <w:lang w:val="fr-FR"/>
              </w:rPr>
            </w:pPr>
          </w:p>
        </w:tc>
        <w:tc>
          <w:tcPr>
            <w:tcW w:w="2494" w:type="dxa"/>
            <w:shd w:val="clear" w:color="auto" w:fill="92D050"/>
          </w:tcPr>
          <w:p w14:paraId="3DF3750B" w14:textId="77777777" w:rsidR="00C63663" w:rsidRPr="00AE561A" w:rsidRDefault="00C63663" w:rsidP="00C63663">
            <w:pPr>
              <w:spacing w:before="120" w:after="120"/>
              <w:rPr>
                <w:rFonts w:cs="Calibri Light"/>
                <w:b/>
                <w:bCs/>
                <w:color w:val="FFFFFF" w:themeColor="background1"/>
                <w:spacing w:val="-4"/>
                <w:lang w:val="fr-FR"/>
              </w:rPr>
            </w:pPr>
            <w:r w:rsidRPr="00AE561A">
              <w:rPr>
                <w:rFonts w:cs="Calibri Light"/>
                <w:b/>
                <w:bCs/>
                <w:color w:val="FFFFFF" w:themeColor="background1"/>
                <w:spacing w:val="-4"/>
                <w:lang w:val="fr-FR"/>
              </w:rPr>
              <w:t>Prénom NOM</w:t>
            </w:r>
          </w:p>
          <w:p w14:paraId="3FDDEBC8" w14:textId="77777777" w:rsidR="00C63663" w:rsidRPr="00AE561A" w:rsidRDefault="00C63663" w:rsidP="00C63663">
            <w:pPr>
              <w:spacing w:before="120" w:after="120"/>
              <w:rPr>
                <w:rFonts w:cs="Calibri Light"/>
                <w:b/>
                <w:bCs/>
                <w:color w:val="FFFFFF" w:themeColor="background1"/>
                <w:spacing w:val="-4"/>
                <w:lang w:val="fr-FR"/>
              </w:rPr>
            </w:pPr>
          </w:p>
          <w:p w14:paraId="3FAB27C1" w14:textId="7AFEE90D" w:rsidR="00C63663" w:rsidRPr="00AE561A" w:rsidRDefault="00C63663" w:rsidP="00C63663">
            <w:pPr>
              <w:spacing w:before="120" w:after="120"/>
              <w:rPr>
                <w:rFonts w:cs="Calibri Light"/>
                <w:b/>
                <w:bCs/>
                <w:color w:val="FFFFFF" w:themeColor="background1"/>
                <w:spacing w:val="-4"/>
                <w:sz w:val="18"/>
                <w:lang w:val="fr-FR"/>
              </w:rPr>
            </w:pPr>
            <w:r w:rsidRPr="00AE561A">
              <w:rPr>
                <w:rFonts w:cs="Calibri Light"/>
                <w:b/>
                <w:bCs/>
                <w:i/>
                <w:color w:val="FFFFFF" w:themeColor="background1"/>
                <w:spacing w:val="-4"/>
                <w:sz w:val="18"/>
                <w:lang w:val="fr-FR"/>
              </w:rPr>
              <w:t>Pensez à</w:t>
            </w:r>
            <w:r w:rsidR="00511572">
              <w:rPr>
                <w:rFonts w:cs="Calibri Light"/>
                <w:b/>
                <w:bCs/>
                <w:i/>
                <w:color w:val="FFFFFF" w:themeColor="background1"/>
                <w:spacing w:val="-4"/>
                <w:sz w:val="18"/>
                <w:lang w:val="fr-FR"/>
              </w:rPr>
              <w:t xml:space="preserve"> designer une autre personne en</w:t>
            </w:r>
            <w:r w:rsidRPr="00AE561A">
              <w:rPr>
                <w:rFonts w:cs="Calibri Light"/>
                <w:b/>
                <w:bCs/>
                <w:i/>
                <w:color w:val="FFFFFF" w:themeColor="background1"/>
                <w:spacing w:val="-4"/>
                <w:sz w:val="18"/>
                <w:lang w:val="fr-FR"/>
              </w:rPr>
              <w:t xml:space="preserve"> </w:t>
            </w:r>
            <w:r w:rsidR="00511572">
              <w:rPr>
                <w:rFonts w:cs="Calibri Light"/>
                <w:b/>
                <w:bCs/>
                <w:i/>
                <w:color w:val="FFFFFF" w:themeColor="background1"/>
                <w:spacing w:val="-4"/>
                <w:sz w:val="18"/>
                <w:lang w:val="fr-FR"/>
              </w:rPr>
              <w:t>c</w:t>
            </w:r>
            <w:r w:rsidRPr="00AE561A">
              <w:rPr>
                <w:rFonts w:cs="Calibri Light"/>
                <w:b/>
                <w:bCs/>
                <w:i/>
                <w:color w:val="FFFFFF" w:themeColor="background1"/>
                <w:spacing w:val="-4"/>
                <w:sz w:val="18"/>
                <w:lang w:val="fr-FR"/>
              </w:rPr>
              <w:t>as d’absence, maladie,... de la personne de référence.</w:t>
            </w:r>
          </w:p>
        </w:tc>
        <w:tc>
          <w:tcPr>
            <w:tcW w:w="2494" w:type="dxa"/>
            <w:shd w:val="clear" w:color="auto" w:fill="92D050"/>
          </w:tcPr>
          <w:p w14:paraId="6331E4F5" w14:textId="77777777" w:rsidR="00C63663" w:rsidRPr="00AE561A" w:rsidRDefault="00092ED1" w:rsidP="00C63663">
            <w:pPr>
              <w:spacing w:before="120" w:after="120"/>
              <w:rPr>
                <w:rFonts w:cs="Calibri Light"/>
                <w:b/>
                <w:bCs/>
                <w:color w:val="FFFFFF" w:themeColor="background1"/>
                <w:spacing w:val="-4"/>
                <w:lang w:val="fr-FR"/>
              </w:rPr>
            </w:pPr>
            <w:r w:rsidRPr="00AE561A">
              <w:rPr>
                <w:rFonts w:cs="Calibri Light"/>
                <w:b/>
                <w:bCs/>
                <w:color w:val="FFFFFF" w:themeColor="background1"/>
                <w:spacing w:val="-4"/>
                <w:lang w:val="fr-FR"/>
              </w:rPr>
              <w:t>Contrats</w:t>
            </w:r>
          </w:p>
          <w:p w14:paraId="2DDA43F1" w14:textId="77777777" w:rsidR="00092ED1" w:rsidRPr="00AE561A" w:rsidRDefault="00092ED1" w:rsidP="00C63663">
            <w:pPr>
              <w:spacing w:before="120" w:after="120"/>
              <w:rPr>
                <w:rFonts w:cs="Calibri Light"/>
                <w:b/>
                <w:bCs/>
                <w:color w:val="FFFFFF" w:themeColor="background1"/>
                <w:spacing w:val="-4"/>
                <w:sz w:val="18"/>
                <w:lang w:val="fr-FR"/>
              </w:rPr>
            </w:pPr>
          </w:p>
          <w:p w14:paraId="2420F79F" w14:textId="14291955" w:rsidR="00092ED1" w:rsidRPr="00AE561A" w:rsidRDefault="00092ED1" w:rsidP="00C63663">
            <w:pPr>
              <w:spacing w:before="120" w:after="120"/>
              <w:rPr>
                <w:rFonts w:cs="Calibri Light"/>
                <w:b/>
                <w:bCs/>
                <w:i/>
                <w:color w:val="FFFFFF" w:themeColor="background1"/>
                <w:spacing w:val="-4"/>
                <w:sz w:val="18"/>
                <w:lang w:val="fr-FR"/>
              </w:rPr>
            </w:pPr>
            <w:r w:rsidRPr="00AE561A">
              <w:rPr>
                <w:rFonts w:cs="Calibri Light"/>
                <w:b/>
                <w:bCs/>
                <w:i/>
                <w:color w:val="FFFFFF" w:themeColor="background1"/>
                <w:spacing w:val="-4"/>
                <w:sz w:val="18"/>
                <w:lang w:val="fr-FR"/>
              </w:rPr>
              <w:t>Référence</w:t>
            </w:r>
          </w:p>
        </w:tc>
        <w:tc>
          <w:tcPr>
            <w:tcW w:w="2494" w:type="dxa"/>
            <w:shd w:val="clear" w:color="auto" w:fill="92D050"/>
          </w:tcPr>
          <w:p w14:paraId="1FC866CE" w14:textId="77777777" w:rsidR="00C63663" w:rsidRPr="00AE561A" w:rsidRDefault="00C63663" w:rsidP="00C63663">
            <w:pPr>
              <w:spacing w:before="120" w:after="120"/>
              <w:rPr>
                <w:rFonts w:cs="Calibri Light"/>
                <w:b/>
                <w:bCs/>
                <w:color w:val="FFFFFF" w:themeColor="background1"/>
                <w:spacing w:val="-4"/>
                <w:lang w:val="fr-FR"/>
              </w:rPr>
            </w:pPr>
            <w:r w:rsidRPr="00AE561A">
              <w:rPr>
                <w:rFonts w:cs="Calibri Light"/>
                <w:b/>
                <w:bCs/>
                <w:color w:val="FFFFFF" w:themeColor="background1"/>
                <w:spacing w:val="-4"/>
                <w:lang w:val="fr-FR"/>
              </w:rPr>
              <w:t>Coordonnées</w:t>
            </w:r>
          </w:p>
          <w:p w14:paraId="661CB0B8" w14:textId="77777777" w:rsidR="00C63663" w:rsidRPr="00AE561A" w:rsidRDefault="00C63663" w:rsidP="00C63663">
            <w:pPr>
              <w:spacing w:before="120" w:after="120"/>
              <w:rPr>
                <w:rFonts w:cs="Calibri Light"/>
                <w:b/>
                <w:bCs/>
                <w:i/>
                <w:color w:val="FFFFFF" w:themeColor="background1"/>
                <w:spacing w:val="-4"/>
                <w:sz w:val="18"/>
                <w:lang w:val="fr-FR"/>
              </w:rPr>
            </w:pPr>
            <w:r w:rsidRPr="00AE561A">
              <w:rPr>
                <w:rFonts w:cs="Calibri Light"/>
                <w:b/>
                <w:bCs/>
                <w:i/>
                <w:color w:val="FFFFFF" w:themeColor="background1"/>
                <w:spacing w:val="-4"/>
                <w:sz w:val="18"/>
                <w:lang w:val="fr-FR"/>
              </w:rPr>
              <w:t xml:space="preserve">Téléphonie fixe </w:t>
            </w:r>
          </w:p>
          <w:p w14:paraId="75B47269" w14:textId="77777777" w:rsidR="00C63663" w:rsidRPr="00AE561A" w:rsidRDefault="00C63663" w:rsidP="00C63663">
            <w:pPr>
              <w:spacing w:before="120" w:after="120"/>
              <w:ind w:left="708"/>
              <w:rPr>
                <w:rFonts w:cs="Calibri Light"/>
                <w:b/>
                <w:bCs/>
                <w:i/>
                <w:color w:val="FFFFFF" w:themeColor="background1"/>
                <w:spacing w:val="-4"/>
                <w:sz w:val="18"/>
                <w:lang w:val="fr-FR"/>
              </w:rPr>
            </w:pPr>
            <w:r w:rsidRPr="00AE561A">
              <w:rPr>
                <w:rFonts w:cs="Calibri Light"/>
                <w:b/>
                <w:bCs/>
                <w:i/>
                <w:color w:val="FFFFFF" w:themeColor="background1"/>
                <w:spacing w:val="-4"/>
                <w:sz w:val="18"/>
                <w:lang w:val="fr-FR"/>
              </w:rPr>
              <w:t>Bureau</w:t>
            </w:r>
          </w:p>
          <w:p w14:paraId="269611BE" w14:textId="77777777" w:rsidR="00C63663" w:rsidRPr="00AE561A" w:rsidRDefault="00C63663" w:rsidP="00C63663">
            <w:pPr>
              <w:spacing w:before="120" w:after="120"/>
              <w:ind w:left="708"/>
              <w:rPr>
                <w:rFonts w:cs="Calibri Light"/>
                <w:b/>
                <w:bCs/>
                <w:i/>
                <w:color w:val="FFFFFF" w:themeColor="background1"/>
                <w:spacing w:val="-4"/>
                <w:sz w:val="18"/>
                <w:lang w:val="fr-FR"/>
              </w:rPr>
            </w:pPr>
            <w:r w:rsidRPr="00AE561A">
              <w:rPr>
                <w:rFonts w:cs="Calibri Light"/>
                <w:b/>
                <w:bCs/>
                <w:i/>
                <w:color w:val="FFFFFF" w:themeColor="background1"/>
                <w:spacing w:val="-4"/>
                <w:sz w:val="18"/>
                <w:lang w:val="fr-FR"/>
              </w:rPr>
              <w:t>Maison</w:t>
            </w:r>
          </w:p>
          <w:p w14:paraId="66337991" w14:textId="77777777" w:rsidR="00C63663" w:rsidRPr="00AE561A" w:rsidRDefault="00C63663" w:rsidP="00C63663">
            <w:pPr>
              <w:spacing w:before="120" w:after="120"/>
              <w:rPr>
                <w:rFonts w:cs="Calibri Light"/>
                <w:b/>
                <w:bCs/>
                <w:i/>
                <w:color w:val="FFFFFF" w:themeColor="background1"/>
                <w:spacing w:val="-4"/>
                <w:sz w:val="18"/>
                <w:lang w:val="fr-FR"/>
              </w:rPr>
            </w:pPr>
            <w:r w:rsidRPr="00AE561A">
              <w:rPr>
                <w:rFonts w:cs="Calibri Light"/>
                <w:b/>
                <w:bCs/>
                <w:i/>
                <w:color w:val="FFFFFF" w:themeColor="background1"/>
                <w:spacing w:val="-4"/>
                <w:sz w:val="18"/>
                <w:lang w:val="fr-FR"/>
              </w:rPr>
              <w:t>Mobile</w:t>
            </w:r>
          </w:p>
          <w:p w14:paraId="5FCB9DD2" w14:textId="77777777" w:rsidR="00C63663" w:rsidRPr="00AE561A" w:rsidRDefault="00C63663" w:rsidP="00C63663">
            <w:pPr>
              <w:spacing w:before="120" w:after="120"/>
              <w:rPr>
                <w:rFonts w:cs="Calibri Light"/>
                <w:b/>
                <w:bCs/>
                <w:i/>
                <w:color w:val="FFFFFF" w:themeColor="background1"/>
                <w:spacing w:val="-4"/>
                <w:sz w:val="18"/>
                <w:lang w:val="fr-FR"/>
              </w:rPr>
            </w:pPr>
            <w:r w:rsidRPr="00AE561A">
              <w:rPr>
                <w:rFonts w:cs="Calibri Light"/>
                <w:b/>
                <w:bCs/>
                <w:i/>
                <w:color w:val="FFFFFF" w:themeColor="background1"/>
                <w:spacing w:val="-4"/>
                <w:sz w:val="18"/>
                <w:lang w:val="fr-FR"/>
              </w:rPr>
              <w:t>Email</w:t>
            </w:r>
          </w:p>
          <w:p w14:paraId="3B3011E3" w14:textId="66E47CA7" w:rsidR="00C63663" w:rsidRPr="000D0315" w:rsidRDefault="00C63663" w:rsidP="00C63663">
            <w:pPr>
              <w:spacing w:before="120" w:after="120"/>
              <w:rPr>
                <w:rFonts w:cs="Calibri Light"/>
                <w:b/>
                <w:bCs/>
                <w:i/>
                <w:color w:val="FFFFFF" w:themeColor="background1"/>
                <w:spacing w:val="-4"/>
                <w:sz w:val="18"/>
                <w:lang w:val="fr-FR"/>
              </w:rPr>
            </w:pPr>
            <w:r w:rsidRPr="00AE561A">
              <w:rPr>
                <w:rFonts w:cs="Calibri Light"/>
                <w:b/>
                <w:bCs/>
                <w:i/>
                <w:color w:val="FFFFFF" w:themeColor="background1"/>
                <w:spacing w:val="-4"/>
                <w:sz w:val="18"/>
                <w:lang w:val="fr-FR"/>
              </w:rPr>
              <w:t>Préférences de contact (le + rapide)</w:t>
            </w:r>
          </w:p>
        </w:tc>
      </w:tr>
      <w:tr w:rsidR="00C63663" w:rsidRPr="00AE561A" w14:paraId="661EFE14" w14:textId="77777777" w:rsidTr="00C63663">
        <w:trPr>
          <w:cantSplit/>
          <w:trHeight w:val="375"/>
        </w:trPr>
        <w:tc>
          <w:tcPr>
            <w:tcW w:w="2154" w:type="dxa"/>
            <w:shd w:val="clear" w:color="auto" w:fill="auto"/>
          </w:tcPr>
          <w:p w14:paraId="33804EF7" w14:textId="77777777" w:rsidR="00C63663" w:rsidRPr="00AE561A" w:rsidRDefault="00C63663" w:rsidP="00C63663">
            <w:pPr>
              <w:spacing w:before="100" w:after="100"/>
              <w:rPr>
                <w:szCs w:val="18"/>
                <w:lang w:val="fr-FR"/>
              </w:rPr>
            </w:pPr>
            <w:r w:rsidRPr="00AE561A">
              <w:rPr>
                <w:szCs w:val="18"/>
                <w:lang w:val="fr-FR"/>
              </w:rPr>
              <w:t>Assureur</w:t>
            </w:r>
          </w:p>
        </w:tc>
        <w:tc>
          <w:tcPr>
            <w:tcW w:w="2494" w:type="dxa"/>
            <w:shd w:val="clear" w:color="auto" w:fill="auto"/>
          </w:tcPr>
          <w:p w14:paraId="5C6236B7" w14:textId="77777777" w:rsidR="00C63663" w:rsidRPr="00AE561A" w:rsidRDefault="00C63663" w:rsidP="00C63663">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494" w:type="dxa"/>
            <w:shd w:val="clear" w:color="auto" w:fill="auto"/>
          </w:tcPr>
          <w:p w14:paraId="3ED9F448" w14:textId="77777777" w:rsidR="00C63663" w:rsidRPr="00AE561A" w:rsidRDefault="00C63663" w:rsidP="00C63663">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494" w:type="dxa"/>
            <w:shd w:val="clear" w:color="auto" w:fill="auto"/>
          </w:tcPr>
          <w:p w14:paraId="4A7D33EA" w14:textId="77777777" w:rsidR="00C63663" w:rsidRPr="00AE561A" w:rsidRDefault="00C63663" w:rsidP="00C63663">
            <w:pPr>
              <w:rPr>
                <w:rFonts w:eastAsia="Arial" w:cs="Arial"/>
                <w:bCs/>
                <w:lang w:val="fr-FR"/>
              </w:rPr>
            </w:pPr>
            <w:r w:rsidRPr="00AE561A">
              <w:rPr>
                <w:rFonts w:eastAsia="Arial" w:cs="Arial"/>
                <w:bCs/>
                <w:lang w:val="fr-FR"/>
              </w:rPr>
              <w:t>Téléphone fixe</w:t>
            </w:r>
          </w:p>
          <w:p w14:paraId="403D75F8" w14:textId="77777777" w:rsidR="00C63663" w:rsidRPr="00AE561A" w:rsidRDefault="00C63663" w:rsidP="00C63663">
            <w:pPr>
              <w:ind w:left="708"/>
              <w:rPr>
                <w:rFonts w:eastAsia="Arial" w:cs="Arial"/>
                <w:bCs/>
                <w:lang w:val="fr-FR"/>
              </w:rPr>
            </w:pPr>
            <w:r w:rsidRPr="00AE561A">
              <w:rPr>
                <w:rFonts w:eastAsia="Arial" w:cs="Arial"/>
                <w:bCs/>
                <w:lang w:val="fr-FR"/>
              </w:rPr>
              <w:t>Bureau</w:t>
            </w:r>
          </w:p>
          <w:p w14:paraId="10E37C65" w14:textId="77777777" w:rsidR="00C63663" w:rsidRPr="00AE561A" w:rsidRDefault="00C63663" w:rsidP="00C63663">
            <w:pPr>
              <w:rPr>
                <w:rFonts w:eastAsia="Arial" w:cs="Arial"/>
                <w:bCs/>
                <w:lang w:val="fr-FR"/>
              </w:rPr>
            </w:pPr>
            <w:r w:rsidRPr="00AE561A">
              <w:rPr>
                <w:rFonts w:eastAsia="Arial" w:cs="Arial"/>
                <w:bCs/>
                <w:lang w:val="fr-FR"/>
              </w:rPr>
              <w:t>1)</w:t>
            </w:r>
          </w:p>
          <w:p w14:paraId="0227E53E" w14:textId="77777777" w:rsidR="00C63663" w:rsidRPr="00AE561A" w:rsidRDefault="00C63663" w:rsidP="00C63663">
            <w:pPr>
              <w:rPr>
                <w:rFonts w:eastAsia="Arial" w:cs="Arial"/>
                <w:bCs/>
                <w:lang w:val="fr-FR"/>
              </w:rPr>
            </w:pPr>
            <w:r w:rsidRPr="00AE561A">
              <w:rPr>
                <w:rFonts w:eastAsia="Arial" w:cs="Arial"/>
                <w:bCs/>
                <w:lang w:val="fr-FR"/>
              </w:rPr>
              <w:t xml:space="preserve">2) </w:t>
            </w:r>
          </w:p>
          <w:p w14:paraId="4F9237FD" w14:textId="77777777" w:rsidR="00C63663" w:rsidRPr="00AE561A" w:rsidRDefault="00C63663" w:rsidP="00C63663">
            <w:pPr>
              <w:ind w:left="708"/>
              <w:rPr>
                <w:rFonts w:eastAsia="Arial" w:cs="Arial"/>
                <w:bCs/>
                <w:lang w:val="fr-FR"/>
              </w:rPr>
            </w:pPr>
            <w:r w:rsidRPr="00AE561A">
              <w:rPr>
                <w:rFonts w:eastAsia="Arial" w:cs="Arial"/>
                <w:bCs/>
                <w:lang w:val="fr-FR"/>
              </w:rPr>
              <w:t>Maison</w:t>
            </w:r>
          </w:p>
          <w:p w14:paraId="377AD528" w14:textId="77777777" w:rsidR="00C63663" w:rsidRPr="00AE561A" w:rsidRDefault="00C63663" w:rsidP="00C63663">
            <w:pPr>
              <w:rPr>
                <w:rFonts w:eastAsia="Arial" w:cs="Arial"/>
                <w:bCs/>
                <w:lang w:val="fr-FR"/>
              </w:rPr>
            </w:pPr>
            <w:r w:rsidRPr="00AE561A">
              <w:rPr>
                <w:rFonts w:eastAsia="Arial" w:cs="Arial"/>
                <w:bCs/>
                <w:lang w:val="fr-FR"/>
              </w:rPr>
              <w:t>1)</w:t>
            </w:r>
          </w:p>
          <w:p w14:paraId="7E502DC1" w14:textId="77777777" w:rsidR="00C63663" w:rsidRPr="00AE561A" w:rsidRDefault="00C63663" w:rsidP="00C63663">
            <w:pPr>
              <w:rPr>
                <w:rFonts w:eastAsia="Arial" w:cs="Arial"/>
                <w:bCs/>
                <w:lang w:val="fr-FR"/>
              </w:rPr>
            </w:pPr>
            <w:r w:rsidRPr="00AE561A">
              <w:rPr>
                <w:rFonts w:eastAsia="Arial" w:cs="Arial"/>
                <w:bCs/>
                <w:lang w:val="fr-FR"/>
              </w:rPr>
              <w:t>2)</w:t>
            </w:r>
          </w:p>
          <w:p w14:paraId="64F8373A" w14:textId="77777777" w:rsidR="00C63663" w:rsidRPr="00AE561A" w:rsidRDefault="00C63663" w:rsidP="00C63663">
            <w:pPr>
              <w:rPr>
                <w:rFonts w:eastAsia="Arial" w:cs="Arial"/>
                <w:bCs/>
                <w:lang w:val="fr-FR"/>
              </w:rPr>
            </w:pPr>
            <w:r w:rsidRPr="00AE561A">
              <w:rPr>
                <w:rFonts w:eastAsia="Arial" w:cs="Arial"/>
                <w:bCs/>
                <w:lang w:val="fr-FR"/>
              </w:rPr>
              <w:t>Mobile</w:t>
            </w:r>
          </w:p>
          <w:p w14:paraId="216B9E7D" w14:textId="77777777" w:rsidR="00C63663" w:rsidRPr="00AE561A" w:rsidRDefault="00C63663" w:rsidP="00C63663">
            <w:pPr>
              <w:rPr>
                <w:rFonts w:eastAsia="Arial" w:cs="Arial"/>
                <w:bCs/>
                <w:lang w:val="fr-FR"/>
              </w:rPr>
            </w:pPr>
            <w:r w:rsidRPr="00AE561A">
              <w:rPr>
                <w:rFonts w:eastAsia="Arial" w:cs="Arial"/>
                <w:bCs/>
                <w:lang w:val="fr-FR"/>
              </w:rPr>
              <w:t>1)</w:t>
            </w:r>
          </w:p>
          <w:p w14:paraId="38ABE2E6" w14:textId="77777777" w:rsidR="00C63663" w:rsidRPr="00AE561A" w:rsidRDefault="00C63663" w:rsidP="00C63663">
            <w:pPr>
              <w:rPr>
                <w:rFonts w:eastAsia="Arial" w:cs="Arial"/>
                <w:bCs/>
                <w:lang w:val="fr-FR"/>
              </w:rPr>
            </w:pPr>
            <w:r w:rsidRPr="00AE561A">
              <w:rPr>
                <w:rFonts w:eastAsia="Arial" w:cs="Arial"/>
                <w:bCs/>
                <w:lang w:val="fr-FR"/>
              </w:rPr>
              <w:t>2)</w:t>
            </w:r>
          </w:p>
          <w:p w14:paraId="352C61F4" w14:textId="081C96FA" w:rsidR="00C63663" w:rsidRPr="00AE561A" w:rsidRDefault="00C63663" w:rsidP="00C63663">
            <w:pPr>
              <w:rPr>
                <w:rFonts w:eastAsia="Arial" w:cs="Arial"/>
                <w:bCs/>
                <w:lang w:val="fr-FR"/>
              </w:rPr>
            </w:pPr>
            <w:r w:rsidRPr="00AE561A">
              <w:rPr>
                <w:rFonts w:eastAsia="Arial" w:cs="Arial"/>
                <w:bCs/>
                <w:lang w:val="fr-FR"/>
              </w:rPr>
              <w:t>Email</w:t>
            </w:r>
            <w:r w:rsidR="00AE561A" w:rsidRPr="00AE561A">
              <w:rPr>
                <w:rFonts w:eastAsia="Arial" w:cs="Arial"/>
                <w:bCs/>
                <w:lang w:val="fr-FR"/>
              </w:rPr>
              <w:t xml:space="preserve"> </w:t>
            </w:r>
          </w:p>
          <w:p w14:paraId="02B6A3AA" w14:textId="77777777" w:rsidR="00C63663" w:rsidRPr="00AE561A" w:rsidRDefault="00C63663" w:rsidP="00C63663">
            <w:pPr>
              <w:rPr>
                <w:rFonts w:eastAsia="Arial" w:cs="Arial"/>
                <w:bCs/>
                <w:lang w:val="fr-FR"/>
              </w:rPr>
            </w:pPr>
            <w:r w:rsidRPr="00AE561A">
              <w:rPr>
                <w:rFonts w:eastAsia="Arial" w:cs="Arial"/>
                <w:bCs/>
                <w:lang w:val="fr-FR"/>
              </w:rPr>
              <w:t>1)</w:t>
            </w:r>
          </w:p>
          <w:p w14:paraId="3B1D1798" w14:textId="3271C1CC" w:rsidR="00C63663" w:rsidRPr="00C833B9" w:rsidRDefault="00C833B9" w:rsidP="00C833B9">
            <w:pPr>
              <w:rPr>
                <w:rFonts w:eastAsia="Arial" w:cs="Arial"/>
                <w:bCs/>
                <w:lang w:val="fr-FR"/>
              </w:rPr>
            </w:pPr>
            <w:r>
              <w:rPr>
                <w:rFonts w:eastAsia="Arial" w:cs="Arial"/>
                <w:bCs/>
                <w:lang w:val="fr-FR"/>
              </w:rPr>
              <w:t>2)</w:t>
            </w:r>
          </w:p>
        </w:tc>
      </w:tr>
      <w:tr w:rsidR="00C63663" w:rsidRPr="00AE561A" w14:paraId="6D21615D" w14:textId="77777777" w:rsidTr="00C63663">
        <w:trPr>
          <w:cantSplit/>
          <w:trHeight w:val="375"/>
        </w:trPr>
        <w:tc>
          <w:tcPr>
            <w:tcW w:w="2154" w:type="dxa"/>
            <w:shd w:val="clear" w:color="auto" w:fill="auto"/>
          </w:tcPr>
          <w:p w14:paraId="4E0639A1" w14:textId="77777777" w:rsidR="00C63663" w:rsidRPr="00AE561A" w:rsidRDefault="00C63663" w:rsidP="00C63663">
            <w:pPr>
              <w:spacing w:before="100" w:after="100"/>
              <w:rPr>
                <w:sz w:val="18"/>
                <w:szCs w:val="18"/>
                <w:lang w:val="fr-FR"/>
              </w:rPr>
            </w:pPr>
          </w:p>
        </w:tc>
        <w:tc>
          <w:tcPr>
            <w:tcW w:w="2494" w:type="dxa"/>
            <w:shd w:val="clear" w:color="auto" w:fill="auto"/>
          </w:tcPr>
          <w:p w14:paraId="5FDDB2B3" w14:textId="77777777" w:rsidR="00C63663" w:rsidRPr="00AE561A" w:rsidRDefault="00C63663" w:rsidP="00C63663">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494" w:type="dxa"/>
            <w:shd w:val="clear" w:color="auto" w:fill="auto"/>
          </w:tcPr>
          <w:p w14:paraId="571D555E" w14:textId="77777777" w:rsidR="00C63663" w:rsidRPr="00AE561A" w:rsidRDefault="00C63663" w:rsidP="00C63663">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494" w:type="dxa"/>
            <w:shd w:val="clear" w:color="auto" w:fill="auto"/>
          </w:tcPr>
          <w:p w14:paraId="1B60D6E9" w14:textId="77777777" w:rsidR="00C63663" w:rsidRPr="00AE561A" w:rsidRDefault="00C63663" w:rsidP="00C63663">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r>
      <w:tr w:rsidR="00C63663" w:rsidRPr="00AE561A" w14:paraId="2CED4D28" w14:textId="77777777" w:rsidTr="00C63663">
        <w:trPr>
          <w:cantSplit/>
          <w:trHeight w:val="375"/>
        </w:trPr>
        <w:tc>
          <w:tcPr>
            <w:tcW w:w="2154" w:type="dxa"/>
            <w:shd w:val="clear" w:color="auto" w:fill="auto"/>
          </w:tcPr>
          <w:p w14:paraId="34A119E2" w14:textId="77777777" w:rsidR="00C63663" w:rsidRPr="00AE561A" w:rsidRDefault="00C63663" w:rsidP="00C63663">
            <w:pPr>
              <w:spacing w:before="100" w:after="100"/>
              <w:rPr>
                <w:sz w:val="18"/>
                <w:szCs w:val="18"/>
                <w:lang w:val="fr-FR"/>
              </w:rPr>
            </w:pPr>
          </w:p>
        </w:tc>
        <w:tc>
          <w:tcPr>
            <w:tcW w:w="2494" w:type="dxa"/>
            <w:shd w:val="clear" w:color="auto" w:fill="auto"/>
          </w:tcPr>
          <w:p w14:paraId="236AB890" w14:textId="77777777" w:rsidR="00C63663" w:rsidRPr="00AE561A" w:rsidRDefault="00C63663" w:rsidP="00C63663">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494" w:type="dxa"/>
            <w:shd w:val="clear" w:color="auto" w:fill="auto"/>
          </w:tcPr>
          <w:p w14:paraId="50372E66" w14:textId="77777777" w:rsidR="00C63663" w:rsidRPr="00AE561A" w:rsidRDefault="00C63663" w:rsidP="00C63663">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494" w:type="dxa"/>
            <w:shd w:val="clear" w:color="auto" w:fill="auto"/>
          </w:tcPr>
          <w:p w14:paraId="6FFBE0D5" w14:textId="77777777" w:rsidR="00C63663" w:rsidRPr="00AE561A" w:rsidRDefault="00C63663" w:rsidP="00C63663">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r>
      <w:tr w:rsidR="00C63663" w:rsidRPr="00AE561A" w14:paraId="5D35D6FB" w14:textId="77777777" w:rsidTr="00C63663">
        <w:trPr>
          <w:cantSplit/>
          <w:trHeight w:val="375"/>
        </w:trPr>
        <w:tc>
          <w:tcPr>
            <w:tcW w:w="2154" w:type="dxa"/>
            <w:shd w:val="clear" w:color="auto" w:fill="auto"/>
          </w:tcPr>
          <w:p w14:paraId="26B5C216" w14:textId="77777777" w:rsidR="00C63663" w:rsidRPr="00AE561A" w:rsidRDefault="00C63663" w:rsidP="00C63663">
            <w:pPr>
              <w:spacing w:before="100" w:after="100"/>
              <w:rPr>
                <w:sz w:val="18"/>
                <w:szCs w:val="18"/>
                <w:lang w:val="fr-FR"/>
              </w:rPr>
            </w:pPr>
          </w:p>
        </w:tc>
        <w:tc>
          <w:tcPr>
            <w:tcW w:w="2494" w:type="dxa"/>
            <w:shd w:val="clear" w:color="auto" w:fill="auto"/>
          </w:tcPr>
          <w:p w14:paraId="25E39591" w14:textId="77777777" w:rsidR="00C63663" w:rsidRPr="00AE561A" w:rsidRDefault="00C63663" w:rsidP="00C63663">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494" w:type="dxa"/>
            <w:shd w:val="clear" w:color="auto" w:fill="auto"/>
          </w:tcPr>
          <w:p w14:paraId="26EDB1C5" w14:textId="77777777" w:rsidR="00C63663" w:rsidRPr="00AE561A" w:rsidRDefault="00C63663" w:rsidP="00C63663">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c>
          <w:tcPr>
            <w:tcW w:w="2494" w:type="dxa"/>
            <w:shd w:val="clear" w:color="auto" w:fill="auto"/>
          </w:tcPr>
          <w:p w14:paraId="07C9A118" w14:textId="77777777" w:rsidR="00C63663" w:rsidRPr="00AE561A" w:rsidRDefault="00C63663" w:rsidP="00C63663">
            <w:pPr>
              <w:spacing w:before="120" w:after="120" w:line="240" w:lineRule="auto"/>
              <w:jc w:val="left"/>
              <w:rPr>
                <w:rFonts w:asciiTheme="majorHAnsi" w:eastAsia="Times New Roman" w:hAnsiTheme="majorHAnsi" w:cstheme="majorHAnsi"/>
                <w:bCs/>
                <w:color w:val="000000" w:themeColor="text1"/>
                <w:spacing w:val="-4"/>
                <w:sz w:val="18"/>
                <w:szCs w:val="18"/>
                <w:lang w:val="fr-FR"/>
              </w:rPr>
            </w:pPr>
          </w:p>
        </w:tc>
      </w:tr>
      <w:tr w:rsidR="00C63663" w:rsidRPr="00AE561A" w14:paraId="11AA70F9" w14:textId="77777777" w:rsidTr="00C63663">
        <w:trPr>
          <w:cantSplit/>
          <w:trHeight w:val="375"/>
        </w:trPr>
        <w:tc>
          <w:tcPr>
            <w:tcW w:w="2154" w:type="dxa"/>
          </w:tcPr>
          <w:p w14:paraId="75853D09" w14:textId="77777777" w:rsidR="00C63663" w:rsidRPr="00AE561A" w:rsidRDefault="00C63663" w:rsidP="00C63663">
            <w:pPr>
              <w:spacing w:before="100" w:after="100"/>
              <w:rPr>
                <w:sz w:val="18"/>
                <w:szCs w:val="18"/>
                <w:lang w:val="fr-FR"/>
              </w:rPr>
            </w:pPr>
            <w:r w:rsidRPr="00AE561A">
              <w:rPr>
                <w:sz w:val="18"/>
                <w:szCs w:val="18"/>
                <w:lang w:val="fr-FR"/>
              </w:rPr>
              <w:t>…</w:t>
            </w:r>
          </w:p>
        </w:tc>
        <w:tc>
          <w:tcPr>
            <w:tcW w:w="2494" w:type="dxa"/>
          </w:tcPr>
          <w:p w14:paraId="13838B04" w14:textId="77777777" w:rsidR="00C63663" w:rsidRPr="00AE561A" w:rsidRDefault="00C63663" w:rsidP="00C63663">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tcPr>
          <w:p w14:paraId="3878DEF6" w14:textId="77777777" w:rsidR="00C63663" w:rsidRPr="00AE561A" w:rsidRDefault="00C63663" w:rsidP="00C63663">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tcPr>
          <w:p w14:paraId="100E5A4A" w14:textId="77777777" w:rsidR="00C63663" w:rsidRPr="00AE561A" w:rsidRDefault="00C63663" w:rsidP="00C63663">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r>
      <w:tr w:rsidR="00C63663" w:rsidRPr="00AE561A" w14:paraId="5154EC66" w14:textId="77777777" w:rsidTr="00C63663">
        <w:trPr>
          <w:cantSplit/>
          <w:trHeight w:val="375"/>
        </w:trPr>
        <w:tc>
          <w:tcPr>
            <w:tcW w:w="2154" w:type="dxa"/>
          </w:tcPr>
          <w:p w14:paraId="52BCBAC0" w14:textId="77777777" w:rsidR="00C63663" w:rsidRPr="00AE561A" w:rsidRDefault="00C63663" w:rsidP="00C63663">
            <w:pPr>
              <w:spacing w:before="100" w:after="100"/>
              <w:rPr>
                <w:sz w:val="18"/>
                <w:szCs w:val="18"/>
                <w:lang w:val="fr-FR"/>
              </w:rPr>
            </w:pPr>
            <w:r w:rsidRPr="00AE561A">
              <w:rPr>
                <w:sz w:val="18"/>
                <w:szCs w:val="18"/>
                <w:lang w:val="fr-FR"/>
              </w:rPr>
              <w:t>…</w:t>
            </w:r>
          </w:p>
        </w:tc>
        <w:tc>
          <w:tcPr>
            <w:tcW w:w="2494" w:type="dxa"/>
          </w:tcPr>
          <w:p w14:paraId="2D553DBB" w14:textId="77777777" w:rsidR="00C63663" w:rsidRPr="00AE561A" w:rsidRDefault="00C63663" w:rsidP="00C63663">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tcPr>
          <w:p w14:paraId="3A2DEA94" w14:textId="77777777" w:rsidR="00C63663" w:rsidRPr="00AE561A" w:rsidRDefault="00C63663" w:rsidP="00C63663">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c>
          <w:tcPr>
            <w:tcW w:w="2494" w:type="dxa"/>
          </w:tcPr>
          <w:p w14:paraId="0E8CF9B9" w14:textId="77777777" w:rsidR="00C63663" w:rsidRPr="00AE561A" w:rsidRDefault="00C63663" w:rsidP="00C63663">
            <w:pPr>
              <w:spacing w:before="120" w:after="120" w:line="240" w:lineRule="auto"/>
              <w:jc w:val="left"/>
              <w:rPr>
                <w:rFonts w:asciiTheme="majorHAnsi" w:eastAsia="Times New Roman" w:hAnsiTheme="majorHAnsi" w:cstheme="majorHAnsi"/>
                <w:b/>
                <w:color w:val="000000" w:themeColor="text1"/>
                <w:spacing w:val="-4"/>
                <w:sz w:val="18"/>
                <w:szCs w:val="18"/>
                <w:lang w:val="fr-FR"/>
              </w:rPr>
            </w:pPr>
          </w:p>
        </w:tc>
      </w:tr>
    </w:tbl>
    <w:p w14:paraId="41FDD5C1" w14:textId="77777777" w:rsidR="00C63663" w:rsidRPr="00AE561A" w:rsidRDefault="00C63663" w:rsidP="00C63663">
      <w:pPr>
        <w:rPr>
          <w:rFonts w:ascii="Arial" w:hAnsi="Arial"/>
          <w:sz w:val="18"/>
          <w:lang w:val="fr-FR"/>
        </w:rPr>
      </w:pPr>
    </w:p>
    <w:p w14:paraId="41FE18A4" w14:textId="77777777" w:rsidR="00C63663" w:rsidRPr="00AE561A" w:rsidRDefault="00C63663" w:rsidP="00C63663">
      <w:pPr>
        <w:rPr>
          <w:rFonts w:ascii="Arial" w:hAnsi="Arial"/>
          <w:sz w:val="18"/>
          <w:lang w:val="fr-FR"/>
        </w:rPr>
      </w:pPr>
    </w:p>
    <w:p w14:paraId="4C042903" w14:textId="77777777" w:rsidR="00C63663" w:rsidRPr="00AE561A" w:rsidRDefault="00C63663" w:rsidP="00C63663">
      <w:pPr>
        <w:rPr>
          <w:rFonts w:ascii="Arial" w:hAnsi="Arial"/>
          <w:sz w:val="18"/>
          <w:lang w:val="fr-FR"/>
        </w:rPr>
      </w:pPr>
    </w:p>
    <w:p w14:paraId="56A64556" w14:textId="77777777" w:rsidR="00C63663" w:rsidRPr="00AE561A" w:rsidRDefault="00C63663" w:rsidP="00C63663">
      <w:pPr>
        <w:rPr>
          <w:rFonts w:ascii="Arial" w:hAnsi="Arial"/>
          <w:sz w:val="18"/>
          <w:lang w:val="fr-FR"/>
        </w:rPr>
      </w:pPr>
    </w:p>
    <w:p w14:paraId="43BEC7A3" w14:textId="1740CF40" w:rsidR="00C63663" w:rsidRPr="00511572" w:rsidRDefault="00160714" w:rsidP="00417D12">
      <w:pPr>
        <w:pStyle w:val="Kop3"/>
        <w:rPr>
          <w:lang w:val="fr-FR"/>
        </w:rPr>
      </w:pPr>
      <w:bookmarkStart w:id="83" w:name="_Toc57104031"/>
      <w:bookmarkStart w:id="84" w:name="_Toc57125761"/>
      <w:bookmarkStart w:id="85" w:name="_Toc57475317"/>
      <w:r>
        <w:rPr>
          <w:lang w:val="fr-FR"/>
        </w:rPr>
        <w:br w:type="column"/>
      </w:r>
      <w:bookmarkStart w:id="86" w:name="_Toc57740563"/>
      <w:r w:rsidR="00511572">
        <w:rPr>
          <w:lang w:val="fr-FR"/>
        </w:rPr>
        <w:lastRenderedPageBreak/>
        <w:t xml:space="preserve">7.2 : </w:t>
      </w:r>
      <w:r w:rsidR="00C63663" w:rsidRPr="00511572">
        <w:rPr>
          <w:lang w:val="fr-FR"/>
        </w:rPr>
        <w:t>Tableau</w:t>
      </w:r>
      <w:bookmarkEnd w:id="83"/>
      <w:bookmarkEnd w:id="84"/>
      <w:bookmarkEnd w:id="85"/>
      <w:bookmarkEnd w:id="86"/>
    </w:p>
    <w:p w14:paraId="08FD986D" w14:textId="77777777" w:rsidR="00C63663" w:rsidRPr="00AE561A" w:rsidRDefault="00C63663" w:rsidP="00C63663">
      <w:pPr>
        <w:ind w:left="360"/>
        <w:rPr>
          <w:rFonts w:ascii="Arial" w:hAnsi="Arial"/>
          <w:sz w:val="18"/>
          <w:lang w:val="fr-FR"/>
        </w:rPr>
      </w:pPr>
    </w:p>
    <w:tbl>
      <w:tblPr>
        <w:tblStyle w:val="Tabelraster1211"/>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2"/>
      </w:tblGrid>
      <w:tr w:rsidR="00C63663" w:rsidRPr="000D0315" w14:paraId="4943B091" w14:textId="77777777" w:rsidTr="006E1BD5">
        <w:trPr>
          <w:trHeight w:val="384"/>
        </w:trPr>
        <w:tc>
          <w:tcPr>
            <w:tcW w:w="3402" w:type="dxa"/>
            <w:vMerge w:val="restart"/>
            <w:shd w:val="clear" w:color="auto" w:fill="92D050"/>
          </w:tcPr>
          <w:p w14:paraId="03CD49C5" w14:textId="77777777" w:rsidR="00C63663" w:rsidRPr="00AE561A" w:rsidRDefault="00C63663" w:rsidP="00C63663">
            <w:pPr>
              <w:spacing w:before="120" w:after="120"/>
              <w:rPr>
                <w:rFonts w:cs="Calibri Light"/>
                <w:b/>
                <w:bCs/>
                <w:color w:val="FFFFFF" w:themeColor="background1"/>
                <w:spacing w:val="-4"/>
                <w:sz w:val="22"/>
                <w:szCs w:val="22"/>
                <w:lang w:val="fr-FR"/>
              </w:rPr>
            </w:pPr>
            <w:r w:rsidRPr="00AE561A">
              <w:rPr>
                <w:rFonts w:cs="Calibri Light"/>
                <w:b/>
                <w:bCs/>
                <w:color w:val="FFFFFF" w:themeColor="background1"/>
                <w:sz w:val="22"/>
                <w:szCs w:val="22"/>
                <w:lang w:val="fr-FR"/>
              </w:rPr>
              <w:t>1.1 Placez un pilote dans l’avion</w:t>
            </w:r>
          </w:p>
        </w:tc>
        <w:tc>
          <w:tcPr>
            <w:tcW w:w="3402" w:type="dxa"/>
            <w:vMerge w:val="restart"/>
            <w:shd w:val="clear" w:color="auto" w:fill="92D050"/>
          </w:tcPr>
          <w:p w14:paraId="7593B892" w14:textId="389A6715" w:rsidR="00C63663" w:rsidRPr="00AE561A" w:rsidRDefault="00C63663" w:rsidP="00C63663">
            <w:pPr>
              <w:spacing w:before="120" w:after="120"/>
              <w:rPr>
                <w:rFonts w:cs="Calibri Light"/>
                <w:b/>
                <w:bCs/>
                <w:color w:val="FFFFFF" w:themeColor="background1"/>
                <w:spacing w:val="-4"/>
                <w:sz w:val="22"/>
                <w:szCs w:val="22"/>
                <w:lang w:val="fr-FR"/>
              </w:rPr>
            </w:pPr>
            <w:r w:rsidRPr="00AE561A">
              <w:rPr>
                <w:rFonts w:cs="Calibri Light"/>
                <w:b/>
                <w:bCs/>
                <w:color w:val="FFFFFF" w:themeColor="background1"/>
                <w:spacing w:val="-4"/>
                <w:sz w:val="22"/>
                <w:szCs w:val="22"/>
                <w:lang w:val="fr-FR"/>
              </w:rPr>
              <w:t>Qui a</w:t>
            </w:r>
            <w:r w:rsidR="008A1FE1" w:rsidRPr="00AE561A">
              <w:rPr>
                <w:rFonts w:cs="Calibri Light"/>
                <w:b/>
                <w:bCs/>
                <w:color w:val="FFFFFF" w:themeColor="background1"/>
                <w:spacing w:val="-4"/>
                <w:sz w:val="22"/>
                <w:szCs w:val="22"/>
                <w:lang w:val="fr-FR"/>
              </w:rPr>
              <w:t>cc</w:t>
            </w:r>
            <w:r w:rsidRPr="00AE561A">
              <w:rPr>
                <w:rFonts w:cs="Calibri Light"/>
                <w:b/>
                <w:bCs/>
                <w:color w:val="FFFFFF" w:themeColor="background1"/>
                <w:spacing w:val="-4"/>
                <w:sz w:val="22"/>
                <w:szCs w:val="22"/>
                <w:lang w:val="fr-FR"/>
              </w:rPr>
              <w:t xml:space="preserve">omplit la tâche </w:t>
            </w:r>
          </w:p>
        </w:tc>
        <w:tc>
          <w:tcPr>
            <w:tcW w:w="3402" w:type="dxa"/>
            <w:vMerge w:val="restart"/>
            <w:shd w:val="clear" w:color="auto" w:fill="92D050"/>
          </w:tcPr>
          <w:p w14:paraId="3F1CA71C" w14:textId="77777777" w:rsidR="00C63663" w:rsidRPr="00AE561A" w:rsidRDefault="00C63663" w:rsidP="00C63663">
            <w:pPr>
              <w:spacing w:before="120" w:after="120"/>
              <w:rPr>
                <w:rFonts w:cs="Calibri Light"/>
                <w:b/>
                <w:bCs/>
                <w:color w:val="FFFFFF" w:themeColor="background1"/>
                <w:spacing w:val="-4"/>
                <w:sz w:val="22"/>
                <w:szCs w:val="22"/>
                <w:lang w:val="fr-FR"/>
              </w:rPr>
            </w:pPr>
            <w:r w:rsidRPr="00AE561A">
              <w:rPr>
                <w:rFonts w:cs="Calibri Light"/>
                <w:b/>
                <w:bCs/>
                <w:color w:val="FFFFFF" w:themeColor="background1"/>
                <w:spacing w:val="-4"/>
                <w:sz w:val="22"/>
                <w:szCs w:val="22"/>
                <w:lang w:val="fr-FR"/>
              </w:rPr>
              <w:t>Quelles procédures faut-il suivre?</w:t>
            </w:r>
          </w:p>
        </w:tc>
      </w:tr>
      <w:tr w:rsidR="00C63663" w:rsidRPr="000D0315" w14:paraId="1F16936A" w14:textId="77777777" w:rsidTr="006E1BD5">
        <w:trPr>
          <w:trHeight w:val="504"/>
        </w:trPr>
        <w:tc>
          <w:tcPr>
            <w:tcW w:w="3402" w:type="dxa"/>
            <w:vMerge/>
            <w:shd w:val="clear" w:color="auto" w:fill="92D050"/>
          </w:tcPr>
          <w:p w14:paraId="44D98AE2" w14:textId="77777777" w:rsidR="00C63663" w:rsidRPr="00AE561A" w:rsidRDefault="00C63663" w:rsidP="00C63663">
            <w:pPr>
              <w:spacing w:before="120" w:after="120"/>
              <w:rPr>
                <w:rFonts w:cs="Calibri Light"/>
                <w:b/>
                <w:bCs/>
                <w:color w:val="000000"/>
                <w:sz w:val="22"/>
                <w:szCs w:val="22"/>
                <w:lang w:val="fr-FR"/>
              </w:rPr>
            </w:pPr>
          </w:p>
        </w:tc>
        <w:tc>
          <w:tcPr>
            <w:tcW w:w="3402" w:type="dxa"/>
            <w:vMerge/>
            <w:shd w:val="clear" w:color="auto" w:fill="92D050"/>
          </w:tcPr>
          <w:p w14:paraId="68B1E2A1" w14:textId="77777777" w:rsidR="00C63663" w:rsidRPr="00AE561A" w:rsidRDefault="00C63663" w:rsidP="00C63663">
            <w:pPr>
              <w:spacing w:before="120" w:after="120"/>
              <w:rPr>
                <w:rFonts w:cs="Calibri Light"/>
                <w:b/>
                <w:bCs/>
                <w:color w:val="000000"/>
                <w:sz w:val="22"/>
                <w:szCs w:val="22"/>
                <w:lang w:val="fr-FR"/>
              </w:rPr>
            </w:pPr>
          </w:p>
        </w:tc>
        <w:tc>
          <w:tcPr>
            <w:tcW w:w="3402" w:type="dxa"/>
            <w:vMerge/>
            <w:shd w:val="clear" w:color="auto" w:fill="92D050"/>
          </w:tcPr>
          <w:p w14:paraId="0B503539" w14:textId="77777777" w:rsidR="00C63663" w:rsidRPr="00AE561A" w:rsidRDefault="00C63663" w:rsidP="00C63663">
            <w:pPr>
              <w:spacing w:before="120" w:after="120"/>
              <w:rPr>
                <w:rFonts w:cs="Calibri Light"/>
                <w:b/>
                <w:bCs/>
                <w:color w:val="000000"/>
                <w:spacing w:val="-4"/>
                <w:sz w:val="22"/>
                <w:szCs w:val="22"/>
                <w:lang w:val="fr-FR"/>
              </w:rPr>
            </w:pPr>
          </w:p>
        </w:tc>
      </w:tr>
      <w:tr w:rsidR="00C63663" w:rsidRPr="00AE561A" w14:paraId="71E132D8" w14:textId="77777777" w:rsidTr="00C63663">
        <w:trPr>
          <w:trHeight w:val="397"/>
        </w:trPr>
        <w:tc>
          <w:tcPr>
            <w:tcW w:w="3402" w:type="dxa"/>
          </w:tcPr>
          <w:p w14:paraId="40221CD4" w14:textId="77777777" w:rsidR="00C63663" w:rsidRPr="00AE561A" w:rsidRDefault="00C63663" w:rsidP="00C63663">
            <w:pPr>
              <w:spacing w:before="100" w:after="100"/>
              <w:rPr>
                <w:rFonts w:cs="Calibri Light"/>
                <w:bCs/>
                <w:color w:val="000000"/>
                <w:sz w:val="22"/>
                <w:szCs w:val="22"/>
                <w:lang w:val="fr-FR"/>
              </w:rPr>
            </w:pPr>
            <w:r w:rsidRPr="00AE561A">
              <w:rPr>
                <w:rFonts w:cs="Calibri Light"/>
                <w:bCs/>
                <w:color w:val="000000"/>
                <w:sz w:val="22"/>
                <w:szCs w:val="22"/>
                <w:lang w:val="fr-FR"/>
              </w:rPr>
              <w:t xml:space="preserve">[Scenario 1] </w:t>
            </w:r>
          </w:p>
        </w:tc>
        <w:tc>
          <w:tcPr>
            <w:tcW w:w="3402" w:type="dxa"/>
          </w:tcPr>
          <w:p w14:paraId="77B8CA41" w14:textId="77777777" w:rsidR="00C63663" w:rsidRPr="00AE561A" w:rsidRDefault="00C63663" w:rsidP="00C63663">
            <w:pPr>
              <w:spacing w:before="100" w:after="100"/>
              <w:rPr>
                <w:rFonts w:cs="Calibri Light"/>
                <w:color w:val="000000"/>
                <w:sz w:val="22"/>
                <w:szCs w:val="22"/>
                <w:lang w:val="fr-FR"/>
              </w:rPr>
            </w:pPr>
          </w:p>
        </w:tc>
        <w:tc>
          <w:tcPr>
            <w:tcW w:w="3402" w:type="dxa"/>
          </w:tcPr>
          <w:p w14:paraId="07340645" w14:textId="77777777" w:rsidR="00C63663" w:rsidRPr="00AE561A" w:rsidRDefault="00C63663" w:rsidP="00C63663">
            <w:pPr>
              <w:spacing w:before="100" w:after="100"/>
              <w:rPr>
                <w:rFonts w:cs="Calibri Light"/>
                <w:color w:val="000000"/>
                <w:sz w:val="22"/>
                <w:szCs w:val="22"/>
                <w:lang w:val="fr-FR"/>
              </w:rPr>
            </w:pPr>
          </w:p>
        </w:tc>
      </w:tr>
      <w:tr w:rsidR="00C63663" w:rsidRPr="00AE561A" w14:paraId="7AA048EA" w14:textId="77777777" w:rsidTr="00C63663">
        <w:trPr>
          <w:trHeight w:val="397"/>
        </w:trPr>
        <w:tc>
          <w:tcPr>
            <w:tcW w:w="3402" w:type="dxa"/>
          </w:tcPr>
          <w:p w14:paraId="676887FF" w14:textId="77777777" w:rsidR="00C63663" w:rsidRPr="00AE561A" w:rsidRDefault="00C63663" w:rsidP="00C63663">
            <w:pPr>
              <w:spacing w:before="100" w:after="100"/>
              <w:rPr>
                <w:rFonts w:cs="Calibri Light"/>
                <w:bCs/>
                <w:color w:val="000000"/>
                <w:sz w:val="22"/>
                <w:szCs w:val="22"/>
                <w:lang w:val="fr-FR"/>
              </w:rPr>
            </w:pPr>
            <w:r w:rsidRPr="00AE561A">
              <w:rPr>
                <w:rFonts w:cs="Calibri Light"/>
                <w:bCs/>
                <w:color w:val="000000"/>
                <w:sz w:val="22"/>
                <w:szCs w:val="22"/>
                <w:lang w:val="fr-FR"/>
              </w:rPr>
              <w:t xml:space="preserve">[Scenario 2] </w:t>
            </w:r>
          </w:p>
        </w:tc>
        <w:tc>
          <w:tcPr>
            <w:tcW w:w="3402" w:type="dxa"/>
          </w:tcPr>
          <w:p w14:paraId="30362179" w14:textId="77777777" w:rsidR="00C63663" w:rsidRPr="00AE561A" w:rsidRDefault="00C63663" w:rsidP="00C63663">
            <w:pPr>
              <w:spacing w:before="100" w:after="100"/>
              <w:rPr>
                <w:rFonts w:cs="Calibri Light"/>
                <w:color w:val="000000"/>
                <w:sz w:val="22"/>
                <w:szCs w:val="22"/>
                <w:lang w:val="fr-FR"/>
              </w:rPr>
            </w:pPr>
          </w:p>
        </w:tc>
        <w:tc>
          <w:tcPr>
            <w:tcW w:w="3402" w:type="dxa"/>
          </w:tcPr>
          <w:p w14:paraId="27AEDEA6" w14:textId="77777777" w:rsidR="00C63663" w:rsidRPr="00AE561A" w:rsidRDefault="00C63663" w:rsidP="00C63663">
            <w:pPr>
              <w:spacing w:before="100" w:after="100"/>
              <w:rPr>
                <w:rFonts w:cs="Calibri Light"/>
                <w:color w:val="000000"/>
                <w:sz w:val="22"/>
                <w:szCs w:val="22"/>
                <w:lang w:val="fr-FR"/>
              </w:rPr>
            </w:pPr>
          </w:p>
        </w:tc>
      </w:tr>
      <w:tr w:rsidR="00C63663" w:rsidRPr="00AE561A" w14:paraId="4C4FC376" w14:textId="77777777" w:rsidTr="00C63663">
        <w:trPr>
          <w:trHeight w:val="397"/>
        </w:trPr>
        <w:tc>
          <w:tcPr>
            <w:tcW w:w="3402" w:type="dxa"/>
          </w:tcPr>
          <w:p w14:paraId="721A2534" w14:textId="77777777" w:rsidR="00C63663" w:rsidRPr="00AE561A" w:rsidRDefault="00C63663" w:rsidP="00C63663">
            <w:pPr>
              <w:spacing w:before="100" w:after="100"/>
              <w:rPr>
                <w:rFonts w:cs="Calibri Light"/>
                <w:b/>
                <w:bCs/>
                <w:color w:val="000000"/>
                <w:sz w:val="22"/>
                <w:szCs w:val="22"/>
                <w:lang w:val="fr-FR"/>
              </w:rPr>
            </w:pPr>
            <w:r w:rsidRPr="00AE561A">
              <w:rPr>
                <w:rFonts w:cs="Calibri Light"/>
                <w:b/>
                <w:bCs/>
                <w:color w:val="000000"/>
                <w:sz w:val="22"/>
                <w:szCs w:val="22"/>
                <w:lang w:val="fr-FR"/>
              </w:rPr>
              <w:t xml:space="preserve">[…] </w:t>
            </w:r>
          </w:p>
        </w:tc>
        <w:tc>
          <w:tcPr>
            <w:tcW w:w="3402" w:type="dxa"/>
          </w:tcPr>
          <w:p w14:paraId="701220D1" w14:textId="77777777" w:rsidR="00C63663" w:rsidRPr="00AE561A" w:rsidRDefault="00C63663" w:rsidP="00C63663">
            <w:pPr>
              <w:spacing w:before="100" w:after="100"/>
              <w:rPr>
                <w:rFonts w:cs="Calibri Light"/>
                <w:color w:val="000000"/>
                <w:sz w:val="22"/>
                <w:szCs w:val="22"/>
                <w:lang w:val="fr-FR"/>
              </w:rPr>
            </w:pPr>
          </w:p>
        </w:tc>
        <w:tc>
          <w:tcPr>
            <w:tcW w:w="3402" w:type="dxa"/>
          </w:tcPr>
          <w:p w14:paraId="0281E58B" w14:textId="77777777" w:rsidR="00C63663" w:rsidRPr="00AE561A" w:rsidRDefault="00C63663" w:rsidP="00C63663">
            <w:pPr>
              <w:spacing w:before="100" w:after="100"/>
              <w:rPr>
                <w:rFonts w:cs="Calibri Light"/>
                <w:color w:val="000000"/>
                <w:sz w:val="22"/>
                <w:szCs w:val="22"/>
                <w:lang w:val="fr-FR"/>
              </w:rPr>
            </w:pPr>
          </w:p>
        </w:tc>
      </w:tr>
    </w:tbl>
    <w:p w14:paraId="49459D13" w14:textId="37BBF432" w:rsidR="00C63663" w:rsidRPr="00AE561A" w:rsidRDefault="00C63663" w:rsidP="00C63663">
      <w:pPr>
        <w:rPr>
          <w:lang w:val="fr-FR"/>
        </w:rPr>
      </w:pPr>
    </w:p>
    <w:p w14:paraId="0EA7B527" w14:textId="77777777" w:rsidR="00C63663" w:rsidRPr="00AE561A" w:rsidRDefault="00C63663" w:rsidP="00C63663">
      <w:pPr>
        <w:rPr>
          <w:b/>
          <w:lang w:val="fr-FR"/>
        </w:rPr>
      </w:pPr>
    </w:p>
    <w:tbl>
      <w:tblPr>
        <w:tblStyle w:val="Tabelraster1221"/>
        <w:tblW w:w="1021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7"/>
      </w:tblGrid>
      <w:tr w:rsidR="00C63663" w:rsidRPr="00AE561A" w14:paraId="7343FE57" w14:textId="77777777" w:rsidTr="006E1BD5">
        <w:trPr>
          <w:trHeight w:val="454"/>
        </w:trPr>
        <w:tc>
          <w:tcPr>
            <w:tcW w:w="3402" w:type="dxa"/>
            <w:shd w:val="clear" w:color="auto" w:fill="92D050"/>
          </w:tcPr>
          <w:p w14:paraId="52DD4513" w14:textId="77777777" w:rsidR="00C63663" w:rsidRPr="00AE561A" w:rsidRDefault="00C63663" w:rsidP="00C63663">
            <w:pPr>
              <w:spacing w:before="120" w:after="120"/>
              <w:rPr>
                <w:rFonts w:cs="Calibri Light"/>
                <w:b/>
                <w:bCs/>
                <w:color w:val="FFFFFF" w:themeColor="background1"/>
                <w:sz w:val="22"/>
                <w:szCs w:val="22"/>
                <w:lang w:val="fr-FR"/>
              </w:rPr>
            </w:pPr>
            <w:r w:rsidRPr="00AE561A">
              <w:rPr>
                <w:rFonts w:cs="Calibri Light"/>
                <w:b/>
                <w:bCs/>
                <w:color w:val="FFFFFF" w:themeColor="background1"/>
                <w:sz w:val="22"/>
                <w:szCs w:val="22"/>
                <w:lang w:val="fr-FR"/>
              </w:rPr>
              <w:t>1.2: Connaissez vos risques</w:t>
            </w:r>
          </w:p>
        </w:tc>
        <w:tc>
          <w:tcPr>
            <w:tcW w:w="3402" w:type="dxa"/>
            <w:shd w:val="clear" w:color="auto" w:fill="92D050"/>
          </w:tcPr>
          <w:p w14:paraId="0DAFD4AE" w14:textId="2E0C4F0E" w:rsidR="00C63663" w:rsidRPr="00AE561A" w:rsidRDefault="00C63663" w:rsidP="00C63663">
            <w:pPr>
              <w:spacing w:before="120" w:after="120"/>
              <w:rPr>
                <w:rFonts w:cs="Calibri Light"/>
                <w:b/>
                <w:bCs/>
                <w:color w:val="FFFFFF" w:themeColor="background1"/>
                <w:sz w:val="22"/>
                <w:szCs w:val="22"/>
                <w:lang w:val="fr-FR"/>
              </w:rPr>
            </w:pPr>
            <w:r w:rsidRPr="00AE561A">
              <w:rPr>
                <w:rFonts w:cs="Calibri Light"/>
                <w:b/>
                <w:bCs/>
                <w:color w:val="FFFFFF" w:themeColor="background1"/>
                <w:sz w:val="22"/>
                <w:szCs w:val="22"/>
                <w:lang w:val="fr-FR"/>
              </w:rPr>
              <w:t>Prendre le résultat de la colonne P de votre</w:t>
            </w:r>
            <w:r w:rsidR="00AE561A" w:rsidRPr="00AE561A">
              <w:rPr>
                <w:rFonts w:cs="Calibri Light"/>
                <w:b/>
                <w:bCs/>
                <w:color w:val="FFFFFF" w:themeColor="background1"/>
                <w:sz w:val="22"/>
                <w:szCs w:val="22"/>
                <w:lang w:val="fr-FR"/>
              </w:rPr>
              <w:t xml:space="preserve"> </w:t>
            </w:r>
            <w:r w:rsidR="000D0315">
              <w:rPr>
                <w:rFonts w:cs="Calibri Light"/>
                <w:b/>
                <w:bCs/>
                <w:color w:val="FFFFFF" w:themeColor="background1"/>
                <w:sz w:val="22"/>
                <w:szCs w:val="22"/>
                <w:lang w:val="fr-FR"/>
              </w:rPr>
              <w:t>Risk A</w:t>
            </w:r>
            <w:r w:rsidRPr="00AE561A">
              <w:rPr>
                <w:rFonts w:cs="Calibri Light"/>
                <w:b/>
                <w:bCs/>
                <w:color w:val="FFFFFF" w:themeColor="background1"/>
                <w:sz w:val="22"/>
                <w:szCs w:val="22"/>
                <w:lang w:val="fr-FR"/>
              </w:rPr>
              <w:t>ssessment (</w:t>
            </w:r>
            <w:r w:rsidRPr="00AE561A">
              <w:rPr>
                <w:rFonts w:cs="Calibri Light"/>
                <w:b/>
                <w:color w:val="FFFFFF" w:themeColor="background1"/>
                <w:sz w:val="22"/>
                <w:szCs w:val="22"/>
                <w:lang w:val="fr-FR"/>
              </w:rPr>
              <w:t>2 (</w:t>
            </w:r>
            <w:r w:rsidRPr="00AE561A">
              <w:rPr>
                <w:rFonts w:cs="Calibri Light"/>
                <w:b/>
                <w:color w:val="FFFFFF" w:themeColor="background1"/>
                <w:sz w:val="22"/>
                <w:szCs w:val="22"/>
                <w:highlight w:val="darkGreen"/>
                <w:lang w:val="fr-FR"/>
              </w:rPr>
              <w:t>vert</w:t>
            </w:r>
            <w:r w:rsidRPr="00AE561A">
              <w:rPr>
                <w:rFonts w:cs="Calibri Light"/>
                <w:b/>
                <w:color w:val="FFFFFF" w:themeColor="background1"/>
                <w:sz w:val="22"/>
                <w:szCs w:val="22"/>
                <w:lang w:val="fr-FR"/>
              </w:rPr>
              <w:t>) à 10 (</w:t>
            </w:r>
            <w:r w:rsidRPr="00AE561A">
              <w:rPr>
                <w:rFonts w:cs="Calibri Light"/>
                <w:b/>
                <w:color w:val="FFFFFF" w:themeColor="background1"/>
                <w:sz w:val="22"/>
                <w:szCs w:val="22"/>
                <w:highlight w:val="red"/>
                <w:lang w:val="fr-FR"/>
              </w:rPr>
              <w:t>rouge</w:t>
            </w:r>
            <w:r w:rsidRPr="00AE561A">
              <w:rPr>
                <w:rFonts w:cs="Calibri Light"/>
                <w:b/>
                <w:color w:val="FFFFFF" w:themeColor="background1"/>
                <w:sz w:val="22"/>
                <w:szCs w:val="22"/>
                <w:lang w:val="fr-FR"/>
              </w:rPr>
              <w:t>)</w:t>
            </w:r>
          </w:p>
        </w:tc>
        <w:tc>
          <w:tcPr>
            <w:tcW w:w="3407" w:type="dxa"/>
            <w:shd w:val="clear" w:color="auto" w:fill="92D050"/>
          </w:tcPr>
          <w:p w14:paraId="2D7EC478" w14:textId="77777777" w:rsidR="00C63663" w:rsidRPr="00AE561A" w:rsidRDefault="00C63663" w:rsidP="00C63663">
            <w:pPr>
              <w:spacing w:before="120" w:after="120"/>
              <w:rPr>
                <w:rFonts w:cs="Calibri Light"/>
                <w:b/>
                <w:bCs/>
                <w:color w:val="FFFFFF" w:themeColor="background1"/>
                <w:sz w:val="22"/>
                <w:szCs w:val="22"/>
                <w:lang w:val="fr-FR"/>
              </w:rPr>
            </w:pPr>
            <w:r w:rsidRPr="00AE561A">
              <w:rPr>
                <w:rFonts w:cs="Calibri Light"/>
                <w:b/>
                <w:bCs/>
                <w:color w:val="FFFFFF" w:themeColor="background1"/>
                <w:sz w:val="22"/>
                <w:szCs w:val="22"/>
                <w:lang w:val="fr-FR"/>
              </w:rPr>
              <w:t>Groupe Focus ?</w:t>
            </w:r>
            <w:r w:rsidRPr="00AE561A">
              <w:rPr>
                <w:rFonts w:cs="Calibri Light"/>
                <w:color w:val="FFFFFF" w:themeColor="background1"/>
                <w:sz w:val="22"/>
                <w:szCs w:val="22"/>
                <w:lang w:val="fr-FR"/>
              </w:rPr>
              <w:t xml:space="preserve"> </w:t>
            </w:r>
            <w:r w:rsidRPr="00AE561A">
              <w:rPr>
                <w:rFonts w:cs="Calibri Light"/>
                <w:b/>
                <w:color w:val="FFFFFF" w:themeColor="background1"/>
                <w:sz w:val="22"/>
                <w:szCs w:val="22"/>
                <w:lang w:val="fr-FR"/>
              </w:rPr>
              <w:t>(1 ou 2)</w:t>
            </w:r>
          </w:p>
        </w:tc>
      </w:tr>
      <w:tr w:rsidR="00C63663" w:rsidRPr="000D0315" w14:paraId="6F9BFC7C" w14:textId="77777777" w:rsidTr="00C63663">
        <w:trPr>
          <w:trHeight w:val="397"/>
        </w:trPr>
        <w:tc>
          <w:tcPr>
            <w:tcW w:w="3402" w:type="dxa"/>
          </w:tcPr>
          <w:p w14:paraId="12814C24" w14:textId="3D494FE3" w:rsidR="00C63663" w:rsidRPr="00AE561A" w:rsidRDefault="00C63663" w:rsidP="00C63663">
            <w:pPr>
              <w:spacing w:before="100" w:after="100"/>
              <w:rPr>
                <w:rFonts w:cs="Calibri Light"/>
                <w:b/>
                <w:bCs/>
                <w:color w:val="000000"/>
                <w:sz w:val="22"/>
                <w:szCs w:val="22"/>
                <w:lang w:val="fr-FR"/>
              </w:rPr>
            </w:pPr>
            <w:r w:rsidRPr="00AE561A">
              <w:rPr>
                <w:sz w:val="22"/>
                <w:szCs w:val="22"/>
                <w:lang w:val="fr-FR"/>
              </w:rPr>
              <w:t xml:space="preserve">Dans votre Risk Assessment, quel est votre niveau de risque pour le scénario </w:t>
            </w:r>
            <w:r w:rsidR="00CB1E42" w:rsidRPr="00AE561A">
              <w:rPr>
                <w:sz w:val="22"/>
                <w:szCs w:val="22"/>
                <w:lang w:val="fr-FR"/>
              </w:rPr>
              <w:t>1 ?</w:t>
            </w:r>
            <w:r w:rsidR="00AE561A" w:rsidRPr="00AE561A">
              <w:rPr>
                <w:sz w:val="22"/>
                <w:szCs w:val="22"/>
                <w:lang w:val="fr-FR"/>
              </w:rPr>
              <w:t xml:space="preserve"> </w:t>
            </w:r>
          </w:p>
        </w:tc>
        <w:tc>
          <w:tcPr>
            <w:tcW w:w="3402" w:type="dxa"/>
          </w:tcPr>
          <w:p w14:paraId="0552B05D" w14:textId="77777777" w:rsidR="00C63663" w:rsidRPr="00AE561A" w:rsidRDefault="00C63663" w:rsidP="00C63663">
            <w:pPr>
              <w:spacing w:before="100" w:after="100"/>
              <w:rPr>
                <w:rFonts w:cs="Calibri Light"/>
                <w:color w:val="000000"/>
                <w:sz w:val="22"/>
                <w:szCs w:val="22"/>
                <w:lang w:val="fr-FR"/>
              </w:rPr>
            </w:pPr>
          </w:p>
        </w:tc>
        <w:tc>
          <w:tcPr>
            <w:tcW w:w="3407" w:type="dxa"/>
          </w:tcPr>
          <w:p w14:paraId="50448480" w14:textId="77777777" w:rsidR="00C63663" w:rsidRPr="00AE561A" w:rsidRDefault="00C63663" w:rsidP="00C63663">
            <w:pPr>
              <w:spacing w:before="100" w:after="100"/>
              <w:rPr>
                <w:rFonts w:cs="Calibri Light"/>
                <w:color w:val="000000"/>
                <w:sz w:val="22"/>
                <w:szCs w:val="22"/>
                <w:lang w:val="fr-FR"/>
              </w:rPr>
            </w:pPr>
          </w:p>
        </w:tc>
      </w:tr>
      <w:tr w:rsidR="00C63663" w:rsidRPr="000D0315" w14:paraId="6CD6019C" w14:textId="77777777" w:rsidTr="00C63663">
        <w:trPr>
          <w:trHeight w:val="397"/>
        </w:trPr>
        <w:tc>
          <w:tcPr>
            <w:tcW w:w="3402" w:type="dxa"/>
          </w:tcPr>
          <w:p w14:paraId="4E322705" w14:textId="5EFE4C97" w:rsidR="00C63663" w:rsidRPr="00AE561A" w:rsidRDefault="00C63663" w:rsidP="00C63663">
            <w:pPr>
              <w:spacing w:before="100" w:after="100"/>
              <w:rPr>
                <w:rFonts w:cs="Calibri Light"/>
                <w:b/>
                <w:bCs/>
                <w:color w:val="000000"/>
                <w:sz w:val="22"/>
                <w:szCs w:val="22"/>
                <w:lang w:val="fr-FR"/>
              </w:rPr>
            </w:pPr>
            <w:r w:rsidRPr="00AE561A">
              <w:rPr>
                <w:sz w:val="22"/>
                <w:szCs w:val="22"/>
                <w:lang w:val="fr-FR"/>
              </w:rPr>
              <w:t>Dans votre Risk Assessment, quel est votre niveau de risque pour le scénario 2</w:t>
            </w:r>
            <w:r w:rsidR="00CB1E42">
              <w:rPr>
                <w:sz w:val="22"/>
                <w:szCs w:val="22"/>
                <w:lang w:val="fr-FR"/>
              </w:rPr>
              <w:t> ?</w:t>
            </w:r>
          </w:p>
        </w:tc>
        <w:tc>
          <w:tcPr>
            <w:tcW w:w="3402" w:type="dxa"/>
          </w:tcPr>
          <w:p w14:paraId="750FBBF6" w14:textId="77777777" w:rsidR="00C63663" w:rsidRPr="00AE561A" w:rsidRDefault="00C63663" w:rsidP="00C63663">
            <w:pPr>
              <w:spacing w:before="100" w:after="100"/>
              <w:rPr>
                <w:rFonts w:cs="Calibri Light"/>
                <w:color w:val="000000"/>
                <w:sz w:val="22"/>
                <w:szCs w:val="22"/>
                <w:lang w:val="fr-FR"/>
              </w:rPr>
            </w:pPr>
          </w:p>
        </w:tc>
        <w:tc>
          <w:tcPr>
            <w:tcW w:w="3407" w:type="dxa"/>
          </w:tcPr>
          <w:p w14:paraId="77AAC1B4" w14:textId="77777777" w:rsidR="00C63663" w:rsidRPr="00AE561A" w:rsidRDefault="00C63663" w:rsidP="00C63663">
            <w:pPr>
              <w:spacing w:before="100" w:after="100"/>
              <w:rPr>
                <w:rFonts w:cs="Calibri Light"/>
                <w:color w:val="000000"/>
                <w:sz w:val="22"/>
                <w:szCs w:val="22"/>
                <w:lang w:val="fr-FR"/>
              </w:rPr>
            </w:pPr>
          </w:p>
        </w:tc>
      </w:tr>
    </w:tbl>
    <w:p w14:paraId="6908BB2D" w14:textId="77777777" w:rsidR="00C63663" w:rsidRPr="00AE561A" w:rsidRDefault="00C63663" w:rsidP="00C63663">
      <w:pPr>
        <w:rPr>
          <w:lang w:val="fr-FR"/>
        </w:rPr>
      </w:pPr>
    </w:p>
    <w:p w14:paraId="0F0190C8" w14:textId="77777777" w:rsidR="00C63663" w:rsidRPr="00AE561A" w:rsidRDefault="00C63663" w:rsidP="00C63663">
      <w:pPr>
        <w:rPr>
          <w:lang w:val="fr-FR"/>
        </w:rPr>
      </w:pPr>
    </w:p>
    <w:p w14:paraId="4A1BFD8E" w14:textId="77777777" w:rsidR="00C63663" w:rsidRPr="00AE561A" w:rsidRDefault="00C63663" w:rsidP="00C63663">
      <w:pPr>
        <w:rPr>
          <w:lang w:val="fr-FR"/>
        </w:rPr>
      </w:pPr>
    </w:p>
    <w:p w14:paraId="2EDB1391" w14:textId="77777777" w:rsidR="00C63663" w:rsidRPr="00AE561A" w:rsidRDefault="00C63663" w:rsidP="00C63663">
      <w:pPr>
        <w:rPr>
          <w:lang w:val="fr-FR"/>
        </w:rPr>
      </w:pPr>
    </w:p>
    <w:p w14:paraId="258A797E" w14:textId="77777777" w:rsidR="00C63663" w:rsidRPr="00AE561A" w:rsidRDefault="00C63663" w:rsidP="00C63663">
      <w:pPr>
        <w:rPr>
          <w:lang w:val="fr-FR"/>
        </w:rPr>
      </w:pPr>
    </w:p>
    <w:p w14:paraId="4C63AC1E" w14:textId="77777777" w:rsidR="00C63663" w:rsidRPr="00AE561A" w:rsidRDefault="00C63663" w:rsidP="00C63663">
      <w:pPr>
        <w:rPr>
          <w:lang w:val="fr-FR"/>
        </w:rPr>
      </w:pPr>
    </w:p>
    <w:p w14:paraId="26CED078" w14:textId="77777777" w:rsidR="00C63663" w:rsidRPr="00AE561A" w:rsidRDefault="00C63663" w:rsidP="00C63663">
      <w:pPr>
        <w:rPr>
          <w:lang w:val="fr-FR"/>
        </w:rPr>
      </w:pPr>
    </w:p>
    <w:p w14:paraId="67204FB4" w14:textId="77777777" w:rsidR="00C63663" w:rsidRPr="00AE561A" w:rsidRDefault="00C63663" w:rsidP="00C63663">
      <w:pPr>
        <w:rPr>
          <w:lang w:val="fr-FR"/>
        </w:rPr>
      </w:pPr>
    </w:p>
    <w:p w14:paraId="5D9E8A80" w14:textId="77777777" w:rsidR="00C63663" w:rsidRPr="00AE561A" w:rsidRDefault="00C63663" w:rsidP="00C63663">
      <w:pPr>
        <w:rPr>
          <w:lang w:val="fr-FR"/>
        </w:rPr>
      </w:pPr>
    </w:p>
    <w:p w14:paraId="26342FBC" w14:textId="77777777" w:rsidR="00C63663" w:rsidRPr="00AE561A" w:rsidRDefault="00C63663" w:rsidP="00C63663">
      <w:pPr>
        <w:rPr>
          <w:lang w:val="fr-FR"/>
        </w:rPr>
      </w:pPr>
    </w:p>
    <w:p w14:paraId="3B1813F7" w14:textId="77777777" w:rsidR="00C63663" w:rsidRPr="00AE561A" w:rsidRDefault="00C63663" w:rsidP="00C63663">
      <w:pPr>
        <w:rPr>
          <w:lang w:val="fr-FR"/>
        </w:rPr>
      </w:pPr>
    </w:p>
    <w:p w14:paraId="25C2CE50" w14:textId="77777777" w:rsidR="00C63663" w:rsidRPr="00AE561A" w:rsidRDefault="00C63663" w:rsidP="00C63663">
      <w:pPr>
        <w:rPr>
          <w:lang w:val="fr-FR"/>
        </w:rPr>
      </w:pPr>
    </w:p>
    <w:p w14:paraId="3D7195E6" w14:textId="77777777" w:rsidR="00C63663" w:rsidRPr="00AE561A" w:rsidRDefault="00C63663" w:rsidP="00C63663">
      <w:pPr>
        <w:rPr>
          <w:lang w:val="fr-FR"/>
        </w:rPr>
      </w:pPr>
    </w:p>
    <w:p w14:paraId="4990734B" w14:textId="77777777" w:rsidR="00C63663" w:rsidRPr="00AE561A" w:rsidRDefault="00C63663" w:rsidP="00C63663">
      <w:pPr>
        <w:rPr>
          <w:lang w:val="fr-FR"/>
        </w:rPr>
      </w:pPr>
    </w:p>
    <w:p w14:paraId="45A3DCD0" w14:textId="77777777" w:rsidR="00C63663" w:rsidRPr="00AE561A" w:rsidRDefault="00C63663" w:rsidP="00C63663">
      <w:pPr>
        <w:rPr>
          <w:lang w:val="fr-FR"/>
        </w:rPr>
      </w:pPr>
    </w:p>
    <w:p w14:paraId="3A5AE5DD" w14:textId="77777777" w:rsidR="00C63663" w:rsidRPr="00AE561A" w:rsidRDefault="00C63663" w:rsidP="00C63663">
      <w:pPr>
        <w:rPr>
          <w:lang w:val="fr-FR"/>
        </w:rPr>
      </w:pPr>
    </w:p>
    <w:p w14:paraId="4C312201" w14:textId="77777777" w:rsidR="00C63663" w:rsidRPr="00AE561A" w:rsidRDefault="00C63663" w:rsidP="00C63663">
      <w:pPr>
        <w:rPr>
          <w:lang w:val="fr-FR"/>
        </w:rPr>
      </w:pPr>
    </w:p>
    <w:p w14:paraId="13F26E96" w14:textId="77777777" w:rsidR="00C63663" w:rsidRPr="00AE561A" w:rsidRDefault="00C63663" w:rsidP="00C63663">
      <w:pPr>
        <w:rPr>
          <w:lang w:val="fr-FR"/>
        </w:rPr>
      </w:pPr>
    </w:p>
    <w:p w14:paraId="56892B63" w14:textId="0F4F8D17" w:rsidR="00C63663" w:rsidRDefault="00C63663" w:rsidP="00C63663">
      <w:pPr>
        <w:rPr>
          <w:lang w:val="fr-FR"/>
        </w:rPr>
      </w:pPr>
    </w:p>
    <w:p w14:paraId="79E45A55" w14:textId="77777777" w:rsidR="00160714" w:rsidRPr="00AE561A" w:rsidRDefault="00160714" w:rsidP="00C63663">
      <w:pPr>
        <w:rPr>
          <w:lang w:val="fr-FR"/>
        </w:rPr>
      </w:pPr>
    </w:p>
    <w:tbl>
      <w:tblPr>
        <w:tblStyle w:val="Tabelraster1231"/>
        <w:tblW w:w="101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47"/>
        <w:gridCol w:w="1814"/>
        <w:gridCol w:w="1588"/>
        <w:gridCol w:w="850"/>
        <w:gridCol w:w="850"/>
        <w:gridCol w:w="850"/>
        <w:gridCol w:w="850"/>
      </w:tblGrid>
      <w:tr w:rsidR="00C63663" w:rsidRPr="000D0315" w14:paraId="4269576D" w14:textId="77777777" w:rsidTr="006E1BD5">
        <w:trPr>
          <w:trHeight w:val="454"/>
        </w:trPr>
        <w:tc>
          <w:tcPr>
            <w:tcW w:w="3347" w:type="dxa"/>
            <w:tcBorders>
              <w:top w:val="nil"/>
              <w:left w:val="nil"/>
              <w:bottom w:val="nil"/>
              <w:right w:val="nil"/>
            </w:tcBorders>
            <w:shd w:val="clear" w:color="auto" w:fill="auto"/>
          </w:tcPr>
          <w:p w14:paraId="675245F6" w14:textId="77777777" w:rsidR="00C63663" w:rsidRPr="00AE561A" w:rsidRDefault="00C63663" w:rsidP="00C63663">
            <w:pPr>
              <w:spacing w:before="120" w:after="120"/>
              <w:rPr>
                <w:rFonts w:cs="Calibri Light"/>
                <w:b/>
                <w:bCs/>
                <w:color w:val="FFFFFF" w:themeColor="background1"/>
                <w:sz w:val="22"/>
                <w:szCs w:val="22"/>
                <w:lang w:val="fr-FR"/>
              </w:rPr>
            </w:pPr>
          </w:p>
        </w:tc>
        <w:tc>
          <w:tcPr>
            <w:tcW w:w="1814" w:type="dxa"/>
            <w:tcBorders>
              <w:top w:val="nil"/>
              <w:left w:val="nil"/>
              <w:bottom w:val="nil"/>
              <w:right w:val="nil"/>
            </w:tcBorders>
            <w:shd w:val="clear" w:color="auto" w:fill="auto"/>
          </w:tcPr>
          <w:p w14:paraId="5A52D5C4" w14:textId="77777777" w:rsidR="00C63663" w:rsidRPr="00AE561A" w:rsidRDefault="00C63663" w:rsidP="00C63663">
            <w:pPr>
              <w:spacing w:before="120" w:after="120"/>
              <w:rPr>
                <w:rFonts w:cs="Calibri Light"/>
                <w:b/>
                <w:bCs/>
                <w:color w:val="FFFFFF" w:themeColor="background1"/>
                <w:sz w:val="22"/>
                <w:szCs w:val="22"/>
                <w:lang w:val="fr-FR"/>
              </w:rPr>
            </w:pPr>
          </w:p>
        </w:tc>
        <w:tc>
          <w:tcPr>
            <w:tcW w:w="1588" w:type="dxa"/>
            <w:tcBorders>
              <w:top w:val="nil"/>
              <w:left w:val="nil"/>
              <w:bottom w:val="nil"/>
              <w:right w:val="nil"/>
            </w:tcBorders>
            <w:shd w:val="clear" w:color="auto" w:fill="auto"/>
          </w:tcPr>
          <w:p w14:paraId="36DFB385" w14:textId="77777777" w:rsidR="00C63663" w:rsidRPr="00AE561A" w:rsidRDefault="00C63663" w:rsidP="00C63663">
            <w:pPr>
              <w:spacing w:before="120" w:after="120"/>
              <w:rPr>
                <w:rFonts w:cs="Calibri Light"/>
                <w:b/>
                <w:bCs/>
                <w:color w:val="FFFFFF" w:themeColor="background1"/>
                <w:sz w:val="22"/>
                <w:szCs w:val="22"/>
                <w:lang w:val="fr-FR"/>
              </w:rPr>
            </w:pPr>
          </w:p>
        </w:tc>
        <w:tc>
          <w:tcPr>
            <w:tcW w:w="3400" w:type="dxa"/>
            <w:gridSpan w:val="4"/>
            <w:tcBorders>
              <w:left w:val="nil"/>
            </w:tcBorders>
            <w:shd w:val="clear" w:color="auto" w:fill="92D050"/>
          </w:tcPr>
          <w:p w14:paraId="3EF6BDB3" w14:textId="77777777" w:rsidR="00C63663" w:rsidRPr="00AE561A" w:rsidRDefault="00C63663" w:rsidP="00C63663">
            <w:pPr>
              <w:spacing w:before="120" w:after="120"/>
              <w:contextualSpacing/>
              <w:rPr>
                <w:rFonts w:cs="Calibri Light"/>
                <w:b/>
                <w:bCs/>
                <w:color w:val="FFFFFF" w:themeColor="background1"/>
                <w:sz w:val="22"/>
                <w:szCs w:val="22"/>
                <w:lang w:val="fr-FR"/>
              </w:rPr>
            </w:pPr>
            <w:r w:rsidRPr="00AE561A">
              <w:rPr>
                <w:rFonts w:cs="Calibri Light"/>
                <w:b/>
                <w:bCs/>
                <w:color w:val="FFFFFF" w:themeColor="background1"/>
                <w:sz w:val="22"/>
                <w:szCs w:val="22"/>
                <w:lang w:val="fr-FR"/>
              </w:rPr>
              <w:t>2.2.3: Identifiez les priorités</w:t>
            </w:r>
          </w:p>
          <w:p w14:paraId="2371BB20" w14:textId="77777777" w:rsidR="00160714" w:rsidRPr="00160714" w:rsidRDefault="00C63663" w:rsidP="00C63663">
            <w:pPr>
              <w:pStyle w:val="Lijstalinea"/>
              <w:numPr>
                <w:ilvl w:val="0"/>
                <w:numId w:val="14"/>
              </w:numPr>
              <w:spacing w:before="120" w:after="120"/>
              <w:rPr>
                <w:rFonts w:cs="Calibri Light"/>
                <w:b/>
                <w:bCs/>
                <w:color w:val="FFFFFF" w:themeColor="background1"/>
                <w:lang w:val="fr-FR"/>
              </w:rPr>
            </w:pPr>
            <w:r w:rsidRPr="00160714">
              <w:rPr>
                <w:rFonts w:cs="Calibri Light"/>
                <w:b/>
                <w:bCs/>
                <w:color w:val="FFFFFF" w:themeColor="background1"/>
                <w:lang w:val="fr-FR"/>
              </w:rPr>
              <w:t xml:space="preserve">Quels sont vos objectifs de temps? </w:t>
            </w:r>
          </w:p>
          <w:p w14:paraId="16239035" w14:textId="77777777" w:rsidR="00160714" w:rsidRPr="00160714" w:rsidRDefault="00C63663" w:rsidP="00C63663">
            <w:pPr>
              <w:pStyle w:val="Lijstalinea"/>
              <w:numPr>
                <w:ilvl w:val="0"/>
                <w:numId w:val="14"/>
              </w:numPr>
              <w:spacing w:before="120" w:after="120"/>
              <w:rPr>
                <w:rFonts w:cs="Calibri Light"/>
                <w:b/>
                <w:bCs/>
                <w:color w:val="FFFFFF" w:themeColor="background1"/>
                <w:lang w:val="fr-FR"/>
              </w:rPr>
            </w:pPr>
            <w:r w:rsidRPr="00160714">
              <w:rPr>
                <w:rFonts w:cs="Calibri Light"/>
                <w:b/>
                <w:bCs/>
                <w:color w:val="FFFFFF" w:themeColor="background1"/>
                <w:lang w:val="fr-FR"/>
              </w:rPr>
              <w:t>Quel est le délai maximum «acceptable» pour restaurer l’activité? (Recovery Time Objective, RTO)</w:t>
            </w:r>
          </w:p>
          <w:p w14:paraId="3880ADD1" w14:textId="77777777" w:rsidR="00160714" w:rsidRPr="00160714" w:rsidRDefault="00C63663" w:rsidP="00C63663">
            <w:pPr>
              <w:pStyle w:val="Lijstalinea"/>
              <w:numPr>
                <w:ilvl w:val="0"/>
                <w:numId w:val="14"/>
              </w:numPr>
              <w:spacing w:before="120" w:after="120"/>
              <w:rPr>
                <w:rFonts w:cs="Calibri Light"/>
                <w:b/>
                <w:bCs/>
                <w:color w:val="FFFFFF" w:themeColor="background1"/>
                <w:lang w:val="fr-FR"/>
              </w:rPr>
            </w:pPr>
            <w:r w:rsidRPr="00160714">
              <w:rPr>
                <w:rFonts w:cs="Calibri Light"/>
                <w:b/>
                <w:bCs/>
                <w:color w:val="FFFFFF" w:themeColor="background1"/>
                <w:lang w:val="fr-FR"/>
              </w:rPr>
              <w:t>Quel est l’âge maximum des données dont vous avez besoin pour récupérer (Recovery Point Objective, RPO)</w:t>
            </w:r>
          </w:p>
          <w:p w14:paraId="191AC57E" w14:textId="287D9963" w:rsidR="00160714" w:rsidRPr="00160714" w:rsidRDefault="00C63663" w:rsidP="00160714">
            <w:pPr>
              <w:pStyle w:val="Lijstalinea"/>
              <w:numPr>
                <w:ilvl w:val="0"/>
                <w:numId w:val="14"/>
              </w:numPr>
              <w:spacing w:before="120" w:after="120"/>
              <w:rPr>
                <w:rFonts w:cs="Calibri Light"/>
                <w:b/>
                <w:bCs/>
                <w:color w:val="FFFFFF" w:themeColor="background1"/>
                <w:lang w:val="fr-FR"/>
              </w:rPr>
            </w:pPr>
            <w:r w:rsidRPr="00160714">
              <w:rPr>
                <w:rFonts w:cs="Calibri Light"/>
                <w:b/>
                <w:bCs/>
                <w:color w:val="FFFFFF" w:themeColor="background1"/>
                <w:lang w:val="fr-FR"/>
              </w:rPr>
              <w:t>Qu’avez-vous prévu avec vos</w:t>
            </w:r>
            <w:r w:rsidR="00160714" w:rsidRPr="00160714">
              <w:rPr>
                <w:rFonts w:cs="Calibri Light"/>
                <w:b/>
                <w:bCs/>
                <w:color w:val="FFFFFF" w:themeColor="background1"/>
                <w:lang w:val="fr-FR"/>
              </w:rPr>
              <w:t xml:space="preserve"> fournisseurs (Recovery Consiste</w:t>
            </w:r>
            <w:r w:rsidRPr="00160714">
              <w:rPr>
                <w:rFonts w:cs="Calibri Light"/>
                <w:b/>
                <w:bCs/>
                <w:color w:val="FFFFFF" w:themeColor="background1"/>
                <w:lang w:val="fr-FR"/>
              </w:rPr>
              <w:t>ncy Objective, RCO)?</w:t>
            </w:r>
            <w:r w:rsidR="00AE561A" w:rsidRPr="00160714">
              <w:rPr>
                <w:rFonts w:cs="Calibri Light"/>
                <w:b/>
                <w:bCs/>
                <w:color w:val="FFFFFF" w:themeColor="background1"/>
                <w:lang w:val="fr-FR"/>
              </w:rPr>
              <w:t xml:space="preserve"> </w:t>
            </w:r>
          </w:p>
          <w:p w14:paraId="781B17B4" w14:textId="2B41DF28" w:rsidR="00C63663" w:rsidRPr="00160714" w:rsidRDefault="00C63663" w:rsidP="00160714">
            <w:pPr>
              <w:pStyle w:val="Lijstalinea"/>
              <w:numPr>
                <w:ilvl w:val="0"/>
                <w:numId w:val="14"/>
              </w:numPr>
              <w:spacing w:before="120" w:after="120"/>
              <w:rPr>
                <w:rFonts w:cs="Calibri Light"/>
                <w:b/>
                <w:bCs/>
                <w:color w:val="FFFFFF" w:themeColor="background1"/>
                <w:lang w:val="fr-FR"/>
              </w:rPr>
            </w:pPr>
            <w:r w:rsidRPr="00160714">
              <w:rPr>
                <w:rFonts w:cs="Calibri Light"/>
                <w:b/>
                <w:bCs/>
                <w:color w:val="FFFFFF" w:themeColor="background1"/>
                <w:lang w:val="fr-FR"/>
              </w:rPr>
              <w:t>... en cas d’interruption ou de détérioration de vos activités, quel est l’ordre de priorité des activités (P)?</w:t>
            </w:r>
          </w:p>
        </w:tc>
      </w:tr>
      <w:tr w:rsidR="00C63663" w:rsidRPr="00AE561A" w14:paraId="75C8D498" w14:textId="77777777" w:rsidTr="006E1BD5">
        <w:trPr>
          <w:trHeight w:val="454"/>
        </w:trPr>
        <w:tc>
          <w:tcPr>
            <w:tcW w:w="3347" w:type="dxa"/>
            <w:tcBorders>
              <w:top w:val="nil"/>
            </w:tcBorders>
            <w:shd w:val="clear" w:color="auto" w:fill="92D050"/>
          </w:tcPr>
          <w:p w14:paraId="5E4BCE08" w14:textId="77777777" w:rsidR="00C63663" w:rsidRPr="00AE561A" w:rsidRDefault="00C63663" w:rsidP="00C63663">
            <w:pPr>
              <w:spacing w:before="120" w:after="120"/>
              <w:rPr>
                <w:rFonts w:cs="Calibri Light"/>
                <w:b/>
                <w:bCs/>
                <w:color w:val="FFFFFF" w:themeColor="background1"/>
                <w:sz w:val="22"/>
                <w:szCs w:val="22"/>
                <w:lang w:val="fr-FR"/>
              </w:rPr>
            </w:pPr>
            <w:r w:rsidRPr="00AE561A">
              <w:rPr>
                <w:rFonts w:cs="Calibri Light"/>
                <w:b/>
                <w:bCs/>
                <w:color w:val="FFFFFF" w:themeColor="background1"/>
                <w:sz w:val="22"/>
                <w:szCs w:val="22"/>
                <w:lang w:val="fr-FR"/>
              </w:rPr>
              <w:t>2.2.1 Identifiez les activités concernées (Scenario 1)</w:t>
            </w:r>
          </w:p>
        </w:tc>
        <w:tc>
          <w:tcPr>
            <w:tcW w:w="3402" w:type="dxa"/>
            <w:gridSpan w:val="2"/>
            <w:tcBorders>
              <w:top w:val="nil"/>
            </w:tcBorders>
            <w:shd w:val="clear" w:color="auto" w:fill="92D050"/>
          </w:tcPr>
          <w:p w14:paraId="1D2BF627" w14:textId="77777777" w:rsidR="00C63663" w:rsidRPr="00AE561A" w:rsidRDefault="00C63663" w:rsidP="00C63663">
            <w:pPr>
              <w:spacing w:before="120" w:after="120"/>
              <w:rPr>
                <w:rFonts w:cs="Calibri Light"/>
                <w:b/>
                <w:bCs/>
                <w:color w:val="FFFFFF" w:themeColor="background1"/>
                <w:sz w:val="22"/>
                <w:szCs w:val="22"/>
                <w:lang w:val="fr-FR"/>
              </w:rPr>
            </w:pPr>
          </w:p>
        </w:tc>
        <w:tc>
          <w:tcPr>
            <w:tcW w:w="850" w:type="dxa"/>
            <w:shd w:val="clear" w:color="auto" w:fill="92D050"/>
            <w:vAlign w:val="center"/>
          </w:tcPr>
          <w:p w14:paraId="3A8F0990" w14:textId="77777777" w:rsidR="00C63663" w:rsidRPr="00AE561A" w:rsidRDefault="00C63663" w:rsidP="00C63663">
            <w:pPr>
              <w:spacing w:before="120" w:after="120"/>
              <w:jc w:val="center"/>
              <w:rPr>
                <w:rFonts w:cs="Calibri Light"/>
                <w:b/>
                <w:bCs/>
                <w:color w:val="FFFFFF" w:themeColor="background1"/>
                <w:sz w:val="22"/>
                <w:szCs w:val="22"/>
                <w:lang w:val="fr-FR"/>
              </w:rPr>
            </w:pPr>
            <w:r w:rsidRPr="00AE561A">
              <w:rPr>
                <w:rFonts w:cs="Calibri Light"/>
                <w:b/>
                <w:bCs/>
                <w:color w:val="FFFFFF" w:themeColor="background1"/>
                <w:sz w:val="22"/>
                <w:szCs w:val="22"/>
                <w:lang w:val="fr-FR"/>
              </w:rPr>
              <w:t>RTO</w:t>
            </w:r>
          </w:p>
        </w:tc>
        <w:tc>
          <w:tcPr>
            <w:tcW w:w="850" w:type="dxa"/>
            <w:shd w:val="clear" w:color="auto" w:fill="92D050"/>
            <w:vAlign w:val="center"/>
          </w:tcPr>
          <w:p w14:paraId="1C6EB986" w14:textId="77777777" w:rsidR="00C63663" w:rsidRPr="00AE561A" w:rsidRDefault="00C63663" w:rsidP="00C63663">
            <w:pPr>
              <w:spacing w:before="120" w:after="120"/>
              <w:jc w:val="center"/>
              <w:rPr>
                <w:rFonts w:cs="Calibri Light"/>
                <w:b/>
                <w:bCs/>
                <w:color w:val="FFFFFF" w:themeColor="background1"/>
                <w:sz w:val="22"/>
                <w:szCs w:val="22"/>
                <w:lang w:val="fr-FR"/>
              </w:rPr>
            </w:pPr>
            <w:r w:rsidRPr="00AE561A">
              <w:rPr>
                <w:rFonts w:cs="Calibri Light"/>
                <w:b/>
                <w:bCs/>
                <w:color w:val="FFFFFF" w:themeColor="background1"/>
                <w:sz w:val="22"/>
                <w:szCs w:val="22"/>
                <w:lang w:val="fr-FR"/>
              </w:rPr>
              <w:t>RPO</w:t>
            </w:r>
          </w:p>
        </w:tc>
        <w:tc>
          <w:tcPr>
            <w:tcW w:w="850" w:type="dxa"/>
            <w:shd w:val="clear" w:color="auto" w:fill="92D050"/>
            <w:vAlign w:val="center"/>
          </w:tcPr>
          <w:p w14:paraId="5ED005D8" w14:textId="77777777" w:rsidR="00C63663" w:rsidRPr="00AE561A" w:rsidRDefault="00C63663" w:rsidP="00C63663">
            <w:pPr>
              <w:spacing w:before="120" w:after="120"/>
              <w:jc w:val="center"/>
              <w:rPr>
                <w:rFonts w:cs="Calibri Light"/>
                <w:b/>
                <w:bCs/>
                <w:color w:val="FFFFFF" w:themeColor="background1"/>
                <w:sz w:val="22"/>
                <w:szCs w:val="22"/>
                <w:lang w:val="fr-FR"/>
              </w:rPr>
            </w:pPr>
            <w:r w:rsidRPr="00AE561A">
              <w:rPr>
                <w:rFonts w:cs="Calibri Light"/>
                <w:b/>
                <w:bCs/>
                <w:color w:val="FFFFFF" w:themeColor="background1"/>
                <w:sz w:val="22"/>
                <w:szCs w:val="22"/>
                <w:lang w:val="fr-FR"/>
              </w:rPr>
              <w:t>RCO</w:t>
            </w:r>
          </w:p>
        </w:tc>
        <w:tc>
          <w:tcPr>
            <w:tcW w:w="850" w:type="dxa"/>
            <w:shd w:val="clear" w:color="auto" w:fill="92D050"/>
            <w:vAlign w:val="center"/>
          </w:tcPr>
          <w:p w14:paraId="6D7D2A33" w14:textId="77777777" w:rsidR="00C63663" w:rsidRPr="00AE561A" w:rsidRDefault="00C63663" w:rsidP="00C63663">
            <w:pPr>
              <w:spacing w:before="120" w:after="120"/>
              <w:jc w:val="center"/>
              <w:rPr>
                <w:rFonts w:cs="Calibri Light"/>
                <w:b/>
                <w:bCs/>
                <w:color w:val="FFFFFF" w:themeColor="background1"/>
                <w:sz w:val="22"/>
                <w:szCs w:val="22"/>
                <w:lang w:val="fr-FR"/>
              </w:rPr>
            </w:pPr>
            <w:r w:rsidRPr="00AE561A">
              <w:rPr>
                <w:rFonts w:cs="Calibri Light"/>
                <w:b/>
                <w:bCs/>
                <w:color w:val="FFFFFF" w:themeColor="background1"/>
                <w:sz w:val="22"/>
                <w:szCs w:val="22"/>
                <w:lang w:val="fr-FR"/>
              </w:rPr>
              <w:t>P</w:t>
            </w:r>
          </w:p>
        </w:tc>
      </w:tr>
      <w:tr w:rsidR="00C63663" w:rsidRPr="00AE561A" w14:paraId="21C85B6B" w14:textId="77777777" w:rsidTr="00C63663">
        <w:trPr>
          <w:trHeight w:val="397"/>
        </w:trPr>
        <w:tc>
          <w:tcPr>
            <w:tcW w:w="3347" w:type="dxa"/>
          </w:tcPr>
          <w:p w14:paraId="3490C4FA" w14:textId="77777777" w:rsidR="00C63663" w:rsidRPr="00AE561A" w:rsidRDefault="00C63663" w:rsidP="00C63663">
            <w:pPr>
              <w:spacing w:before="100" w:after="100"/>
              <w:rPr>
                <w:rFonts w:cs="Calibri Light"/>
                <w:b/>
                <w:bCs/>
                <w:color w:val="000000"/>
                <w:sz w:val="22"/>
                <w:szCs w:val="22"/>
                <w:lang w:val="fr-FR"/>
              </w:rPr>
            </w:pPr>
            <w:r w:rsidRPr="00AE561A">
              <w:rPr>
                <w:sz w:val="22"/>
                <w:szCs w:val="22"/>
                <w:lang w:val="fr-FR"/>
              </w:rPr>
              <w:t>Ressources humaines</w:t>
            </w:r>
          </w:p>
        </w:tc>
        <w:tc>
          <w:tcPr>
            <w:tcW w:w="3402" w:type="dxa"/>
            <w:gridSpan w:val="2"/>
          </w:tcPr>
          <w:p w14:paraId="30E18B1B" w14:textId="77777777" w:rsidR="00C63663" w:rsidRPr="00AE561A" w:rsidRDefault="00C63663" w:rsidP="00C63663">
            <w:pPr>
              <w:spacing w:before="100" w:after="100"/>
              <w:rPr>
                <w:rFonts w:cs="Calibri Light"/>
                <w:color w:val="000000"/>
                <w:sz w:val="22"/>
                <w:szCs w:val="22"/>
                <w:lang w:val="fr-FR"/>
              </w:rPr>
            </w:pPr>
          </w:p>
        </w:tc>
        <w:tc>
          <w:tcPr>
            <w:tcW w:w="850" w:type="dxa"/>
            <w:shd w:val="clear" w:color="auto" w:fill="auto"/>
          </w:tcPr>
          <w:p w14:paraId="57A24DF1" w14:textId="77777777" w:rsidR="00C63663" w:rsidRPr="00AE561A" w:rsidRDefault="00C63663" w:rsidP="00C63663">
            <w:pPr>
              <w:spacing w:before="100" w:after="100"/>
              <w:rPr>
                <w:rFonts w:cs="Calibri Light"/>
                <w:color w:val="000000"/>
                <w:sz w:val="22"/>
                <w:szCs w:val="22"/>
                <w:lang w:val="fr-FR"/>
              </w:rPr>
            </w:pPr>
          </w:p>
        </w:tc>
        <w:tc>
          <w:tcPr>
            <w:tcW w:w="850" w:type="dxa"/>
            <w:shd w:val="clear" w:color="auto" w:fill="auto"/>
          </w:tcPr>
          <w:p w14:paraId="08950D2A" w14:textId="77777777" w:rsidR="00C63663" w:rsidRPr="00AE561A" w:rsidRDefault="00C63663" w:rsidP="00C63663">
            <w:pPr>
              <w:spacing w:before="100" w:after="100"/>
              <w:rPr>
                <w:rFonts w:cs="Calibri Light"/>
                <w:color w:val="000000"/>
                <w:sz w:val="22"/>
                <w:szCs w:val="22"/>
                <w:lang w:val="fr-FR"/>
              </w:rPr>
            </w:pPr>
          </w:p>
        </w:tc>
        <w:tc>
          <w:tcPr>
            <w:tcW w:w="850" w:type="dxa"/>
            <w:shd w:val="clear" w:color="auto" w:fill="auto"/>
          </w:tcPr>
          <w:p w14:paraId="5926CC56" w14:textId="77777777" w:rsidR="00C63663" w:rsidRPr="00AE561A" w:rsidRDefault="00C63663" w:rsidP="00C63663">
            <w:pPr>
              <w:spacing w:before="100" w:after="100"/>
              <w:rPr>
                <w:rFonts w:cs="Calibri Light"/>
                <w:color w:val="000000"/>
                <w:sz w:val="22"/>
                <w:szCs w:val="22"/>
                <w:lang w:val="fr-FR"/>
              </w:rPr>
            </w:pPr>
          </w:p>
        </w:tc>
        <w:tc>
          <w:tcPr>
            <w:tcW w:w="850" w:type="dxa"/>
            <w:shd w:val="clear" w:color="auto" w:fill="auto"/>
          </w:tcPr>
          <w:p w14:paraId="4079F568" w14:textId="77777777" w:rsidR="00C63663" w:rsidRPr="00AE561A" w:rsidRDefault="00C63663" w:rsidP="00C63663">
            <w:pPr>
              <w:spacing w:before="100" w:after="100"/>
              <w:rPr>
                <w:rFonts w:cs="Calibri Light"/>
                <w:color w:val="000000"/>
                <w:sz w:val="22"/>
                <w:szCs w:val="22"/>
                <w:lang w:val="fr-FR"/>
              </w:rPr>
            </w:pPr>
          </w:p>
        </w:tc>
      </w:tr>
      <w:tr w:rsidR="00C63663" w:rsidRPr="00AE561A" w14:paraId="464E5236" w14:textId="77777777" w:rsidTr="00C63663">
        <w:trPr>
          <w:trHeight w:val="397"/>
        </w:trPr>
        <w:tc>
          <w:tcPr>
            <w:tcW w:w="3347" w:type="dxa"/>
          </w:tcPr>
          <w:p w14:paraId="1E67DA09" w14:textId="77777777" w:rsidR="00C63663" w:rsidRPr="00AE561A" w:rsidRDefault="00C63663" w:rsidP="00C63663">
            <w:pPr>
              <w:spacing w:before="100" w:after="100"/>
              <w:rPr>
                <w:rFonts w:cs="Calibri Light"/>
                <w:b/>
                <w:bCs/>
                <w:color w:val="000000"/>
                <w:sz w:val="22"/>
                <w:szCs w:val="22"/>
                <w:lang w:val="fr-FR"/>
              </w:rPr>
            </w:pPr>
            <w:r w:rsidRPr="00AE561A">
              <w:rPr>
                <w:sz w:val="22"/>
                <w:szCs w:val="22"/>
                <w:lang w:val="fr-FR"/>
              </w:rPr>
              <w:t>Infrastructures</w:t>
            </w:r>
          </w:p>
        </w:tc>
        <w:tc>
          <w:tcPr>
            <w:tcW w:w="3402" w:type="dxa"/>
            <w:gridSpan w:val="2"/>
          </w:tcPr>
          <w:p w14:paraId="11244DA9" w14:textId="77777777" w:rsidR="00C63663" w:rsidRPr="00AE561A" w:rsidRDefault="00C63663" w:rsidP="00C63663">
            <w:pPr>
              <w:spacing w:before="100" w:after="100"/>
              <w:rPr>
                <w:rFonts w:cs="Calibri Light"/>
                <w:color w:val="000000"/>
                <w:sz w:val="22"/>
                <w:szCs w:val="22"/>
                <w:lang w:val="fr-FR"/>
              </w:rPr>
            </w:pPr>
          </w:p>
        </w:tc>
        <w:tc>
          <w:tcPr>
            <w:tcW w:w="850" w:type="dxa"/>
            <w:shd w:val="clear" w:color="auto" w:fill="auto"/>
          </w:tcPr>
          <w:p w14:paraId="38C3FD53" w14:textId="77777777" w:rsidR="00C63663" w:rsidRPr="00AE561A" w:rsidRDefault="00C63663" w:rsidP="00C63663">
            <w:pPr>
              <w:spacing w:before="100" w:after="100"/>
              <w:rPr>
                <w:rFonts w:cs="Calibri Light"/>
                <w:color w:val="000000"/>
                <w:sz w:val="22"/>
                <w:szCs w:val="22"/>
                <w:lang w:val="fr-FR"/>
              </w:rPr>
            </w:pPr>
          </w:p>
        </w:tc>
        <w:tc>
          <w:tcPr>
            <w:tcW w:w="850" w:type="dxa"/>
            <w:shd w:val="clear" w:color="auto" w:fill="auto"/>
          </w:tcPr>
          <w:p w14:paraId="51DA2414" w14:textId="77777777" w:rsidR="00C63663" w:rsidRPr="00AE561A" w:rsidRDefault="00C63663" w:rsidP="00C63663">
            <w:pPr>
              <w:spacing w:before="100" w:after="100"/>
              <w:rPr>
                <w:rFonts w:cs="Calibri Light"/>
                <w:color w:val="000000"/>
                <w:sz w:val="22"/>
                <w:szCs w:val="22"/>
                <w:lang w:val="fr-FR"/>
              </w:rPr>
            </w:pPr>
          </w:p>
        </w:tc>
        <w:tc>
          <w:tcPr>
            <w:tcW w:w="850" w:type="dxa"/>
            <w:shd w:val="clear" w:color="auto" w:fill="auto"/>
          </w:tcPr>
          <w:p w14:paraId="38A705AF" w14:textId="77777777" w:rsidR="00C63663" w:rsidRPr="00AE561A" w:rsidRDefault="00C63663" w:rsidP="00C63663">
            <w:pPr>
              <w:spacing w:before="100" w:after="100"/>
              <w:rPr>
                <w:rFonts w:cs="Calibri Light"/>
                <w:color w:val="000000"/>
                <w:sz w:val="22"/>
                <w:szCs w:val="22"/>
                <w:lang w:val="fr-FR"/>
              </w:rPr>
            </w:pPr>
          </w:p>
        </w:tc>
        <w:tc>
          <w:tcPr>
            <w:tcW w:w="850" w:type="dxa"/>
            <w:shd w:val="clear" w:color="auto" w:fill="auto"/>
          </w:tcPr>
          <w:p w14:paraId="7A91CC0F" w14:textId="77777777" w:rsidR="00C63663" w:rsidRPr="00AE561A" w:rsidRDefault="00C63663" w:rsidP="00C63663">
            <w:pPr>
              <w:spacing w:before="100" w:after="100"/>
              <w:rPr>
                <w:rFonts w:cs="Calibri Light"/>
                <w:color w:val="000000"/>
                <w:sz w:val="22"/>
                <w:szCs w:val="22"/>
                <w:lang w:val="fr-FR"/>
              </w:rPr>
            </w:pPr>
          </w:p>
        </w:tc>
      </w:tr>
      <w:tr w:rsidR="00C63663" w:rsidRPr="00AE561A" w14:paraId="6883DEF2" w14:textId="77777777" w:rsidTr="00C63663">
        <w:trPr>
          <w:trHeight w:val="397"/>
        </w:trPr>
        <w:tc>
          <w:tcPr>
            <w:tcW w:w="3347" w:type="dxa"/>
          </w:tcPr>
          <w:p w14:paraId="45B4B7B6" w14:textId="77777777" w:rsidR="00C63663" w:rsidRPr="00AE561A" w:rsidRDefault="00C63663" w:rsidP="00C63663">
            <w:pPr>
              <w:spacing w:before="100" w:after="100"/>
              <w:rPr>
                <w:rFonts w:cs="Calibri Light"/>
                <w:b/>
                <w:bCs/>
                <w:color w:val="000000"/>
                <w:sz w:val="22"/>
                <w:szCs w:val="22"/>
                <w:lang w:val="fr-FR"/>
              </w:rPr>
            </w:pPr>
            <w:r w:rsidRPr="00AE561A">
              <w:rPr>
                <w:sz w:val="22"/>
                <w:szCs w:val="22"/>
                <w:lang w:val="fr-FR"/>
              </w:rPr>
              <w:t>Technologie</w:t>
            </w:r>
          </w:p>
        </w:tc>
        <w:tc>
          <w:tcPr>
            <w:tcW w:w="3402" w:type="dxa"/>
            <w:gridSpan w:val="2"/>
          </w:tcPr>
          <w:p w14:paraId="40F88FA4" w14:textId="77777777" w:rsidR="00C63663" w:rsidRPr="00AE561A" w:rsidRDefault="00C63663" w:rsidP="00C63663">
            <w:pPr>
              <w:spacing w:before="100" w:after="100"/>
              <w:rPr>
                <w:rFonts w:cs="Calibri Light"/>
                <w:color w:val="000000"/>
                <w:sz w:val="22"/>
                <w:szCs w:val="22"/>
                <w:lang w:val="fr-FR"/>
              </w:rPr>
            </w:pPr>
          </w:p>
        </w:tc>
        <w:tc>
          <w:tcPr>
            <w:tcW w:w="850" w:type="dxa"/>
            <w:shd w:val="clear" w:color="auto" w:fill="auto"/>
          </w:tcPr>
          <w:p w14:paraId="1AAB6E35" w14:textId="77777777" w:rsidR="00C63663" w:rsidRPr="00AE561A" w:rsidRDefault="00C63663" w:rsidP="00C63663">
            <w:pPr>
              <w:spacing w:before="100" w:after="100"/>
              <w:rPr>
                <w:rFonts w:cs="Calibri Light"/>
                <w:color w:val="000000"/>
                <w:sz w:val="22"/>
                <w:szCs w:val="22"/>
                <w:lang w:val="fr-FR"/>
              </w:rPr>
            </w:pPr>
          </w:p>
        </w:tc>
        <w:tc>
          <w:tcPr>
            <w:tcW w:w="850" w:type="dxa"/>
            <w:shd w:val="clear" w:color="auto" w:fill="auto"/>
          </w:tcPr>
          <w:p w14:paraId="3DAFA2BF" w14:textId="77777777" w:rsidR="00C63663" w:rsidRPr="00AE561A" w:rsidRDefault="00C63663" w:rsidP="00C63663">
            <w:pPr>
              <w:spacing w:before="100" w:after="100"/>
              <w:rPr>
                <w:rFonts w:cs="Calibri Light"/>
                <w:color w:val="000000"/>
                <w:sz w:val="22"/>
                <w:szCs w:val="22"/>
                <w:lang w:val="fr-FR"/>
              </w:rPr>
            </w:pPr>
          </w:p>
        </w:tc>
        <w:tc>
          <w:tcPr>
            <w:tcW w:w="850" w:type="dxa"/>
            <w:shd w:val="clear" w:color="auto" w:fill="auto"/>
          </w:tcPr>
          <w:p w14:paraId="16035BC5" w14:textId="77777777" w:rsidR="00C63663" w:rsidRPr="00AE561A" w:rsidRDefault="00C63663" w:rsidP="00C63663">
            <w:pPr>
              <w:spacing w:before="100" w:after="100"/>
              <w:rPr>
                <w:rFonts w:cs="Calibri Light"/>
                <w:color w:val="000000"/>
                <w:sz w:val="22"/>
                <w:szCs w:val="22"/>
                <w:lang w:val="fr-FR"/>
              </w:rPr>
            </w:pPr>
          </w:p>
        </w:tc>
        <w:tc>
          <w:tcPr>
            <w:tcW w:w="850" w:type="dxa"/>
            <w:shd w:val="clear" w:color="auto" w:fill="auto"/>
          </w:tcPr>
          <w:p w14:paraId="19E45B00" w14:textId="77777777" w:rsidR="00C63663" w:rsidRPr="00AE561A" w:rsidRDefault="00C63663" w:rsidP="00C63663">
            <w:pPr>
              <w:spacing w:before="100" w:after="100"/>
              <w:rPr>
                <w:rFonts w:cs="Calibri Light"/>
                <w:color w:val="000000"/>
                <w:sz w:val="22"/>
                <w:szCs w:val="22"/>
                <w:lang w:val="fr-FR"/>
              </w:rPr>
            </w:pPr>
          </w:p>
        </w:tc>
      </w:tr>
      <w:tr w:rsidR="00C63663" w:rsidRPr="00AE561A" w14:paraId="48077632" w14:textId="77777777" w:rsidTr="00C63663">
        <w:trPr>
          <w:trHeight w:val="397"/>
        </w:trPr>
        <w:tc>
          <w:tcPr>
            <w:tcW w:w="3347" w:type="dxa"/>
          </w:tcPr>
          <w:p w14:paraId="260CE2DA" w14:textId="77777777" w:rsidR="00C63663" w:rsidRPr="00AE561A" w:rsidRDefault="00C63663" w:rsidP="00C63663">
            <w:pPr>
              <w:spacing w:before="100" w:after="100"/>
              <w:rPr>
                <w:rFonts w:cs="Calibri Light"/>
                <w:b/>
                <w:bCs/>
                <w:color w:val="000000"/>
                <w:sz w:val="22"/>
                <w:szCs w:val="22"/>
                <w:lang w:val="fr-FR"/>
              </w:rPr>
            </w:pPr>
            <w:r w:rsidRPr="00AE561A">
              <w:rPr>
                <w:sz w:val="22"/>
                <w:szCs w:val="22"/>
                <w:lang w:val="fr-FR"/>
              </w:rPr>
              <w:t xml:space="preserve">Information et documentation </w:t>
            </w:r>
          </w:p>
        </w:tc>
        <w:tc>
          <w:tcPr>
            <w:tcW w:w="3402" w:type="dxa"/>
            <w:gridSpan w:val="2"/>
          </w:tcPr>
          <w:p w14:paraId="57677F1D" w14:textId="77777777" w:rsidR="00C63663" w:rsidRPr="00AE561A" w:rsidRDefault="00C63663" w:rsidP="00C63663">
            <w:pPr>
              <w:spacing w:before="100" w:after="100"/>
              <w:rPr>
                <w:rFonts w:cs="Calibri Light"/>
                <w:color w:val="000000"/>
                <w:sz w:val="22"/>
                <w:szCs w:val="22"/>
                <w:lang w:val="fr-FR"/>
              </w:rPr>
            </w:pPr>
          </w:p>
        </w:tc>
        <w:tc>
          <w:tcPr>
            <w:tcW w:w="850" w:type="dxa"/>
            <w:shd w:val="clear" w:color="auto" w:fill="auto"/>
          </w:tcPr>
          <w:p w14:paraId="38846509" w14:textId="77777777" w:rsidR="00C63663" w:rsidRPr="00AE561A" w:rsidRDefault="00C63663" w:rsidP="00C63663">
            <w:pPr>
              <w:spacing w:before="100" w:after="100"/>
              <w:rPr>
                <w:rFonts w:cs="Calibri Light"/>
                <w:color w:val="000000"/>
                <w:sz w:val="22"/>
                <w:szCs w:val="22"/>
                <w:lang w:val="fr-FR"/>
              </w:rPr>
            </w:pPr>
          </w:p>
        </w:tc>
        <w:tc>
          <w:tcPr>
            <w:tcW w:w="850" w:type="dxa"/>
            <w:shd w:val="clear" w:color="auto" w:fill="auto"/>
          </w:tcPr>
          <w:p w14:paraId="4A24DA84" w14:textId="77777777" w:rsidR="00C63663" w:rsidRPr="00AE561A" w:rsidRDefault="00C63663" w:rsidP="00C63663">
            <w:pPr>
              <w:spacing w:before="100" w:after="100"/>
              <w:rPr>
                <w:rFonts w:cs="Calibri Light"/>
                <w:color w:val="000000"/>
                <w:sz w:val="22"/>
                <w:szCs w:val="22"/>
                <w:lang w:val="fr-FR"/>
              </w:rPr>
            </w:pPr>
          </w:p>
        </w:tc>
        <w:tc>
          <w:tcPr>
            <w:tcW w:w="850" w:type="dxa"/>
            <w:shd w:val="clear" w:color="auto" w:fill="auto"/>
          </w:tcPr>
          <w:p w14:paraId="02DFE867" w14:textId="77777777" w:rsidR="00C63663" w:rsidRPr="00AE561A" w:rsidRDefault="00C63663" w:rsidP="00C63663">
            <w:pPr>
              <w:spacing w:before="100" w:after="100"/>
              <w:rPr>
                <w:rFonts w:cs="Calibri Light"/>
                <w:color w:val="000000"/>
                <w:sz w:val="22"/>
                <w:szCs w:val="22"/>
                <w:lang w:val="fr-FR"/>
              </w:rPr>
            </w:pPr>
          </w:p>
        </w:tc>
        <w:tc>
          <w:tcPr>
            <w:tcW w:w="850" w:type="dxa"/>
            <w:shd w:val="clear" w:color="auto" w:fill="auto"/>
          </w:tcPr>
          <w:p w14:paraId="62E360DA" w14:textId="77777777" w:rsidR="00C63663" w:rsidRPr="00AE561A" w:rsidRDefault="00C63663" w:rsidP="00C63663">
            <w:pPr>
              <w:spacing w:before="100" w:after="100"/>
              <w:rPr>
                <w:rFonts w:cs="Calibri Light"/>
                <w:color w:val="000000"/>
                <w:sz w:val="22"/>
                <w:szCs w:val="22"/>
                <w:lang w:val="fr-FR"/>
              </w:rPr>
            </w:pPr>
          </w:p>
        </w:tc>
      </w:tr>
      <w:tr w:rsidR="00C63663" w:rsidRPr="00AE561A" w14:paraId="3F215CF4" w14:textId="77777777" w:rsidTr="00C63663">
        <w:trPr>
          <w:trHeight w:val="397"/>
        </w:trPr>
        <w:tc>
          <w:tcPr>
            <w:tcW w:w="3347" w:type="dxa"/>
          </w:tcPr>
          <w:p w14:paraId="614E3554" w14:textId="77777777" w:rsidR="00C63663" w:rsidRPr="00AE561A" w:rsidRDefault="00C63663" w:rsidP="00C63663">
            <w:pPr>
              <w:spacing w:before="100" w:after="100"/>
              <w:rPr>
                <w:b/>
                <w:sz w:val="22"/>
                <w:szCs w:val="22"/>
                <w:lang w:val="fr-FR"/>
              </w:rPr>
            </w:pPr>
            <w:r w:rsidRPr="00AE561A">
              <w:rPr>
                <w:sz w:val="22"/>
                <w:szCs w:val="22"/>
                <w:lang w:val="fr-FR"/>
              </w:rPr>
              <w:t>Tiers</w:t>
            </w:r>
          </w:p>
        </w:tc>
        <w:tc>
          <w:tcPr>
            <w:tcW w:w="3402" w:type="dxa"/>
            <w:gridSpan w:val="2"/>
          </w:tcPr>
          <w:p w14:paraId="1060B734" w14:textId="77777777" w:rsidR="00C63663" w:rsidRPr="00AE561A" w:rsidRDefault="00C63663" w:rsidP="00C63663">
            <w:pPr>
              <w:spacing w:before="100" w:after="100"/>
              <w:rPr>
                <w:rFonts w:cs="Calibri Light"/>
                <w:color w:val="000000"/>
                <w:sz w:val="22"/>
                <w:szCs w:val="22"/>
                <w:lang w:val="fr-FR"/>
              </w:rPr>
            </w:pPr>
          </w:p>
        </w:tc>
        <w:tc>
          <w:tcPr>
            <w:tcW w:w="850" w:type="dxa"/>
            <w:shd w:val="clear" w:color="auto" w:fill="auto"/>
          </w:tcPr>
          <w:p w14:paraId="6960F7A4" w14:textId="77777777" w:rsidR="00C63663" w:rsidRPr="00AE561A" w:rsidRDefault="00C63663" w:rsidP="00C63663">
            <w:pPr>
              <w:spacing w:before="100" w:after="100"/>
              <w:rPr>
                <w:rFonts w:cs="Calibri Light"/>
                <w:color w:val="000000"/>
                <w:sz w:val="22"/>
                <w:szCs w:val="22"/>
                <w:lang w:val="fr-FR"/>
              </w:rPr>
            </w:pPr>
          </w:p>
        </w:tc>
        <w:tc>
          <w:tcPr>
            <w:tcW w:w="850" w:type="dxa"/>
            <w:shd w:val="clear" w:color="auto" w:fill="auto"/>
          </w:tcPr>
          <w:p w14:paraId="48093FCB" w14:textId="77777777" w:rsidR="00C63663" w:rsidRPr="00AE561A" w:rsidRDefault="00C63663" w:rsidP="00C63663">
            <w:pPr>
              <w:spacing w:before="100" w:after="100"/>
              <w:rPr>
                <w:rFonts w:cs="Calibri Light"/>
                <w:color w:val="000000"/>
                <w:sz w:val="22"/>
                <w:szCs w:val="22"/>
                <w:lang w:val="fr-FR"/>
              </w:rPr>
            </w:pPr>
          </w:p>
        </w:tc>
        <w:tc>
          <w:tcPr>
            <w:tcW w:w="850" w:type="dxa"/>
            <w:shd w:val="clear" w:color="auto" w:fill="auto"/>
          </w:tcPr>
          <w:p w14:paraId="25E13A32" w14:textId="77777777" w:rsidR="00C63663" w:rsidRPr="00AE561A" w:rsidRDefault="00C63663" w:rsidP="00C63663">
            <w:pPr>
              <w:spacing w:before="100" w:after="100"/>
              <w:rPr>
                <w:rFonts w:cs="Calibri Light"/>
                <w:color w:val="000000"/>
                <w:sz w:val="22"/>
                <w:szCs w:val="22"/>
                <w:lang w:val="fr-FR"/>
              </w:rPr>
            </w:pPr>
          </w:p>
        </w:tc>
        <w:tc>
          <w:tcPr>
            <w:tcW w:w="850" w:type="dxa"/>
            <w:shd w:val="clear" w:color="auto" w:fill="auto"/>
          </w:tcPr>
          <w:p w14:paraId="4C8255C6" w14:textId="77777777" w:rsidR="00C63663" w:rsidRPr="00AE561A" w:rsidRDefault="00C63663" w:rsidP="00C63663">
            <w:pPr>
              <w:spacing w:before="100" w:after="100"/>
              <w:rPr>
                <w:rFonts w:cs="Calibri Light"/>
                <w:color w:val="000000"/>
                <w:sz w:val="22"/>
                <w:szCs w:val="22"/>
                <w:lang w:val="fr-FR"/>
              </w:rPr>
            </w:pPr>
          </w:p>
        </w:tc>
      </w:tr>
      <w:tr w:rsidR="00C63663" w:rsidRPr="00AE561A" w14:paraId="6A209860" w14:textId="77777777" w:rsidTr="00C63663">
        <w:trPr>
          <w:trHeight w:val="397"/>
        </w:trPr>
        <w:tc>
          <w:tcPr>
            <w:tcW w:w="3347" w:type="dxa"/>
          </w:tcPr>
          <w:p w14:paraId="7DF7D62D" w14:textId="77777777" w:rsidR="00C63663" w:rsidRPr="00AE561A" w:rsidRDefault="00C63663" w:rsidP="00C63663">
            <w:pPr>
              <w:spacing w:before="100" w:after="100"/>
              <w:rPr>
                <w:rFonts w:cs="Calibri Light"/>
                <w:b/>
                <w:bCs/>
                <w:color w:val="000000"/>
                <w:sz w:val="22"/>
                <w:szCs w:val="22"/>
                <w:lang w:val="fr-FR"/>
              </w:rPr>
            </w:pPr>
            <w:r w:rsidRPr="00AE561A">
              <w:rPr>
                <w:rFonts w:cs="Calibri Light"/>
                <w:b/>
                <w:bCs/>
                <w:color w:val="000000"/>
                <w:sz w:val="22"/>
                <w:szCs w:val="22"/>
                <w:lang w:val="fr-FR"/>
              </w:rPr>
              <w:t>…</w:t>
            </w:r>
          </w:p>
        </w:tc>
        <w:tc>
          <w:tcPr>
            <w:tcW w:w="3402" w:type="dxa"/>
            <w:gridSpan w:val="2"/>
          </w:tcPr>
          <w:p w14:paraId="27E07EE0" w14:textId="77777777" w:rsidR="00C63663" w:rsidRPr="00AE561A" w:rsidRDefault="00C63663" w:rsidP="00C63663">
            <w:pPr>
              <w:spacing w:before="100" w:after="100"/>
              <w:rPr>
                <w:rFonts w:cs="Calibri Light"/>
                <w:color w:val="000000"/>
                <w:sz w:val="22"/>
                <w:szCs w:val="22"/>
                <w:lang w:val="fr-FR"/>
              </w:rPr>
            </w:pPr>
          </w:p>
        </w:tc>
        <w:tc>
          <w:tcPr>
            <w:tcW w:w="850" w:type="dxa"/>
            <w:shd w:val="clear" w:color="auto" w:fill="auto"/>
          </w:tcPr>
          <w:p w14:paraId="6A701B08" w14:textId="77777777" w:rsidR="00C63663" w:rsidRPr="00AE561A" w:rsidRDefault="00C63663" w:rsidP="00C63663">
            <w:pPr>
              <w:spacing w:before="100" w:after="100"/>
              <w:rPr>
                <w:rFonts w:cs="Calibri Light"/>
                <w:color w:val="000000"/>
                <w:sz w:val="22"/>
                <w:szCs w:val="22"/>
                <w:lang w:val="fr-FR"/>
              </w:rPr>
            </w:pPr>
          </w:p>
        </w:tc>
        <w:tc>
          <w:tcPr>
            <w:tcW w:w="850" w:type="dxa"/>
            <w:shd w:val="clear" w:color="auto" w:fill="auto"/>
          </w:tcPr>
          <w:p w14:paraId="69CA02EE" w14:textId="77777777" w:rsidR="00C63663" w:rsidRPr="00AE561A" w:rsidRDefault="00C63663" w:rsidP="00C63663">
            <w:pPr>
              <w:spacing w:before="100" w:after="100"/>
              <w:rPr>
                <w:rFonts w:cs="Calibri Light"/>
                <w:color w:val="000000"/>
                <w:sz w:val="22"/>
                <w:szCs w:val="22"/>
                <w:lang w:val="fr-FR"/>
              </w:rPr>
            </w:pPr>
          </w:p>
        </w:tc>
        <w:tc>
          <w:tcPr>
            <w:tcW w:w="850" w:type="dxa"/>
            <w:shd w:val="clear" w:color="auto" w:fill="auto"/>
          </w:tcPr>
          <w:p w14:paraId="05DF5C6D" w14:textId="77777777" w:rsidR="00C63663" w:rsidRPr="00AE561A" w:rsidRDefault="00C63663" w:rsidP="00C63663">
            <w:pPr>
              <w:spacing w:before="100" w:after="100"/>
              <w:rPr>
                <w:rFonts w:cs="Calibri Light"/>
                <w:color w:val="000000"/>
                <w:sz w:val="22"/>
                <w:szCs w:val="22"/>
                <w:lang w:val="fr-FR"/>
              </w:rPr>
            </w:pPr>
          </w:p>
        </w:tc>
        <w:tc>
          <w:tcPr>
            <w:tcW w:w="850" w:type="dxa"/>
            <w:shd w:val="clear" w:color="auto" w:fill="auto"/>
          </w:tcPr>
          <w:p w14:paraId="64E96DA7" w14:textId="77777777" w:rsidR="00C63663" w:rsidRPr="00AE561A" w:rsidRDefault="00C63663" w:rsidP="00C63663">
            <w:pPr>
              <w:spacing w:before="100" w:after="100"/>
              <w:rPr>
                <w:rFonts w:cs="Calibri Light"/>
                <w:color w:val="000000"/>
                <w:sz w:val="22"/>
                <w:szCs w:val="22"/>
                <w:lang w:val="fr-FR"/>
              </w:rPr>
            </w:pPr>
          </w:p>
        </w:tc>
      </w:tr>
    </w:tbl>
    <w:p w14:paraId="7F828C9D" w14:textId="77777777" w:rsidR="00C63663" w:rsidRPr="00AE561A" w:rsidRDefault="00C63663" w:rsidP="00C63663">
      <w:pPr>
        <w:rPr>
          <w:rFonts w:ascii="Arial" w:hAnsi="Arial"/>
          <w:sz w:val="18"/>
          <w:lang w:val="fr-FR"/>
        </w:rPr>
      </w:pPr>
    </w:p>
    <w:tbl>
      <w:tblPr>
        <w:tblStyle w:val="Tabelraster1241"/>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2"/>
      </w:tblGrid>
      <w:tr w:rsidR="00C63663" w:rsidRPr="00AE561A" w14:paraId="01DE01B4" w14:textId="77777777" w:rsidTr="006E1BD5">
        <w:trPr>
          <w:trHeight w:val="454"/>
        </w:trPr>
        <w:tc>
          <w:tcPr>
            <w:tcW w:w="3402" w:type="dxa"/>
            <w:shd w:val="clear" w:color="auto" w:fill="92D050"/>
          </w:tcPr>
          <w:p w14:paraId="4E5958E6" w14:textId="77777777" w:rsidR="00C63663" w:rsidRPr="00AE561A" w:rsidRDefault="00C63663" w:rsidP="00C63663">
            <w:pPr>
              <w:spacing w:before="120" w:after="120"/>
              <w:rPr>
                <w:rFonts w:cs="Calibri Light"/>
                <w:b/>
                <w:bCs/>
                <w:color w:val="FFFFFF" w:themeColor="background1"/>
                <w:sz w:val="22"/>
                <w:szCs w:val="22"/>
                <w:lang w:val="fr-FR"/>
              </w:rPr>
            </w:pPr>
            <w:r w:rsidRPr="00AE561A">
              <w:rPr>
                <w:rFonts w:cs="Calibri Light"/>
                <w:b/>
                <w:bCs/>
                <w:color w:val="FFFFFF" w:themeColor="background1"/>
                <w:sz w:val="22"/>
                <w:szCs w:val="22"/>
                <w:lang w:val="fr-FR"/>
              </w:rPr>
              <w:t>3.1: Identifiez vos moyens et outils (Scenario 1)</w:t>
            </w:r>
          </w:p>
        </w:tc>
        <w:tc>
          <w:tcPr>
            <w:tcW w:w="3402" w:type="dxa"/>
            <w:shd w:val="clear" w:color="auto" w:fill="92D050"/>
          </w:tcPr>
          <w:p w14:paraId="54B43EC1" w14:textId="77777777" w:rsidR="00C63663" w:rsidRPr="00AE561A" w:rsidRDefault="00C63663" w:rsidP="00C63663">
            <w:pPr>
              <w:spacing w:before="120" w:after="120"/>
              <w:rPr>
                <w:rFonts w:cs="Calibri Light"/>
                <w:b/>
                <w:bCs/>
                <w:color w:val="FFFFFF" w:themeColor="background1"/>
                <w:sz w:val="22"/>
                <w:szCs w:val="22"/>
                <w:lang w:val="fr-FR"/>
              </w:rPr>
            </w:pPr>
            <w:r w:rsidRPr="00AE561A">
              <w:rPr>
                <w:rFonts w:cs="Calibri Light"/>
                <w:b/>
                <w:bCs/>
                <w:color w:val="FFFFFF" w:themeColor="background1"/>
                <w:sz w:val="22"/>
                <w:szCs w:val="22"/>
                <w:lang w:val="fr-FR"/>
              </w:rPr>
              <w:t>Activité essentielle 1</w:t>
            </w:r>
          </w:p>
        </w:tc>
        <w:tc>
          <w:tcPr>
            <w:tcW w:w="3402" w:type="dxa"/>
            <w:shd w:val="clear" w:color="auto" w:fill="92D050"/>
          </w:tcPr>
          <w:p w14:paraId="21D84BBB" w14:textId="77777777" w:rsidR="00C63663" w:rsidRPr="00AE561A" w:rsidRDefault="00C63663" w:rsidP="00C63663">
            <w:pPr>
              <w:spacing w:before="120" w:after="120"/>
              <w:rPr>
                <w:rFonts w:cs="Calibri Light"/>
                <w:b/>
                <w:bCs/>
                <w:color w:val="FFFFFF" w:themeColor="background1"/>
                <w:sz w:val="22"/>
                <w:szCs w:val="22"/>
                <w:lang w:val="fr-FR"/>
              </w:rPr>
            </w:pPr>
            <w:r w:rsidRPr="00AE561A">
              <w:rPr>
                <w:rFonts w:cs="Calibri Light"/>
                <w:b/>
                <w:bCs/>
                <w:color w:val="FFFFFF" w:themeColor="background1"/>
                <w:sz w:val="22"/>
                <w:szCs w:val="22"/>
                <w:lang w:val="fr-FR"/>
              </w:rPr>
              <w:t>Activité essentielle 2</w:t>
            </w:r>
          </w:p>
        </w:tc>
      </w:tr>
      <w:tr w:rsidR="00C63663" w:rsidRPr="00AE561A" w14:paraId="4879258C" w14:textId="77777777" w:rsidTr="00C63663">
        <w:trPr>
          <w:trHeight w:val="397"/>
        </w:trPr>
        <w:tc>
          <w:tcPr>
            <w:tcW w:w="3402" w:type="dxa"/>
          </w:tcPr>
          <w:p w14:paraId="3CF415C8" w14:textId="77777777" w:rsidR="00C63663" w:rsidRPr="00AE561A" w:rsidRDefault="00C63663" w:rsidP="00C63663">
            <w:pPr>
              <w:spacing w:before="100" w:after="100"/>
              <w:rPr>
                <w:rFonts w:cs="Calibri Light"/>
                <w:b/>
                <w:bCs/>
                <w:color w:val="000000"/>
                <w:sz w:val="22"/>
                <w:szCs w:val="22"/>
                <w:lang w:val="fr-FR"/>
              </w:rPr>
            </w:pPr>
            <w:r w:rsidRPr="00AE561A">
              <w:rPr>
                <w:sz w:val="22"/>
                <w:lang w:val="fr-FR"/>
              </w:rPr>
              <w:t>Personnel clef</w:t>
            </w:r>
          </w:p>
        </w:tc>
        <w:tc>
          <w:tcPr>
            <w:tcW w:w="3402" w:type="dxa"/>
            <w:shd w:val="clear" w:color="auto" w:fill="auto"/>
          </w:tcPr>
          <w:p w14:paraId="7AF466C2" w14:textId="77777777" w:rsidR="00C63663" w:rsidRPr="00AE561A" w:rsidRDefault="00C63663" w:rsidP="00C63663">
            <w:pPr>
              <w:spacing w:before="100" w:after="100"/>
              <w:rPr>
                <w:rFonts w:cs="Calibri Light"/>
                <w:color w:val="000000"/>
                <w:sz w:val="22"/>
                <w:szCs w:val="22"/>
                <w:lang w:val="fr-FR"/>
              </w:rPr>
            </w:pPr>
          </w:p>
        </w:tc>
        <w:tc>
          <w:tcPr>
            <w:tcW w:w="3402" w:type="dxa"/>
            <w:shd w:val="clear" w:color="auto" w:fill="auto"/>
          </w:tcPr>
          <w:p w14:paraId="0D170DCD" w14:textId="77777777" w:rsidR="00C63663" w:rsidRPr="00AE561A" w:rsidRDefault="00C63663" w:rsidP="00C63663">
            <w:pPr>
              <w:spacing w:before="100" w:after="100"/>
              <w:rPr>
                <w:rFonts w:cs="Calibri Light"/>
                <w:color w:val="000000"/>
                <w:sz w:val="22"/>
                <w:szCs w:val="22"/>
                <w:lang w:val="fr-FR"/>
              </w:rPr>
            </w:pPr>
          </w:p>
        </w:tc>
      </w:tr>
      <w:tr w:rsidR="00C63663" w:rsidRPr="00AE561A" w14:paraId="1DFFF90A" w14:textId="77777777" w:rsidTr="00C63663">
        <w:trPr>
          <w:trHeight w:val="397"/>
        </w:trPr>
        <w:tc>
          <w:tcPr>
            <w:tcW w:w="3402" w:type="dxa"/>
          </w:tcPr>
          <w:p w14:paraId="6AA24EEA" w14:textId="77777777" w:rsidR="00C63663" w:rsidRPr="00AE561A" w:rsidRDefault="00C63663" w:rsidP="00C63663">
            <w:pPr>
              <w:spacing w:before="100" w:after="100"/>
              <w:rPr>
                <w:rFonts w:cs="Calibri Light"/>
                <w:b/>
                <w:bCs/>
                <w:color w:val="000000"/>
                <w:sz w:val="22"/>
                <w:szCs w:val="22"/>
                <w:lang w:val="fr-FR"/>
              </w:rPr>
            </w:pPr>
            <w:r w:rsidRPr="00AE561A">
              <w:rPr>
                <w:sz w:val="22"/>
                <w:lang w:val="fr-FR"/>
              </w:rPr>
              <w:t>Informations ou données importantes</w:t>
            </w:r>
          </w:p>
        </w:tc>
        <w:tc>
          <w:tcPr>
            <w:tcW w:w="3402" w:type="dxa"/>
            <w:shd w:val="clear" w:color="auto" w:fill="auto"/>
          </w:tcPr>
          <w:p w14:paraId="6FBA45CA" w14:textId="77777777" w:rsidR="00C63663" w:rsidRPr="00AE561A" w:rsidRDefault="00C63663" w:rsidP="00C63663">
            <w:pPr>
              <w:spacing w:before="100" w:after="100"/>
              <w:rPr>
                <w:rFonts w:cs="Calibri Light"/>
                <w:color w:val="000000"/>
                <w:sz w:val="22"/>
                <w:szCs w:val="22"/>
                <w:lang w:val="fr-FR"/>
              </w:rPr>
            </w:pPr>
          </w:p>
        </w:tc>
        <w:tc>
          <w:tcPr>
            <w:tcW w:w="3402" w:type="dxa"/>
            <w:shd w:val="clear" w:color="auto" w:fill="auto"/>
          </w:tcPr>
          <w:p w14:paraId="58144DF8" w14:textId="77777777" w:rsidR="00C63663" w:rsidRPr="00AE561A" w:rsidRDefault="00C63663" w:rsidP="00C63663">
            <w:pPr>
              <w:spacing w:before="100" w:after="100"/>
              <w:rPr>
                <w:rFonts w:cs="Calibri Light"/>
                <w:color w:val="000000"/>
                <w:sz w:val="22"/>
                <w:szCs w:val="22"/>
                <w:lang w:val="fr-FR"/>
              </w:rPr>
            </w:pPr>
          </w:p>
        </w:tc>
      </w:tr>
      <w:tr w:rsidR="00C63663" w:rsidRPr="000D0315" w14:paraId="41CA457E" w14:textId="77777777" w:rsidTr="00C63663">
        <w:trPr>
          <w:trHeight w:val="397"/>
        </w:trPr>
        <w:tc>
          <w:tcPr>
            <w:tcW w:w="3402" w:type="dxa"/>
          </w:tcPr>
          <w:p w14:paraId="0001B53A" w14:textId="77777777" w:rsidR="00C63663" w:rsidRPr="00AE561A" w:rsidRDefault="00C63663" w:rsidP="00C63663">
            <w:pPr>
              <w:spacing w:before="100" w:after="100"/>
              <w:rPr>
                <w:rFonts w:cs="Calibri Light"/>
                <w:b/>
                <w:bCs/>
                <w:color w:val="000000"/>
                <w:sz w:val="22"/>
                <w:szCs w:val="22"/>
                <w:lang w:val="fr-FR"/>
              </w:rPr>
            </w:pPr>
            <w:r w:rsidRPr="00AE561A">
              <w:rPr>
                <w:sz w:val="22"/>
                <w:lang w:val="fr-FR"/>
              </w:rPr>
              <w:t>Services informatiques nécessaires (matériel, logiciel)</w:t>
            </w:r>
          </w:p>
        </w:tc>
        <w:tc>
          <w:tcPr>
            <w:tcW w:w="3402" w:type="dxa"/>
            <w:shd w:val="clear" w:color="auto" w:fill="auto"/>
          </w:tcPr>
          <w:p w14:paraId="5C921536" w14:textId="77777777" w:rsidR="00C63663" w:rsidRPr="00AE561A" w:rsidRDefault="00C63663" w:rsidP="00C63663">
            <w:pPr>
              <w:spacing w:before="100" w:after="100"/>
              <w:rPr>
                <w:rFonts w:cs="Calibri Light"/>
                <w:color w:val="000000"/>
                <w:sz w:val="22"/>
                <w:szCs w:val="22"/>
                <w:lang w:val="fr-FR"/>
              </w:rPr>
            </w:pPr>
          </w:p>
        </w:tc>
        <w:tc>
          <w:tcPr>
            <w:tcW w:w="3402" w:type="dxa"/>
            <w:shd w:val="clear" w:color="auto" w:fill="auto"/>
          </w:tcPr>
          <w:p w14:paraId="6B4499B9" w14:textId="77777777" w:rsidR="00C63663" w:rsidRPr="00AE561A" w:rsidRDefault="00C63663" w:rsidP="00C63663">
            <w:pPr>
              <w:spacing w:before="100" w:after="100"/>
              <w:rPr>
                <w:rFonts w:cs="Calibri Light"/>
                <w:color w:val="000000"/>
                <w:sz w:val="22"/>
                <w:szCs w:val="22"/>
                <w:lang w:val="fr-FR"/>
              </w:rPr>
            </w:pPr>
          </w:p>
        </w:tc>
      </w:tr>
      <w:tr w:rsidR="00C63663" w:rsidRPr="00AE561A" w14:paraId="00E67484" w14:textId="77777777" w:rsidTr="00C63663">
        <w:trPr>
          <w:trHeight w:val="397"/>
        </w:trPr>
        <w:tc>
          <w:tcPr>
            <w:tcW w:w="3402" w:type="dxa"/>
          </w:tcPr>
          <w:p w14:paraId="07D8D336" w14:textId="77777777" w:rsidR="00C63663" w:rsidRPr="00AE561A" w:rsidRDefault="00C63663" w:rsidP="00C63663">
            <w:pPr>
              <w:spacing w:before="100" w:after="100"/>
              <w:rPr>
                <w:rFonts w:cs="Calibri Light"/>
                <w:b/>
                <w:bCs/>
                <w:color w:val="000000"/>
                <w:sz w:val="22"/>
                <w:szCs w:val="22"/>
                <w:lang w:val="fr-FR"/>
              </w:rPr>
            </w:pPr>
            <w:r w:rsidRPr="00AE561A">
              <w:rPr>
                <w:sz w:val="22"/>
                <w:lang w:val="fr-FR"/>
              </w:rPr>
              <w:t>Bâtiments</w:t>
            </w:r>
          </w:p>
        </w:tc>
        <w:tc>
          <w:tcPr>
            <w:tcW w:w="3402" w:type="dxa"/>
            <w:shd w:val="clear" w:color="auto" w:fill="auto"/>
          </w:tcPr>
          <w:p w14:paraId="242B6954" w14:textId="77777777" w:rsidR="00C63663" w:rsidRPr="00AE561A" w:rsidRDefault="00C63663" w:rsidP="00C63663">
            <w:pPr>
              <w:spacing w:before="100" w:after="100"/>
              <w:rPr>
                <w:rFonts w:cs="Calibri Light"/>
                <w:color w:val="000000"/>
                <w:sz w:val="22"/>
                <w:szCs w:val="22"/>
                <w:lang w:val="fr-FR"/>
              </w:rPr>
            </w:pPr>
          </w:p>
        </w:tc>
        <w:tc>
          <w:tcPr>
            <w:tcW w:w="3402" w:type="dxa"/>
            <w:shd w:val="clear" w:color="auto" w:fill="auto"/>
          </w:tcPr>
          <w:p w14:paraId="30748386" w14:textId="77777777" w:rsidR="00C63663" w:rsidRPr="00AE561A" w:rsidRDefault="00C63663" w:rsidP="00C63663">
            <w:pPr>
              <w:spacing w:before="100" w:after="100"/>
              <w:rPr>
                <w:rFonts w:cs="Calibri Light"/>
                <w:color w:val="000000"/>
                <w:sz w:val="22"/>
                <w:szCs w:val="22"/>
                <w:lang w:val="fr-FR"/>
              </w:rPr>
            </w:pPr>
          </w:p>
        </w:tc>
      </w:tr>
      <w:tr w:rsidR="00C63663" w:rsidRPr="00AE561A" w14:paraId="287A16AB" w14:textId="77777777" w:rsidTr="00C63663">
        <w:trPr>
          <w:trHeight w:val="397"/>
        </w:trPr>
        <w:tc>
          <w:tcPr>
            <w:tcW w:w="3402" w:type="dxa"/>
          </w:tcPr>
          <w:p w14:paraId="24108E59" w14:textId="77777777" w:rsidR="00C63663" w:rsidRPr="00AE561A" w:rsidRDefault="00C63663" w:rsidP="00C63663">
            <w:pPr>
              <w:spacing w:before="100" w:after="100"/>
              <w:rPr>
                <w:rFonts w:cs="Calibri Light"/>
                <w:b/>
                <w:bCs/>
                <w:color w:val="000000"/>
                <w:sz w:val="22"/>
                <w:szCs w:val="22"/>
                <w:lang w:val="fr-FR"/>
              </w:rPr>
            </w:pPr>
            <w:r w:rsidRPr="00AE561A">
              <w:rPr>
                <w:sz w:val="22"/>
                <w:lang w:val="fr-FR"/>
              </w:rPr>
              <w:t xml:space="preserve">Contacts externes (ressources) </w:t>
            </w:r>
          </w:p>
        </w:tc>
        <w:tc>
          <w:tcPr>
            <w:tcW w:w="3402" w:type="dxa"/>
            <w:shd w:val="clear" w:color="auto" w:fill="auto"/>
          </w:tcPr>
          <w:p w14:paraId="2A31AE1F" w14:textId="77777777" w:rsidR="00C63663" w:rsidRPr="00AE561A" w:rsidRDefault="00C63663" w:rsidP="00C63663">
            <w:pPr>
              <w:spacing w:before="100" w:after="100"/>
              <w:rPr>
                <w:rFonts w:cs="Calibri Light"/>
                <w:color w:val="000000"/>
                <w:sz w:val="22"/>
                <w:szCs w:val="22"/>
                <w:lang w:val="fr-FR"/>
              </w:rPr>
            </w:pPr>
          </w:p>
        </w:tc>
        <w:tc>
          <w:tcPr>
            <w:tcW w:w="3402" w:type="dxa"/>
            <w:shd w:val="clear" w:color="auto" w:fill="auto"/>
          </w:tcPr>
          <w:p w14:paraId="4EF1ACAC" w14:textId="77777777" w:rsidR="00C63663" w:rsidRPr="00AE561A" w:rsidRDefault="00C63663" w:rsidP="00C63663">
            <w:pPr>
              <w:spacing w:before="100" w:after="100"/>
              <w:rPr>
                <w:rFonts w:cs="Calibri Light"/>
                <w:color w:val="000000"/>
                <w:sz w:val="22"/>
                <w:szCs w:val="22"/>
                <w:lang w:val="fr-FR"/>
              </w:rPr>
            </w:pPr>
          </w:p>
        </w:tc>
      </w:tr>
      <w:tr w:rsidR="00C63663" w:rsidRPr="000D0315" w14:paraId="133806F3" w14:textId="77777777" w:rsidTr="00C63663">
        <w:trPr>
          <w:trHeight w:val="397"/>
        </w:trPr>
        <w:tc>
          <w:tcPr>
            <w:tcW w:w="3402" w:type="dxa"/>
          </w:tcPr>
          <w:p w14:paraId="6EC4678C" w14:textId="77777777" w:rsidR="00C63663" w:rsidRPr="00AE561A" w:rsidRDefault="00C63663" w:rsidP="00C63663">
            <w:pPr>
              <w:spacing w:before="100" w:after="100"/>
              <w:rPr>
                <w:rFonts w:cs="Calibri Light"/>
                <w:b/>
                <w:bCs/>
                <w:color w:val="000000"/>
                <w:sz w:val="22"/>
                <w:szCs w:val="22"/>
                <w:lang w:val="fr-FR"/>
              </w:rPr>
            </w:pPr>
            <w:r w:rsidRPr="00AE561A">
              <w:rPr>
                <w:sz w:val="22"/>
                <w:lang w:val="fr-FR"/>
              </w:rPr>
              <w:t>Interdépendance avec d'autres activités (si oui, qui)</w:t>
            </w:r>
          </w:p>
        </w:tc>
        <w:tc>
          <w:tcPr>
            <w:tcW w:w="3402" w:type="dxa"/>
            <w:shd w:val="clear" w:color="auto" w:fill="auto"/>
          </w:tcPr>
          <w:p w14:paraId="7FC5665C" w14:textId="77777777" w:rsidR="00C63663" w:rsidRPr="00AE561A" w:rsidRDefault="00C63663" w:rsidP="00C63663">
            <w:pPr>
              <w:spacing w:before="100" w:after="100"/>
              <w:rPr>
                <w:rFonts w:cs="Calibri Light"/>
                <w:color w:val="000000"/>
                <w:sz w:val="22"/>
                <w:szCs w:val="22"/>
                <w:lang w:val="fr-FR"/>
              </w:rPr>
            </w:pPr>
          </w:p>
        </w:tc>
        <w:tc>
          <w:tcPr>
            <w:tcW w:w="3402" w:type="dxa"/>
            <w:shd w:val="clear" w:color="auto" w:fill="auto"/>
          </w:tcPr>
          <w:p w14:paraId="52F4C50B" w14:textId="77777777" w:rsidR="00C63663" w:rsidRPr="00AE561A" w:rsidRDefault="00C63663" w:rsidP="00C63663">
            <w:pPr>
              <w:spacing w:before="100" w:after="100"/>
              <w:rPr>
                <w:rFonts w:cs="Calibri Light"/>
                <w:color w:val="000000"/>
                <w:sz w:val="22"/>
                <w:szCs w:val="22"/>
                <w:lang w:val="fr-FR"/>
              </w:rPr>
            </w:pPr>
          </w:p>
        </w:tc>
      </w:tr>
      <w:tr w:rsidR="00C63663" w:rsidRPr="00AE561A" w14:paraId="0AB11AB4" w14:textId="77777777" w:rsidTr="00C63663">
        <w:trPr>
          <w:trHeight w:val="397"/>
        </w:trPr>
        <w:tc>
          <w:tcPr>
            <w:tcW w:w="3402" w:type="dxa"/>
          </w:tcPr>
          <w:p w14:paraId="676F447C" w14:textId="77777777" w:rsidR="00C63663" w:rsidRPr="00AE561A" w:rsidRDefault="00C63663" w:rsidP="00C63663">
            <w:pPr>
              <w:spacing w:before="100" w:after="100"/>
              <w:rPr>
                <w:rFonts w:cs="Calibri Light"/>
                <w:b/>
                <w:bCs/>
                <w:color w:val="000000"/>
                <w:sz w:val="22"/>
                <w:szCs w:val="22"/>
                <w:lang w:val="fr-FR"/>
              </w:rPr>
            </w:pPr>
            <w:r w:rsidRPr="00AE561A">
              <w:rPr>
                <w:rFonts w:cs="Calibri Light"/>
                <w:b/>
                <w:bCs/>
                <w:color w:val="000000"/>
                <w:sz w:val="22"/>
                <w:szCs w:val="22"/>
                <w:lang w:val="fr-FR"/>
              </w:rPr>
              <w:t>…</w:t>
            </w:r>
          </w:p>
        </w:tc>
        <w:tc>
          <w:tcPr>
            <w:tcW w:w="3402" w:type="dxa"/>
            <w:shd w:val="clear" w:color="auto" w:fill="auto"/>
          </w:tcPr>
          <w:p w14:paraId="32A32955" w14:textId="77777777" w:rsidR="00C63663" w:rsidRPr="00AE561A" w:rsidRDefault="00C63663" w:rsidP="00C63663">
            <w:pPr>
              <w:spacing w:before="100" w:after="100"/>
              <w:rPr>
                <w:rFonts w:cs="Calibri Light"/>
                <w:color w:val="000000"/>
                <w:sz w:val="22"/>
                <w:szCs w:val="22"/>
                <w:lang w:val="fr-FR"/>
              </w:rPr>
            </w:pPr>
          </w:p>
        </w:tc>
        <w:tc>
          <w:tcPr>
            <w:tcW w:w="3402" w:type="dxa"/>
            <w:shd w:val="clear" w:color="auto" w:fill="auto"/>
          </w:tcPr>
          <w:p w14:paraId="38756504" w14:textId="77777777" w:rsidR="00C63663" w:rsidRPr="00AE561A" w:rsidRDefault="00C63663" w:rsidP="00C63663">
            <w:pPr>
              <w:spacing w:before="100" w:after="100"/>
              <w:rPr>
                <w:rFonts w:cs="Calibri Light"/>
                <w:color w:val="000000"/>
                <w:sz w:val="22"/>
                <w:szCs w:val="22"/>
                <w:lang w:val="fr-FR"/>
              </w:rPr>
            </w:pPr>
          </w:p>
        </w:tc>
      </w:tr>
    </w:tbl>
    <w:p w14:paraId="475A3379" w14:textId="77777777" w:rsidR="00C63663" w:rsidRPr="00AE561A" w:rsidRDefault="00C63663" w:rsidP="00C63663">
      <w:pPr>
        <w:rPr>
          <w:lang w:val="fr-FR"/>
        </w:rPr>
      </w:pPr>
    </w:p>
    <w:p w14:paraId="451B49E6" w14:textId="05ABBA3D" w:rsidR="00874AA4" w:rsidRPr="00AE561A" w:rsidRDefault="00874AA4">
      <w:pPr>
        <w:rPr>
          <w:lang w:val="fr-FR"/>
        </w:rPr>
      </w:pPr>
    </w:p>
    <w:sectPr w:rsidR="00874AA4" w:rsidRPr="00AE561A" w:rsidSect="00511572">
      <w:headerReference w:type="even" r:id="rId64"/>
      <w:footerReference w:type="even" r:id="rId65"/>
      <w:footerReference w:type="default" r:id="rId66"/>
      <w:type w:val="continuous"/>
      <w:pgSz w:w="11906" w:h="16838" w:code="9"/>
      <w:pgMar w:top="1077" w:right="1134" w:bottom="1531" w:left="1134" w:header="1106" w:footer="709" w:gutter="0"/>
      <w:cols w:space="708"/>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9D06BF" w14:textId="77777777" w:rsidR="00B66F09" w:rsidRDefault="00B66F09" w:rsidP="00E67771">
      <w:pPr>
        <w:spacing w:after="0" w:line="240" w:lineRule="auto"/>
      </w:pPr>
      <w:r>
        <w:separator/>
      </w:r>
    </w:p>
  </w:endnote>
  <w:endnote w:type="continuationSeparator" w:id="0">
    <w:p w14:paraId="56ABEF8D" w14:textId="77777777" w:rsidR="00B66F09" w:rsidRDefault="00B66F09" w:rsidP="00E6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ato">
    <w:panose1 w:val="020B0604020202020204"/>
    <w:charset w:val="4D"/>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DINPro-Regular">
    <w:altName w:val="Arial"/>
    <w:panose1 w:val="020B0604020202020204"/>
    <w:charset w:val="00"/>
    <w:family w:val="modern"/>
    <w:notTrueType/>
    <w:pitch w:val="variable"/>
    <w:sig w:usb0="00000001" w:usb1="4000206A"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eastAsiaTheme="minorEastAsia" w:hAnsiTheme="minorHAnsi" w:cs="Times New Roman"/>
        <w:color w:val="auto"/>
        <w:sz w:val="22"/>
      </w:rPr>
      <w:id w:val="218872172"/>
      <w:docPartObj>
        <w:docPartGallery w:val="Page Numbers (Bottom of Page)"/>
        <w:docPartUnique/>
      </w:docPartObj>
    </w:sdtPr>
    <w:sdtEndPr>
      <w:rPr>
        <w:rFonts w:asciiTheme="majorHAnsi" w:eastAsiaTheme="majorEastAsia" w:hAnsiTheme="majorHAnsi" w:cstheme="majorBidi"/>
        <w:noProof/>
        <w:color w:val="E38E07" w:themeColor="accent3" w:themeShade="BF"/>
        <w:sz w:val="40"/>
        <w:szCs w:val="40"/>
      </w:rPr>
    </w:sdtEndPr>
    <w:sdtContent>
      <w:p w14:paraId="5E54EFA8" w14:textId="5CE4C1BA" w:rsidR="00BF4E55" w:rsidRPr="00A4459E" w:rsidRDefault="00BF4E55">
        <w:pPr>
          <w:pStyle w:val="Voettekst"/>
          <w:jc w:val="right"/>
          <w:rPr>
            <w:rFonts w:asciiTheme="majorHAnsi" w:eastAsiaTheme="majorEastAsia" w:hAnsiTheme="majorHAnsi" w:cstheme="majorBidi"/>
            <w:color w:val="E38E07" w:themeColor="accent3" w:themeShade="BF"/>
            <w:sz w:val="40"/>
            <w:szCs w:val="40"/>
          </w:rPr>
        </w:pPr>
        <w:r>
          <w:rPr>
            <w:rFonts w:asciiTheme="minorHAnsi" w:eastAsiaTheme="minorEastAsia" w:hAnsiTheme="minorHAnsi" w:cs="Times New Roman"/>
            <w:color w:val="auto"/>
            <w:sz w:val="24"/>
          </w:rPr>
          <w:t>ENERGIE</w:t>
        </w:r>
        <w:r>
          <w:rPr>
            <w:rFonts w:asciiTheme="minorHAnsi" w:eastAsiaTheme="minorEastAsia" w:hAnsiTheme="minorHAnsi" w:cs="Times New Roman"/>
            <w:color w:val="auto"/>
            <w:sz w:val="22"/>
          </w:rPr>
          <w:t xml:space="preserve">                                                             </w:t>
        </w:r>
        <w:r w:rsidRPr="00F75DFA">
          <w:rPr>
            <w:rFonts w:asciiTheme="minorHAnsi" w:eastAsiaTheme="minorEastAsia" w:hAnsiTheme="minorHAnsi" w:cs="Times New Roman"/>
            <w:b/>
            <w:color w:val="1C861F"/>
            <w:sz w:val="22"/>
          </w:rPr>
          <w:fldChar w:fldCharType="begin"/>
        </w:r>
        <w:r w:rsidRPr="00F75DFA">
          <w:rPr>
            <w:b/>
            <w:color w:val="1C861F"/>
          </w:rPr>
          <w:instrText xml:space="preserve"> PAGE   \* MERGEFORMAT </w:instrText>
        </w:r>
        <w:r w:rsidRPr="00F75DFA">
          <w:rPr>
            <w:rFonts w:asciiTheme="minorHAnsi" w:eastAsiaTheme="minorEastAsia" w:hAnsiTheme="minorHAnsi" w:cs="Times New Roman"/>
            <w:b/>
            <w:color w:val="1C861F"/>
            <w:sz w:val="22"/>
          </w:rPr>
          <w:fldChar w:fldCharType="separate"/>
        </w:r>
        <w:r w:rsidRPr="000D0315">
          <w:rPr>
            <w:rFonts w:asciiTheme="majorHAnsi" w:eastAsiaTheme="majorEastAsia" w:hAnsiTheme="majorHAnsi" w:cstheme="majorBidi"/>
            <w:b/>
            <w:noProof/>
            <w:color w:val="1C861F"/>
            <w:sz w:val="40"/>
            <w:szCs w:val="40"/>
          </w:rPr>
          <w:t>9</w:t>
        </w:r>
        <w:r w:rsidRPr="00F75DFA">
          <w:rPr>
            <w:rFonts w:asciiTheme="majorHAnsi" w:eastAsiaTheme="majorEastAsia" w:hAnsiTheme="majorHAnsi" w:cstheme="majorBidi"/>
            <w:b/>
            <w:noProof/>
            <w:color w:val="1C861F"/>
            <w:sz w:val="40"/>
            <w:szCs w:val="40"/>
          </w:rPr>
          <w:fldChar w:fldCharType="end"/>
        </w:r>
      </w:p>
    </w:sdtContent>
  </w:sdt>
  <w:p w14:paraId="7B7AF764" w14:textId="77777777" w:rsidR="00BF4E55" w:rsidRPr="00A4459E" w:rsidRDefault="00BF4E5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521557898"/>
      <w:docPartObj>
        <w:docPartGallery w:val="Page Numbers (Bottom of Page)"/>
        <w:docPartUnique/>
      </w:docPartObj>
    </w:sdtPr>
    <w:sdtEndPr>
      <w:rPr>
        <w:rStyle w:val="Paginanummer"/>
      </w:rPr>
    </w:sdtEndPr>
    <w:sdtContent>
      <w:p w14:paraId="76458DEF" w14:textId="21EF329A" w:rsidR="00BF4E55" w:rsidRDefault="00BF4E55" w:rsidP="00751CB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CFED016" w14:textId="4078D30E" w:rsidR="00BF4E55" w:rsidRPr="0077344B" w:rsidRDefault="00BF4E55" w:rsidP="00204CEE">
    <w:pPr>
      <w:pStyle w:val="Voettekst"/>
      <w:ind w:right="360"/>
    </w:pPr>
    <w:r w:rsidRPr="0077344B">
      <w:tab/>
      <w:t>DIGITAAL CONTINUÏTEITSPLAN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color w:val="4364AD" w:themeColor="accent1"/>
        <w:sz w:val="36"/>
        <w:szCs w:val="36"/>
      </w:rPr>
      <w:id w:val="-119307895"/>
      <w:docPartObj>
        <w:docPartGallery w:val="Page Numbers (Bottom of Page)"/>
        <w:docPartUnique/>
      </w:docPartObj>
    </w:sdtPr>
    <w:sdtEndPr>
      <w:rPr>
        <w:rStyle w:val="Paginanummer"/>
        <w:b/>
        <w:color w:val="007832"/>
      </w:rPr>
    </w:sdtEndPr>
    <w:sdtContent>
      <w:p w14:paraId="478403FF" w14:textId="296BEF3A" w:rsidR="00BF4E55" w:rsidRPr="006E1BD5" w:rsidRDefault="00BF4E55" w:rsidP="00204CEE">
        <w:pPr>
          <w:pStyle w:val="Voettekst"/>
          <w:framePr w:wrap="none" w:vAnchor="text" w:hAnchor="page" w:x="10552" w:y="-143"/>
          <w:rPr>
            <w:rStyle w:val="Paginanummer"/>
            <w:b/>
            <w:color w:val="007832"/>
            <w:sz w:val="36"/>
            <w:szCs w:val="36"/>
          </w:rPr>
        </w:pPr>
        <w:r w:rsidRPr="006E1BD5">
          <w:rPr>
            <w:rStyle w:val="Paginanummer"/>
            <w:b/>
            <w:color w:val="007832"/>
            <w:sz w:val="36"/>
            <w:szCs w:val="36"/>
          </w:rPr>
          <w:fldChar w:fldCharType="begin"/>
        </w:r>
        <w:r w:rsidRPr="006E1BD5">
          <w:rPr>
            <w:rStyle w:val="Paginanummer"/>
            <w:b/>
            <w:color w:val="007832"/>
            <w:sz w:val="36"/>
            <w:szCs w:val="36"/>
          </w:rPr>
          <w:instrText xml:space="preserve"> PAGE </w:instrText>
        </w:r>
        <w:r w:rsidRPr="006E1BD5">
          <w:rPr>
            <w:rStyle w:val="Paginanummer"/>
            <w:b/>
            <w:color w:val="007832"/>
            <w:sz w:val="36"/>
            <w:szCs w:val="36"/>
          </w:rPr>
          <w:fldChar w:fldCharType="separate"/>
        </w:r>
        <w:r>
          <w:rPr>
            <w:rStyle w:val="Paginanummer"/>
            <w:b/>
            <w:noProof/>
            <w:color w:val="007832"/>
            <w:sz w:val="36"/>
            <w:szCs w:val="36"/>
          </w:rPr>
          <w:t>20</w:t>
        </w:r>
        <w:r w:rsidRPr="006E1BD5">
          <w:rPr>
            <w:rStyle w:val="Paginanummer"/>
            <w:b/>
            <w:color w:val="007832"/>
            <w:sz w:val="36"/>
            <w:szCs w:val="36"/>
          </w:rPr>
          <w:fldChar w:fldCharType="end"/>
        </w:r>
      </w:p>
    </w:sdtContent>
  </w:sdt>
  <w:p w14:paraId="3EC89320" w14:textId="15711051" w:rsidR="00BF4E55" w:rsidRPr="006E1BD5" w:rsidRDefault="00BF4E55" w:rsidP="008E1E30">
    <w:pPr>
      <w:jc w:val="center"/>
      <w:rPr>
        <w:b/>
      </w:rPr>
    </w:pPr>
    <w:r>
      <w:rPr>
        <w:b/>
      </w:rPr>
      <w:t>ENERGIE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A3337" w14:textId="77777777" w:rsidR="00B66F09" w:rsidRDefault="00B66F09" w:rsidP="00E67771">
      <w:pPr>
        <w:spacing w:after="0" w:line="240" w:lineRule="auto"/>
      </w:pPr>
      <w:r>
        <w:separator/>
      </w:r>
    </w:p>
  </w:footnote>
  <w:footnote w:type="continuationSeparator" w:id="0">
    <w:p w14:paraId="01168CDD" w14:textId="77777777" w:rsidR="00B66F09" w:rsidRDefault="00B66F09" w:rsidP="00E67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67390" w14:textId="53544CB7" w:rsidR="00BF4E55" w:rsidRPr="00AF03FB" w:rsidRDefault="00BF4E55" w:rsidP="00AF03FB">
    <w:pPr>
      <w:pStyle w:val="Koptekst"/>
    </w:pPr>
    <w:r w:rsidRPr="00AF03FB">
      <w:t>YOUR ORGANISATION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0B87E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6AECE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326E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3602A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BC2B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4AB6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1FE79B2"/>
    <w:lvl w:ilvl="0">
      <w:start w:val="1"/>
      <w:numFmt w:val="decimal"/>
      <w:pStyle w:val="Lijstnummering"/>
      <w:lvlText w:val="%1."/>
      <w:lvlJc w:val="left"/>
      <w:pPr>
        <w:tabs>
          <w:tab w:val="num" w:pos="360"/>
        </w:tabs>
        <w:ind w:left="360" w:hanging="360"/>
      </w:pPr>
    </w:lvl>
  </w:abstractNum>
  <w:abstractNum w:abstractNumId="7" w15:restartNumberingAfterBreak="0">
    <w:nsid w:val="FFFFFF89"/>
    <w:multiLevelType w:val="singleLevel"/>
    <w:tmpl w:val="97809FFA"/>
    <w:lvl w:ilvl="0">
      <w:start w:val="1"/>
      <w:numFmt w:val="bullet"/>
      <w:pStyle w:val="Lijstopsomteken"/>
      <w:lvlText w:val=""/>
      <w:lvlJc w:val="left"/>
      <w:pPr>
        <w:tabs>
          <w:tab w:val="num" w:pos="360"/>
        </w:tabs>
        <w:ind w:left="360" w:hanging="360"/>
      </w:pPr>
      <w:rPr>
        <w:rFonts w:ascii="Symbol" w:hAnsi="Symbol" w:hint="default"/>
      </w:rPr>
    </w:lvl>
  </w:abstractNum>
  <w:abstractNum w:abstractNumId="8" w15:restartNumberingAfterBreak="0">
    <w:nsid w:val="152E367D"/>
    <w:multiLevelType w:val="hybridMultilevel"/>
    <w:tmpl w:val="B86CB428"/>
    <w:lvl w:ilvl="0" w:tplc="20C4506C">
      <w:start w:val="2"/>
      <w:numFmt w:val="bullet"/>
      <w:lvlText w:val=""/>
      <w:lvlJc w:val="left"/>
      <w:pPr>
        <w:ind w:left="720" w:hanging="360"/>
      </w:pPr>
      <w:rPr>
        <w:rFonts w:ascii="Wingdings" w:eastAsia="Arial" w:hAnsi="Wingding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954543A"/>
    <w:multiLevelType w:val="hybridMultilevel"/>
    <w:tmpl w:val="E79AC132"/>
    <w:lvl w:ilvl="0" w:tplc="DED4225E">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C8875A7"/>
    <w:multiLevelType w:val="hybridMultilevel"/>
    <w:tmpl w:val="BF4661CE"/>
    <w:lvl w:ilvl="0" w:tplc="DED4225E">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13C2708"/>
    <w:multiLevelType w:val="hybridMultilevel"/>
    <w:tmpl w:val="52FCF1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E07F26"/>
    <w:multiLevelType w:val="hybridMultilevel"/>
    <w:tmpl w:val="A7DAF786"/>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3" w15:restartNumberingAfterBreak="0">
    <w:nsid w:val="68E31106"/>
    <w:multiLevelType w:val="hybridMultilevel"/>
    <w:tmpl w:val="7228F768"/>
    <w:lvl w:ilvl="0" w:tplc="85D00C7C">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6F196FF5"/>
    <w:multiLevelType w:val="hybridMultilevel"/>
    <w:tmpl w:val="9BAEC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420259"/>
    <w:multiLevelType w:val="hybridMultilevel"/>
    <w:tmpl w:val="FE56E560"/>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6" w15:restartNumberingAfterBreak="0">
    <w:nsid w:val="772E7B2F"/>
    <w:multiLevelType w:val="multilevel"/>
    <w:tmpl w:val="BD5ABB66"/>
    <w:lvl w:ilvl="0">
      <w:start w:val="3"/>
      <w:numFmt w:val="upperRoman"/>
      <w:lvlText w:val="%1."/>
      <w:lvlJc w:val="left"/>
      <w:pPr>
        <w:ind w:left="1080" w:hanging="720"/>
      </w:pPr>
      <w:rPr>
        <w:rFonts w:hint="default"/>
        <w:color w:val="00783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79905932"/>
    <w:multiLevelType w:val="hybridMultilevel"/>
    <w:tmpl w:val="13E48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5D79EA"/>
    <w:multiLevelType w:val="hybridMultilevel"/>
    <w:tmpl w:val="97AE7082"/>
    <w:lvl w:ilvl="0" w:tplc="BC489D8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B6B7833"/>
    <w:multiLevelType w:val="multilevel"/>
    <w:tmpl w:val="4D90D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6"/>
  </w:num>
  <w:num w:numId="3">
    <w:abstractNumId w:val="10"/>
  </w:num>
  <w:num w:numId="4">
    <w:abstractNumId w:val="18"/>
  </w:num>
  <w:num w:numId="5">
    <w:abstractNumId w:val="19"/>
  </w:num>
  <w:num w:numId="6">
    <w:abstractNumId w:val="15"/>
  </w:num>
  <w:num w:numId="7">
    <w:abstractNumId w:val="12"/>
  </w:num>
  <w:num w:numId="8">
    <w:abstractNumId w:val="16"/>
  </w:num>
  <w:num w:numId="9">
    <w:abstractNumId w:val="13"/>
  </w:num>
  <w:num w:numId="10">
    <w:abstractNumId w:val="8"/>
  </w:num>
  <w:num w:numId="11">
    <w:abstractNumId w:val="17"/>
  </w:num>
  <w:num w:numId="12">
    <w:abstractNumId w:val="11"/>
  </w:num>
  <w:num w:numId="13">
    <w:abstractNumId w:val="14"/>
  </w:num>
  <w:num w:numId="14">
    <w:abstractNumId w:val="9"/>
  </w:num>
  <w:num w:numId="15">
    <w:abstractNumId w:val="0"/>
  </w:num>
  <w:num w:numId="16">
    <w:abstractNumId w:val="1"/>
  </w:num>
  <w:num w:numId="17">
    <w:abstractNumId w:val="2"/>
  </w:num>
  <w:num w:numId="18">
    <w:abstractNumId w:val="3"/>
  </w:num>
  <w:num w:numId="19">
    <w:abstractNumId w:val="4"/>
  </w:num>
  <w:num w:numId="2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B9"/>
    <w:rsid w:val="00013EC7"/>
    <w:rsid w:val="000224F7"/>
    <w:rsid w:val="00023E56"/>
    <w:rsid w:val="00034DEC"/>
    <w:rsid w:val="0004545C"/>
    <w:rsid w:val="00052407"/>
    <w:rsid w:val="00052461"/>
    <w:rsid w:val="0005744D"/>
    <w:rsid w:val="000673CE"/>
    <w:rsid w:val="000740B6"/>
    <w:rsid w:val="00074195"/>
    <w:rsid w:val="00074F0B"/>
    <w:rsid w:val="000929CB"/>
    <w:rsid w:val="00092ED1"/>
    <w:rsid w:val="000939C3"/>
    <w:rsid w:val="000971BD"/>
    <w:rsid w:val="000A53B0"/>
    <w:rsid w:val="000D0315"/>
    <w:rsid w:val="0011523E"/>
    <w:rsid w:val="00116260"/>
    <w:rsid w:val="00154B5E"/>
    <w:rsid w:val="00160714"/>
    <w:rsid w:val="00184332"/>
    <w:rsid w:val="00191486"/>
    <w:rsid w:val="001916D6"/>
    <w:rsid w:val="00193589"/>
    <w:rsid w:val="001970F0"/>
    <w:rsid w:val="001A143C"/>
    <w:rsid w:val="001A5BCD"/>
    <w:rsid w:val="001C386D"/>
    <w:rsid w:val="001D4D0E"/>
    <w:rsid w:val="001D7E6B"/>
    <w:rsid w:val="001E156D"/>
    <w:rsid w:val="001E24AA"/>
    <w:rsid w:val="001E3F97"/>
    <w:rsid w:val="001F010A"/>
    <w:rsid w:val="001F46D7"/>
    <w:rsid w:val="00204CEE"/>
    <w:rsid w:val="0022635B"/>
    <w:rsid w:val="00241640"/>
    <w:rsid w:val="00251C41"/>
    <w:rsid w:val="00252182"/>
    <w:rsid w:val="00270631"/>
    <w:rsid w:val="00270F2F"/>
    <w:rsid w:val="0027127F"/>
    <w:rsid w:val="00277430"/>
    <w:rsid w:val="00285CD6"/>
    <w:rsid w:val="002B7C84"/>
    <w:rsid w:val="002C17D7"/>
    <w:rsid w:val="002C5A4B"/>
    <w:rsid w:val="002D4D44"/>
    <w:rsid w:val="002E2075"/>
    <w:rsid w:val="002F459F"/>
    <w:rsid w:val="002F6CA0"/>
    <w:rsid w:val="002F6F5F"/>
    <w:rsid w:val="00306AC2"/>
    <w:rsid w:val="00311CF8"/>
    <w:rsid w:val="00317F5C"/>
    <w:rsid w:val="0032081A"/>
    <w:rsid w:val="00320B32"/>
    <w:rsid w:val="00327078"/>
    <w:rsid w:val="003600E8"/>
    <w:rsid w:val="003640EB"/>
    <w:rsid w:val="00366F0D"/>
    <w:rsid w:val="00377523"/>
    <w:rsid w:val="003850C4"/>
    <w:rsid w:val="00385DE4"/>
    <w:rsid w:val="003A0384"/>
    <w:rsid w:val="003A0B77"/>
    <w:rsid w:val="003B37BD"/>
    <w:rsid w:val="003C382E"/>
    <w:rsid w:val="003D1509"/>
    <w:rsid w:val="003E4B67"/>
    <w:rsid w:val="003E74A8"/>
    <w:rsid w:val="003E79AF"/>
    <w:rsid w:val="003E7DFD"/>
    <w:rsid w:val="003F31B2"/>
    <w:rsid w:val="003F6136"/>
    <w:rsid w:val="003F79C3"/>
    <w:rsid w:val="00400681"/>
    <w:rsid w:val="00402178"/>
    <w:rsid w:val="004142BD"/>
    <w:rsid w:val="00415441"/>
    <w:rsid w:val="00417D12"/>
    <w:rsid w:val="00433242"/>
    <w:rsid w:val="004437D7"/>
    <w:rsid w:val="00445CE1"/>
    <w:rsid w:val="004465B9"/>
    <w:rsid w:val="00453E5D"/>
    <w:rsid w:val="00461171"/>
    <w:rsid w:val="00461F70"/>
    <w:rsid w:val="004633FF"/>
    <w:rsid w:val="00464941"/>
    <w:rsid w:val="0047175F"/>
    <w:rsid w:val="0047226E"/>
    <w:rsid w:val="00475D25"/>
    <w:rsid w:val="00482D0A"/>
    <w:rsid w:val="00484612"/>
    <w:rsid w:val="0049173B"/>
    <w:rsid w:val="004A3F28"/>
    <w:rsid w:val="004A5271"/>
    <w:rsid w:val="004B57B8"/>
    <w:rsid w:val="004B7B2E"/>
    <w:rsid w:val="004D3A08"/>
    <w:rsid w:val="004D55C1"/>
    <w:rsid w:val="004E10AA"/>
    <w:rsid w:val="004F6D00"/>
    <w:rsid w:val="004F753B"/>
    <w:rsid w:val="00511572"/>
    <w:rsid w:val="005115D4"/>
    <w:rsid w:val="005177E1"/>
    <w:rsid w:val="005258A4"/>
    <w:rsid w:val="005332A8"/>
    <w:rsid w:val="005364F4"/>
    <w:rsid w:val="005367A6"/>
    <w:rsid w:val="00537182"/>
    <w:rsid w:val="00551003"/>
    <w:rsid w:val="00560AA8"/>
    <w:rsid w:val="00561F16"/>
    <w:rsid w:val="00573F2A"/>
    <w:rsid w:val="0058143B"/>
    <w:rsid w:val="00587A8A"/>
    <w:rsid w:val="005912A5"/>
    <w:rsid w:val="00592DE4"/>
    <w:rsid w:val="005A112B"/>
    <w:rsid w:val="005A7086"/>
    <w:rsid w:val="005B5A70"/>
    <w:rsid w:val="005C1AA9"/>
    <w:rsid w:val="005D5A65"/>
    <w:rsid w:val="005E0079"/>
    <w:rsid w:val="005E71DB"/>
    <w:rsid w:val="005F0714"/>
    <w:rsid w:val="005F2438"/>
    <w:rsid w:val="006279B9"/>
    <w:rsid w:val="00635764"/>
    <w:rsid w:val="00640266"/>
    <w:rsid w:val="006529BB"/>
    <w:rsid w:val="0065456E"/>
    <w:rsid w:val="00654B06"/>
    <w:rsid w:val="00654E65"/>
    <w:rsid w:val="0065707D"/>
    <w:rsid w:val="00663B27"/>
    <w:rsid w:val="00671B5B"/>
    <w:rsid w:val="006742B3"/>
    <w:rsid w:val="006870FD"/>
    <w:rsid w:val="00692504"/>
    <w:rsid w:val="006971E4"/>
    <w:rsid w:val="006A1310"/>
    <w:rsid w:val="006C3F23"/>
    <w:rsid w:val="006C665A"/>
    <w:rsid w:val="006C7DE1"/>
    <w:rsid w:val="006E1BD5"/>
    <w:rsid w:val="006E51F6"/>
    <w:rsid w:val="00703470"/>
    <w:rsid w:val="0070429E"/>
    <w:rsid w:val="0071303E"/>
    <w:rsid w:val="00725284"/>
    <w:rsid w:val="0072694C"/>
    <w:rsid w:val="00727A71"/>
    <w:rsid w:val="0073017A"/>
    <w:rsid w:val="0073255C"/>
    <w:rsid w:val="0074428F"/>
    <w:rsid w:val="00751CB7"/>
    <w:rsid w:val="00756D18"/>
    <w:rsid w:val="00771033"/>
    <w:rsid w:val="00772DD2"/>
    <w:rsid w:val="0077344B"/>
    <w:rsid w:val="00777D03"/>
    <w:rsid w:val="007A5123"/>
    <w:rsid w:val="007B67AE"/>
    <w:rsid w:val="007C24B1"/>
    <w:rsid w:val="007D02C1"/>
    <w:rsid w:val="007D08C6"/>
    <w:rsid w:val="007D6F69"/>
    <w:rsid w:val="007E7535"/>
    <w:rsid w:val="007F75C7"/>
    <w:rsid w:val="00807665"/>
    <w:rsid w:val="00807DB8"/>
    <w:rsid w:val="0081204E"/>
    <w:rsid w:val="0081367F"/>
    <w:rsid w:val="00814BBD"/>
    <w:rsid w:val="00816962"/>
    <w:rsid w:val="00825E37"/>
    <w:rsid w:val="008412A8"/>
    <w:rsid w:val="00844C62"/>
    <w:rsid w:val="00851614"/>
    <w:rsid w:val="00851DB3"/>
    <w:rsid w:val="00856A65"/>
    <w:rsid w:val="00861ACC"/>
    <w:rsid w:val="00862092"/>
    <w:rsid w:val="00862C19"/>
    <w:rsid w:val="00862CEF"/>
    <w:rsid w:val="008735A8"/>
    <w:rsid w:val="00874AA4"/>
    <w:rsid w:val="00877D24"/>
    <w:rsid w:val="00883DF8"/>
    <w:rsid w:val="00893D09"/>
    <w:rsid w:val="00895AC8"/>
    <w:rsid w:val="0089628D"/>
    <w:rsid w:val="008A1BFD"/>
    <w:rsid w:val="008A1FE1"/>
    <w:rsid w:val="008A7087"/>
    <w:rsid w:val="008B277D"/>
    <w:rsid w:val="008D423D"/>
    <w:rsid w:val="008E1E30"/>
    <w:rsid w:val="00905575"/>
    <w:rsid w:val="009113F3"/>
    <w:rsid w:val="00913632"/>
    <w:rsid w:val="00946A1A"/>
    <w:rsid w:val="00947A3C"/>
    <w:rsid w:val="00954269"/>
    <w:rsid w:val="00956748"/>
    <w:rsid w:val="00957050"/>
    <w:rsid w:val="0095771A"/>
    <w:rsid w:val="00961CB5"/>
    <w:rsid w:val="00964E8C"/>
    <w:rsid w:val="00975F4F"/>
    <w:rsid w:val="00992F20"/>
    <w:rsid w:val="00993B31"/>
    <w:rsid w:val="0099581D"/>
    <w:rsid w:val="00997248"/>
    <w:rsid w:val="009A41C6"/>
    <w:rsid w:val="009B30E2"/>
    <w:rsid w:val="009B7F54"/>
    <w:rsid w:val="009C00CE"/>
    <w:rsid w:val="009C188B"/>
    <w:rsid w:val="009C4E74"/>
    <w:rsid w:val="009D4AD1"/>
    <w:rsid w:val="009F1D91"/>
    <w:rsid w:val="009F4A76"/>
    <w:rsid w:val="009F520F"/>
    <w:rsid w:val="00A00E33"/>
    <w:rsid w:val="00A01CFE"/>
    <w:rsid w:val="00A03A73"/>
    <w:rsid w:val="00A11A79"/>
    <w:rsid w:val="00A26BFA"/>
    <w:rsid w:val="00A3068F"/>
    <w:rsid w:val="00A31EF7"/>
    <w:rsid w:val="00A368F5"/>
    <w:rsid w:val="00A403ED"/>
    <w:rsid w:val="00A42005"/>
    <w:rsid w:val="00A42857"/>
    <w:rsid w:val="00A51712"/>
    <w:rsid w:val="00A537C9"/>
    <w:rsid w:val="00A55214"/>
    <w:rsid w:val="00A61AE7"/>
    <w:rsid w:val="00A63AAC"/>
    <w:rsid w:val="00A6726C"/>
    <w:rsid w:val="00A707E9"/>
    <w:rsid w:val="00A73370"/>
    <w:rsid w:val="00A74264"/>
    <w:rsid w:val="00A74FE8"/>
    <w:rsid w:val="00A84251"/>
    <w:rsid w:val="00AC028F"/>
    <w:rsid w:val="00AC0B86"/>
    <w:rsid w:val="00AC6153"/>
    <w:rsid w:val="00AE372E"/>
    <w:rsid w:val="00AE5182"/>
    <w:rsid w:val="00AE561A"/>
    <w:rsid w:val="00AE5C21"/>
    <w:rsid w:val="00AE7693"/>
    <w:rsid w:val="00AF03FB"/>
    <w:rsid w:val="00AF169C"/>
    <w:rsid w:val="00AF24AB"/>
    <w:rsid w:val="00AF79BB"/>
    <w:rsid w:val="00B07590"/>
    <w:rsid w:val="00B121C5"/>
    <w:rsid w:val="00B230EB"/>
    <w:rsid w:val="00B45E0C"/>
    <w:rsid w:val="00B5558F"/>
    <w:rsid w:val="00B626F2"/>
    <w:rsid w:val="00B66F09"/>
    <w:rsid w:val="00B72A70"/>
    <w:rsid w:val="00B82802"/>
    <w:rsid w:val="00B92D2E"/>
    <w:rsid w:val="00BA3961"/>
    <w:rsid w:val="00BA5696"/>
    <w:rsid w:val="00BB59E8"/>
    <w:rsid w:val="00BC6E1D"/>
    <w:rsid w:val="00BF4E55"/>
    <w:rsid w:val="00BF7042"/>
    <w:rsid w:val="00C1152E"/>
    <w:rsid w:val="00C142B7"/>
    <w:rsid w:val="00C14538"/>
    <w:rsid w:val="00C2273D"/>
    <w:rsid w:val="00C25336"/>
    <w:rsid w:val="00C26DEB"/>
    <w:rsid w:val="00C356DC"/>
    <w:rsid w:val="00C37173"/>
    <w:rsid w:val="00C63663"/>
    <w:rsid w:val="00C64B3C"/>
    <w:rsid w:val="00C749B7"/>
    <w:rsid w:val="00C81FC1"/>
    <w:rsid w:val="00C82735"/>
    <w:rsid w:val="00C833B9"/>
    <w:rsid w:val="00C84D09"/>
    <w:rsid w:val="00C85E52"/>
    <w:rsid w:val="00C875B4"/>
    <w:rsid w:val="00C87A45"/>
    <w:rsid w:val="00CA630C"/>
    <w:rsid w:val="00CB0AF7"/>
    <w:rsid w:val="00CB1E42"/>
    <w:rsid w:val="00CB2D55"/>
    <w:rsid w:val="00CC2C0F"/>
    <w:rsid w:val="00CE5749"/>
    <w:rsid w:val="00D0422B"/>
    <w:rsid w:val="00D16961"/>
    <w:rsid w:val="00D16997"/>
    <w:rsid w:val="00D233D3"/>
    <w:rsid w:val="00D37534"/>
    <w:rsid w:val="00D52699"/>
    <w:rsid w:val="00D54C8B"/>
    <w:rsid w:val="00D6301E"/>
    <w:rsid w:val="00D65302"/>
    <w:rsid w:val="00D657A4"/>
    <w:rsid w:val="00D71E02"/>
    <w:rsid w:val="00D763CF"/>
    <w:rsid w:val="00D8120E"/>
    <w:rsid w:val="00D8585D"/>
    <w:rsid w:val="00DA0A60"/>
    <w:rsid w:val="00DA354D"/>
    <w:rsid w:val="00DA6BEB"/>
    <w:rsid w:val="00DB04EC"/>
    <w:rsid w:val="00DB2817"/>
    <w:rsid w:val="00DC0B6A"/>
    <w:rsid w:val="00DC276B"/>
    <w:rsid w:val="00DC3653"/>
    <w:rsid w:val="00DC4C82"/>
    <w:rsid w:val="00DC7DC2"/>
    <w:rsid w:val="00DF5935"/>
    <w:rsid w:val="00E033BD"/>
    <w:rsid w:val="00E07129"/>
    <w:rsid w:val="00E10CB4"/>
    <w:rsid w:val="00E20461"/>
    <w:rsid w:val="00E3032B"/>
    <w:rsid w:val="00E3646E"/>
    <w:rsid w:val="00E41E40"/>
    <w:rsid w:val="00E4563A"/>
    <w:rsid w:val="00E466B9"/>
    <w:rsid w:val="00E557FD"/>
    <w:rsid w:val="00E603ED"/>
    <w:rsid w:val="00E67771"/>
    <w:rsid w:val="00E75EFF"/>
    <w:rsid w:val="00E8669C"/>
    <w:rsid w:val="00E933B4"/>
    <w:rsid w:val="00EA226F"/>
    <w:rsid w:val="00EA6DFC"/>
    <w:rsid w:val="00EB0712"/>
    <w:rsid w:val="00EB50B1"/>
    <w:rsid w:val="00EC15D4"/>
    <w:rsid w:val="00ED6BF9"/>
    <w:rsid w:val="00EE0083"/>
    <w:rsid w:val="00EE47AF"/>
    <w:rsid w:val="00EE598C"/>
    <w:rsid w:val="00EE771D"/>
    <w:rsid w:val="00EF10AF"/>
    <w:rsid w:val="00EF5066"/>
    <w:rsid w:val="00F103C4"/>
    <w:rsid w:val="00F41F5F"/>
    <w:rsid w:val="00F64A42"/>
    <w:rsid w:val="00F75DFA"/>
    <w:rsid w:val="00F87D45"/>
    <w:rsid w:val="00FA2D10"/>
    <w:rsid w:val="00FC4607"/>
    <w:rsid w:val="00FD23AD"/>
    <w:rsid w:val="00FF02F5"/>
    <w:rsid w:val="00FF2A42"/>
    <w:rsid w:val="00FF3B97"/>
    <w:rsid w:val="00FF71A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BEDC0"/>
  <w15:chartTrackingRefBased/>
  <w15:docId w15:val="{C649E539-1D0E-4259-95F7-77F9CD2FB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51CB7"/>
    <w:pPr>
      <w:tabs>
        <w:tab w:val="left" w:pos="851"/>
      </w:tabs>
      <w:spacing w:after="113" w:line="250" w:lineRule="exact"/>
      <w:jc w:val="both"/>
    </w:pPr>
    <w:rPr>
      <w:rFonts w:ascii="Lato" w:hAnsi="Lato"/>
      <w:lang w:val="en-GB"/>
    </w:rPr>
  </w:style>
  <w:style w:type="paragraph" w:styleId="Kop1">
    <w:name w:val="heading 1"/>
    <w:basedOn w:val="Standaard"/>
    <w:next w:val="Standaard"/>
    <w:link w:val="Kop1Char"/>
    <w:uiPriority w:val="9"/>
    <w:qFormat/>
    <w:rsid w:val="00751CB7"/>
    <w:pPr>
      <w:pBdr>
        <w:bottom w:val="single" w:sz="36" w:space="6" w:color="00ACA8" w:themeColor="text2"/>
      </w:pBdr>
      <w:tabs>
        <w:tab w:val="right" w:pos="9639"/>
      </w:tabs>
      <w:spacing w:after="0" w:line="180" w:lineRule="auto"/>
      <w:ind w:right="5103"/>
      <w:jc w:val="left"/>
      <w:outlineLvl w:val="0"/>
    </w:pPr>
    <w:rPr>
      <w:rFonts w:ascii="Arial Black" w:hAnsi="Arial Black"/>
      <w:caps/>
      <w:color w:val="A2A1AB" w:themeColor="accent6"/>
      <w:sz w:val="40"/>
      <w:szCs w:val="40"/>
    </w:rPr>
  </w:style>
  <w:style w:type="paragraph" w:styleId="Kop2">
    <w:name w:val="heading 2"/>
    <w:basedOn w:val="Ondertitel"/>
    <w:next w:val="Standaard"/>
    <w:link w:val="Kop2Char"/>
    <w:uiPriority w:val="9"/>
    <w:qFormat/>
    <w:rsid w:val="0081204E"/>
    <w:pPr>
      <w:tabs>
        <w:tab w:val="clear" w:pos="851"/>
      </w:tabs>
      <w:spacing w:before="360" w:after="180" w:line="204" w:lineRule="auto"/>
      <w:ind w:left="567" w:hanging="567"/>
      <w:jc w:val="left"/>
      <w:outlineLvl w:val="1"/>
    </w:pPr>
    <w:rPr>
      <w:caps/>
    </w:rPr>
  </w:style>
  <w:style w:type="paragraph" w:styleId="Kop3">
    <w:name w:val="heading 3"/>
    <w:basedOn w:val="Standaard"/>
    <w:next w:val="Standaard"/>
    <w:link w:val="Kop3Char"/>
    <w:uiPriority w:val="9"/>
    <w:qFormat/>
    <w:rsid w:val="00417D12"/>
    <w:pPr>
      <w:keepNext/>
      <w:keepLines/>
      <w:tabs>
        <w:tab w:val="clear" w:pos="851"/>
      </w:tabs>
      <w:spacing w:before="180" w:after="60" w:line="216" w:lineRule="auto"/>
      <w:jc w:val="left"/>
      <w:outlineLvl w:val="2"/>
    </w:pPr>
    <w:rPr>
      <w:rFonts w:ascii="Arial Black" w:eastAsiaTheme="majorEastAsia" w:hAnsi="Arial Black" w:cstheme="majorBidi"/>
      <w:caps/>
      <w:color w:val="000000" w:themeColor="text1"/>
      <w:sz w:val="18"/>
      <w:szCs w:val="24"/>
    </w:rPr>
  </w:style>
  <w:style w:type="paragraph" w:styleId="Kop4">
    <w:name w:val="heading 4"/>
    <w:basedOn w:val="Standaard"/>
    <w:next w:val="Standaard"/>
    <w:link w:val="Kop4Char"/>
    <w:uiPriority w:val="9"/>
    <w:semiHidden/>
    <w:qFormat/>
    <w:rsid w:val="00A6726C"/>
    <w:pPr>
      <w:keepNext/>
      <w:keepLines/>
      <w:spacing w:before="240" w:after="120"/>
      <w:outlineLvl w:val="3"/>
    </w:pPr>
    <w:rPr>
      <w:rFonts w:eastAsiaTheme="majorEastAsia" w:cstheme="majorBidi"/>
      <w:iCs/>
      <w:caps/>
      <w:color w:val="88A530" w:themeColor="accent2" w:themeShade="BF"/>
    </w:rPr>
  </w:style>
  <w:style w:type="paragraph" w:styleId="Kop5">
    <w:name w:val="heading 5"/>
    <w:basedOn w:val="Standaard"/>
    <w:next w:val="Standaard"/>
    <w:link w:val="Kop5Char"/>
    <w:uiPriority w:val="9"/>
    <w:semiHidden/>
    <w:qFormat/>
    <w:rsid w:val="006279B9"/>
    <w:pPr>
      <w:keepNext/>
      <w:keepLines/>
      <w:spacing w:before="40" w:after="0"/>
      <w:outlineLvl w:val="4"/>
    </w:pPr>
    <w:rPr>
      <w:rFonts w:eastAsiaTheme="majorEastAsia" w:cstheme="majorBidi"/>
      <w:color w:val="324A81" w:themeColor="accent1" w:themeShade="BF"/>
    </w:rPr>
  </w:style>
  <w:style w:type="paragraph" w:styleId="Kop6">
    <w:name w:val="heading 6"/>
    <w:basedOn w:val="Standaard"/>
    <w:next w:val="Standaard"/>
    <w:link w:val="Kop6Char"/>
    <w:uiPriority w:val="9"/>
    <w:semiHidden/>
    <w:qFormat/>
    <w:rsid w:val="006279B9"/>
    <w:pPr>
      <w:keepNext/>
      <w:keepLines/>
      <w:spacing w:before="40" w:after="0"/>
      <w:outlineLvl w:val="5"/>
    </w:pPr>
    <w:rPr>
      <w:rFonts w:eastAsiaTheme="majorEastAsia" w:cstheme="majorBidi"/>
      <w:color w:val="213155" w:themeColor="accent1" w:themeShade="7F"/>
    </w:rPr>
  </w:style>
  <w:style w:type="paragraph" w:styleId="Kop7">
    <w:name w:val="heading 7"/>
    <w:basedOn w:val="Standaard"/>
    <w:next w:val="Standaard"/>
    <w:link w:val="Kop7Char"/>
    <w:uiPriority w:val="9"/>
    <w:semiHidden/>
    <w:qFormat/>
    <w:rsid w:val="006279B9"/>
    <w:pPr>
      <w:keepNext/>
      <w:keepLines/>
      <w:spacing w:before="40" w:after="0"/>
      <w:outlineLvl w:val="6"/>
    </w:pPr>
    <w:rPr>
      <w:rFonts w:eastAsiaTheme="majorEastAsia" w:cstheme="majorBidi"/>
      <w:i/>
      <w:iCs/>
      <w:color w:val="213155" w:themeColor="accent1" w:themeShade="7F"/>
    </w:rPr>
  </w:style>
  <w:style w:type="paragraph" w:styleId="Kop8">
    <w:name w:val="heading 8"/>
    <w:basedOn w:val="Standaard"/>
    <w:next w:val="Standaard"/>
    <w:link w:val="Kop8Char"/>
    <w:uiPriority w:val="9"/>
    <w:semiHidden/>
    <w:qFormat/>
    <w:rsid w:val="006279B9"/>
    <w:pPr>
      <w:keepNext/>
      <w:keepLines/>
      <w:spacing w:before="40" w:after="0"/>
      <w:outlineLvl w:val="7"/>
    </w:pPr>
    <w:rPr>
      <w:rFonts w:eastAsiaTheme="majorEastAsia" w:cstheme="majorBidi"/>
      <w:color w:val="272727" w:themeColor="text1" w:themeTint="D8"/>
      <w:sz w:val="21"/>
      <w:szCs w:val="21"/>
    </w:rPr>
  </w:style>
  <w:style w:type="paragraph" w:styleId="Kop9">
    <w:name w:val="heading 9"/>
    <w:basedOn w:val="Standaard"/>
    <w:next w:val="Standaard"/>
    <w:link w:val="Kop9Char"/>
    <w:uiPriority w:val="9"/>
    <w:semiHidden/>
    <w:qFormat/>
    <w:rsid w:val="006279B9"/>
    <w:pPr>
      <w:keepNext/>
      <w:keepLines/>
      <w:spacing w:before="40" w:after="0"/>
      <w:outlineLvl w:val="8"/>
    </w:pPr>
    <w:rPr>
      <w:rFonts w:eastAsiaTheme="majorEastAsia"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51CB7"/>
    <w:rPr>
      <w:rFonts w:ascii="Arial Black" w:hAnsi="Arial Black"/>
      <w:caps/>
      <w:color w:val="A2A1AB" w:themeColor="accent6"/>
      <w:sz w:val="40"/>
      <w:szCs w:val="40"/>
      <w:lang w:val="en-GB"/>
    </w:rPr>
  </w:style>
  <w:style w:type="character" w:customStyle="1" w:styleId="Kop2Char">
    <w:name w:val="Kop 2 Char"/>
    <w:basedOn w:val="Standaardalinea-lettertype"/>
    <w:link w:val="Kop2"/>
    <w:uiPriority w:val="9"/>
    <w:rsid w:val="0081204E"/>
    <w:rPr>
      <w:rFonts w:ascii="Arial Black" w:hAnsi="Arial Black"/>
      <w:caps/>
      <w:color w:val="F9B240" w:themeColor="accent3"/>
      <w:sz w:val="28"/>
      <w:szCs w:val="36"/>
    </w:rPr>
  </w:style>
  <w:style w:type="character" w:customStyle="1" w:styleId="Kop3Char">
    <w:name w:val="Kop 3 Char"/>
    <w:basedOn w:val="Standaardalinea-lettertype"/>
    <w:link w:val="Kop3"/>
    <w:uiPriority w:val="9"/>
    <w:rsid w:val="00417D12"/>
    <w:rPr>
      <w:rFonts w:ascii="Arial Black" w:eastAsiaTheme="majorEastAsia" w:hAnsi="Arial Black" w:cstheme="majorBidi"/>
      <w:caps/>
      <w:color w:val="000000" w:themeColor="text1"/>
      <w:sz w:val="18"/>
      <w:szCs w:val="24"/>
      <w:lang w:val="en-GB"/>
    </w:rPr>
  </w:style>
  <w:style w:type="character" w:customStyle="1" w:styleId="Kop4Char">
    <w:name w:val="Kop 4 Char"/>
    <w:basedOn w:val="Standaardalinea-lettertype"/>
    <w:link w:val="Kop4"/>
    <w:uiPriority w:val="9"/>
    <w:semiHidden/>
    <w:rsid w:val="00A6726C"/>
    <w:rPr>
      <w:rFonts w:ascii="Lato" w:eastAsiaTheme="majorEastAsia" w:hAnsi="Lato" w:cstheme="majorBidi"/>
      <w:iCs/>
      <w:caps/>
      <w:color w:val="88A530" w:themeColor="accent2" w:themeShade="BF"/>
      <w:lang w:val="en-GB"/>
    </w:rPr>
  </w:style>
  <w:style w:type="character" w:customStyle="1" w:styleId="Kop5Char">
    <w:name w:val="Kop 5 Char"/>
    <w:basedOn w:val="Standaardalinea-lettertype"/>
    <w:link w:val="Kop5"/>
    <w:uiPriority w:val="9"/>
    <w:semiHidden/>
    <w:rsid w:val="004E10AA"/>
    <w:rPr>
      <w:rFonts w:ascii="Arial" w:eastAsiaTheme="majorEastAsia" w:hAnsi="Arial" w:cstheme="majorBidi"/>
      <w:color w:val="324A81" w:themeColor="accent1" w:themeShade="BF"/>
      <w:sz w:val="18"/>
      <w:lang w:val="en-GB"/>
    </w:rPr>
  </w:style>
  <w:style w:type="character" w:customStyle="1" w:styleId="Kop6Char">
    <w:name w:val="Kop 6 Char"/>
    <w:basedOn w:val="Standaardalinea-lettertype"/>
    <w:link w:val="Kop6"/>
    <w:uiPriority w:val="9"/>
    <w:semiHidden/>
    <w:rsid w:val="004E10AA"/>
    <w:rPr>
      <w:rFonts w:ascii="Arial" w:eastAsiaTheme="majorEastAsia" w:hAnsi="Arial" w:cstheme="majorBidi"/>
      <w:color w:val="213155" w:themeColor="accent1" w:themeShade="7F"/>
      <w:sz w:val="18"/>
      <w:lang w:val="en-GB"/>
    </w:rPr>
  </w:style>
  <w:style w:type="character" w:customStyle="1" w:styleId="Kop7Char">
    <w:name w:val="Kop 7 Char"/>
    <w:basedOn w:val="Standaardalinea-lettertype"/>
    <w:link w:val="Kop7"/>
    <w:uiPriority w:val="9"/>
    <w:semiHidden/>
    <w:rsid w:val="004E10AA"/>
    <w:rPr>
      <w:rFonts w:ascii="Arial" w:eastAsiaTheme="majorEastAsia" w:hAnsi="Arial" w:cstheme="majorBidi"/>
      <w:i/>
      <w:iCs/>
      <w:color w:val="213155" w:themeColor="accent1" w:themeShade="7F"/>
      <w:sz w:val="18"/>
      <w:lang w:val="en-GB"/>
    </w:rPr>
  </w:style>
  <w:style w:type="character" w:customStyle="1" w:styleId="Kop8Char">
    <w:name w:val="Kop 8 Char"/>
    <w:basedOn w:val="Standaardalinea-lettertype"/>
    <w:link w:val="Kop8"/>
    <w:uiPriority w:val="9"/>
    <w:semiHidden/>
    <w:rsid w:val="004E10AA"/>
    <w:rPr>
      <w:rFonts w:ascii="Arial" w:eastAsiaTheme="majorEastAsia" w:hAnsi="Arial" w:cstheme="majorBidi"/>
      <w:color w:val="272727" w:themeColor="text1" w:themeTint="D8"/>
      <w:sz w:val="21"/>
      <w:szCs w:val="21"/>
      <w:lang w:val="en-GB"/>
    </w:rPr>
  </w:style>
  <w:style w:type="character" w:customStyle="1" w:styleId="Kop9Char">
    <w:name w:val="Kop 9 Char"/>
    <w:basedOn w:val="Standaardalinea-lettertype"/>
    <w:link w:val="Kop9"/>
    <w:uiPriority w:val="9"/>
    <w:semiHidden/>
    <w:rsid w:val="004E10AA"/>
    <w:rPr>
      <w:rFonts w:ascii="Arial" w:eastAsiaTheme="majorEastAsia" w:hAnsi="Arial" w:cstheme="majorBidi"/>
      <w:i/>
      <w:iCs/>
      <w:color w:val="272727" w:themeColor="text1" w:themeTint="D8"/>
      <w:sz w:val="21"/>
      <w:szCs w:val="21"/>
      <w:lang w:val="en-GB"/>
    </w:rPr>
  </w:style>
  <w:style w:type="paragraph" w:styleId="Koptekst">
    <w:name w:val="header"/>
    <w:basedOn w:val="Standaard"/>
    <w:link w:val="KoptekstChar"/>
    <w:uiPriority w:val="99"/>
    <w:unhideWhenUsed/>
    <w:rsid w:val="00FF02F5"/>
    <w:pPr>
      <w:tabs>
        <w:tab w:val="left" w:pos="567"/>
        <w:tab w:val="right" w:pos="9639"/>
      </w:tabs>
      <w:spacing w:after="0" w:line="240" w:lineRule="auto"/>
    </w:pPr>
    <w:rPr>
      <w:noProof/>
      <w:color w:val="A2A1AB" w:themeColor="accent6"/>
      <w:sz w:val="16"/>
      <w:szCs w:val="16"/>
    </w:rPr>
  </w:style>
  <w:style w:type="character" w:customStyle="1" w:styleId="KoptekstChar">
    <w:name w:val="Koptekst Char"/>
    <w:basedOn w:val="Standaardalinea-lettertype"/>
    <w:link w:val="Koptekst"/>
    <w:uiPriority w:val="99"/>
    <w:rsid w:val="00FF02F5"/>
    <w:rPr>
      <w:rFonts w:ascii="Arial" w:hAnsi="Arial"/>
      <w:noProof/>
      <w:color w:val="A2A1AB" w:themeColor="accent6"/>
      <w:sz w:val="16"/>
      <w:szCs w:val="16"/>
      <w:lang w:val="en-GB"/>
    </w:rPr>
  </w:style>
  <w:style w:type="paragraph" w:styleId="Voettekst">
    <w:name w:val="footer"/>
    <w:basedOn w:val="Standaard"/>
    <w:link w:val="VoettekstChar"/>
    <w:uiPriority w:val="99"/>
    <w:unhideWhenUsed/>
    <w:rsid w:val="009C00CE"/>
    <w:pPr>
      <w:tabs>
        <w:tab w:val="right" w:pos="9639"/>
      </w:tabs>
      <w:spacing w:after="0" w:line="240" w:lineRule="auto"/>
      <w:jc w:val="center"/>
    </w:pPr>
    <w:rPr>
      <w:color w:val="A2A1AB" w:themeColor="accent6"/>
      <w:spacing w:val="4"/>
      <w:sz w:val="16"/>
    </w:rPr>
  </w:style>
  <w:style w:type="character" w:customStyle="1" w:styleId="VoettekstChar">
    <w:name w:val="Voettekst Char"/>
    <w:basedOn w:val="Standaardalinea-lettertype"/>
    <w:link w:val="Voettekst"/>
    <w:uiPriority w:val="99"/>
    <w:rsid w:val="009C00CE"/>
    <w:rPr>
      <w:rFonts w:ascii="Arial" w:hAnsi="Arial"/>
      <w:color w:val="A2A1AB" w:themeColor="accent6"/>
      <w:spacing w:val="4"/>
      <w:sz w:val="16"/>
      <w:lang w:val="en-GB"/>
    </w:rPr>
  </w:style>
  <w:style w:type="character" w:styleId="Tekstvantijdelijkeaanduiding">
    <w:name w:val="Placeholder Text"/>
    <w:basedOn w:val="Standaardalinea-lettertype"/>
    <w:uiPriority w:val="99"/>
    <w:semiHidden/>
    <w:rsid w:val="00EF10AF"/>
    <w:rPr>
      <w:color w:val="808080"/>
    </w:rPr>
  </w:style>
  <w:style w:type="paragraph" w:customStyle="1" w:styleId="citaat">
    <w:name w:val="citaat"/>
    <w:basedOn w:val="Standaard"/>
    <w:uiPriority w:val="12"/>
    <w:qFormat/>
    <w:rsid w:val="00751CB7"/>
    <w:pPr>
      <w:pBdr>
        <w:top w:val="single" w:sz="48" w:space="16" w:color="00ACA8" w:themeColor="text2"/>
      </w:pBdr>
      <w:spacing w:after="0" w:line="360" w:lineRule="exact"/>
      <w:jc w:val="left"/>
    </w:pPr>
    <w:rPr>
      <w:rFonts w:ascii="Arial Black" w:hAnsi="Arial Black"/>
      <w:caps/>
      <w:color w:val="A2A1AB" w:themeColor="accent6"/>
      <w:sz w:val="32"/>
      <w:szCs w:val="32"/>
    </w:rPr>
  </w:style>
  <w:style w:type="paragraph" w:styleId="Lijstalinea">
    <w:name w:val="List Paragraph"/>
    <w:basedOn w:val="Standaard"/>
    <w:uiPriority w:val="34"/>
    <w:qFormat/>
    <w:rsid w:val="00A537C9"/>
    <w:pPr>
      <w:ind w:left="720"/>
      <w:contextualSpacing/>
    </w:pPr>
  </w:style>
  <w:style w:type="paragraph" w:styleId="Kopvaninhoudsopgave">
    <w:name w:val="TOC Heading"/>
    <w:basedOn w:val="Kop1"/>
    <w:next w:val="Standaard"/>
    <w:uiPriority w:val="39"/>
    <w:qFormat/>
    <w:rsid w:val="0081204E"/>
    <w:pPr>
      <w:pBdr>
        <w:bottom w:val="none" w:sz="0" w:space="0" w:color="auto"/>
      </w:pBdr>
      <w:spacing w:before="360" w:after="120" w:line="216" w:lineRule="auto"/>
      <w:outlineLvl w:val="9"/>
    </w:pPr>
    <w:rPr>
      <w:sz w:val="20"/>
      <w:lang w:eastAsia="nl-BE"/>
    </w:rPr>
  </w:style>
  <w:style w:type="paragraph" w:styleId="Inhopg1">
    <w:name w:val="toc 1"/>
    <w:basedOn w:val="Standaard"/>
    <w:next w:val="Standaard"/>
    <w:autoRedefine/>
    <w:uiPriority w:val="39"/>
    <w:rsid w:val="00320B32"/>
    <w:pPr>
      <w:tabs>
        <w:tab w:val="clear" w:pos="851"/>
        <w:tab w:val="right" w:leader="dot" w:pos="9628"/>
      </w:tabs>
      <w:spacing w:before="360" w:after="0"/>
      <w:jc w:val="center"/>
    </w:pPr>
    <w:rPr>
      <w:rFonts w:asciiTheme="majorHAnsi" w:hAnsiTheme="majorHAnsi" w:cstheme="majorHAnsi"/>
      <w:b/>
      <w:bCs/>
      <w:caps/>
      <w:color w:val="008000"/>
      <w:sz w:val="24"/>
      <w:szCs w:val="24"/>
      <w:u w:val="single"/>
      <w:lang w:val="fr-FR"/>
    </w:rPr>
  </w:style>
  <w:style w:type="character" w:styleId="Hyperlink">
    <w:name w:val="Hyperlink"/>
    <w:basedOn w:val="Standaardalinea-lettertype"/>
    <w:uiPriority w:val="99"/>
    <w:unhideWhenUsed/>
    <w:rsid w:val="002D4D44"/>
    <w:rPr>
      <w:color w:val="006600"/>
      <w:u w:val="single"/>
    </w:rPr>
  </w:style>
  <w:style w:type="character" w:styleId="Zwaar">
    <w:name w:val="Strong"/>
    <w:basedOn w:val="Standaardalinea-lettertype"/>
    <w:uiPriority w:val="22"/>
    <w:qFormat/>
    <w:rsid w:val="001A5BCD"/>
    <w:rPr>
      <w:b/>
      <w:bCs/>
      <w:color w:val="000000" w:themeColor="text1"/>
    </w:rPr>
  </w:style>
  <w:style w:type="character" w:customStyle="1" w:styleId="CHAPTERSUBTITLE">
    <w:name w:val="CHAPTER SUBTITLE"/>
    <w:basedOn w:val="Standaardalinea-lettertype"/>
    <w:uiPriority w:val="9"/>
    <w:qFormat/>
    <w:rsid w:val="00844C62"/>
    <w:rPr>
      <w:rFonts w:asciiTheme="minorHAnsi" w:hAnsiTheme="minorHAnsi" w:cstheme="minorHAnsi"/>
      <w:b/>
      <w:bCs/>
      <w:color w:val="A2A1AB" w:themeColor="accent6"/>
      <w:sz w:val="20"/>
      <w:szCs w:val="20"/>
    </w:rPr>
  </w:style>
  <w:style w:type="paragraph" w:styleId="Lijstopsomteken">
    <w:name w:val="List Bullet"/>
    <w:basedOn w:val="Standaard"/>
    <w:uiPriority w:val="99"/>
    <w:unhideWhenUsed/>
    <w:rsid w:val="00851DB3"/>
    <w:pPr>
      <w:numPr>
        <w:numId w:val="1"/>
      </w:numPr>
      <w:tabs>
        <w:tab w:val="clear" w:pos="360"/>
        <w:tab w:val="clear" w:pos="851"/>
      </w:tabs>
      <w:ind w:left="284" w:hanging="284"/>
    </w:pPr>
    <w:rPr>
      <w:color w:val="000000" w:themeColor="text1"/>
    </w:rPr>
  </w:style>
  <w:style w:type="paragraph" w:styleId="Lijstopsomteken2">
    <w:name w:val="List Bullet 2"/>
    <w:basedOn w:val="Lijstopsomteken"/>
    <w:uiPriority w:val="99"/>
    <w:unhideWhenUsed/>
    <w:rsid w:val="00FF71AB"/>
    <w:pPr>
      <w:tabs>
        <w:tab w:val="num" w:pos="360"/>
      </w:tabs>
      <w:ind w:left="360" w:hanging="360"/>
    </w:pPr>
  </w:style>
  <w:style w:type="paragraph" w:styleId="Lijstopsomteken3">
    <w:name w:val="List Bullet 3"/>
    <w:basedOn w:val="Lijstopsomteken"/>
    <w:uiPriority w:val="99"/>
    <w:unhideWhenUsed/>
    <w:rsid w:val="005177E1"/>
    <w:pPr>
      <w:tabs>
        <w:tab w:val="num" w:pos="360"/>
      </w:tabs>
      <w:ind w:left="360" w:hanging="360"/>
      <w:contextualSpacing/>
    </w:pPr>
    <w:rPr>
      <w:color w:val="7F7F7F" w:themeColor="text1" w:themeTint="80"/>
    </w:rPr>
  </w:style>
  <w:style w:type="paragraph" w:styleId="Titel">
    <w:name w:val="Title"/>
    <w:basedOn w:val="Kop1"/>
    <w:next w:val="Standaard"/>
    <w:link w:val="TitelChar"/>
    <w:uiPriority w:val="8"/>
    <w:qFormat/>
    <w:rsid w:val="001970F0"/>
    <w:pPr>
      <w:ind w:right="0"/>
    </w:pPr>
    <w:rPr>
      <w:sz w:val="60"/>
      <w:szCs w:val="60"/>
      <w:lang w:val="nl-BE"/>
    </w:rPr>
  </w:style>
  <w:style w:type="character" w:customStyle="1" w:styleId="TitelChar">
    <w:name w:val="Titel Char"/>
    <w:basedOn w:val="Standaardalinea-lettertype"/>
    <w:link w:val="Titel"/>
    <w:uiPriority w:val="8"/>
    <w:rsid w:val="001970F0"/>
    <w:rPr>
      <w:rFonts w:ascii="Arial Black" w:hAnsi="Arial Black"/>
      <w:caps/>
      <w:color w:val="A2A1AB" w:themeColor="accent6"/>
      <w:sz w:val="60"/>
      <w:szCs w:val="60"/>
    </w:rPr>
  </w:style>
  <w:style w:type="paragraph" w:styleId="Inhopg2">
    <w:name w:val="toc 2"/>
    <w:basedOn w:val="Standaard"/>
    <w:next w:val="Standaard"/>
    <w:autoRedefine/>
    <w:uiPriority w:val="39"/>
    <w:rsid w:val="00851DB3"/>
    <w:pPr>
      <w:tabs>
        <w:tab w:val="clear" w:pos="851"/>
      </w:tabs>
      <w:spacing w:before="240" w:after="0"/>
      <w:jc w:val="left"/>
    </w:pPr>
    <w:rPr>
      <w:rFonts w:asciiTheme="minorHAnsi" w:hAnsiTheme="minorHAnsi" w:cstheme="minorHAnsi"/>
      <w:b/>
      <w:bCs/>
      <w:sz w:val="20"/>
      <w:szCs w:val="20"/>
    </w:rPr>
  </w:style>
  <w:style w:type="paragraph" w:styleId="Inhopg3">
    <w:name w:val="toc 3"/>
    <w:basedOn w:val="Standaard"/>
    <w:next w:val="Standaard"/>
    <w:autoRedefine/>
    <w:uiPriority w:val="39"/>
    <w:rsid w:val="00C833B9"/>
    <w:pPr>
      <w:tabs>
        <w:tab w:val="clear" w:pos="851"/>
        <w:tab w:val="right" w:leader="dot" w:pos="9628"/>
      </w:tabs>
      <w:spacing w:after="0"/>
      <w:ind w:left="708"/>
      <w:jc w:val="left"/>
    </w:pPr>
    <w:rPr>
      <w:rFonts w:asciiTheme="minorHAnsi" w:hAnsiTheme="minorHAnsi" w:cstheme="minorHAnsi"/>
      <w:sz w:val="20"/>
      <w:szCs w:val="20"/>
    </w:rPr>
  </w:style>
  <w:style w:type="paragraph" w:styleId="Inhopg4">
    <w:name w:val="toc 4"/>
    <w:basedOn w:val="Standaard"/>
    <w:next w:val="Standaard"/>
    <w:autoRedefine/>
    <w:uiPriority w:val="39"/>
    <w:semiHidden/>
    <w:rsid w:val="001D4D0E"/>
    <w:pPr>
      <w:tabs>
        <w:tab w:val="clear" w:pos="851"/>
      </w:tabs>
      <w:spacing w:after="0"/>
      <w:ind w:left="440"/>
      <w:jc w:val="left"/>
    </w:pPr>
    <w:rPr>
      <w:rFonts w:asciiTheme="minorHAnsi" w:hAnsiTheme="minorHAnsi" w:cstheme="minorHAnsi"/>
      <w:sz w:val="20"/>
      <w:szCs w:val="20"/>
    </w:rPr>
  </w:style>
  <w:style w:type="paragraph" w:customStyle="1" w:styleId="Preheading1">
    <w:name w:val="Pre heading 1"/>
    <w:basedOn w:val="Kop1"/>
    <w:uiPriority w:val="8"/>
    <w:qFormat/>
    <w:rsid w:val="00751CB7"/>
  </w:style>
  <w:style w:type="paragraph" w:customStyle="1" w:styleId="preheading2">
    <w:name w:val="pre heading 2"/>
    <w:basedOn w:val="Kop2"/>
    <w:uiPriority w:val="8"/>
    <w:qFormat/>
    <w:rsid w:val="0081204E"/>
    <w:pPr>
      <w:ind w:firstLine="0"/>
    </w:pPr>
  </w:style>
  <w:style w:type="paragraph" w:customStyle="1" w:styleId="veld1">
    <w:name w:val="veld 1"/>
    <w:basedOn w:val="Standaard"/>
    <w:link w:val="veld1Char"/>
    <w:semiHidden/>
    <w:qFormat/>
    <w:rsid w:val="006A1310"/>
    <w:rPr>
      <w:b/>
      <w:bCs/>
      <w:noProof/>
      <w:lang w:val="nl-NL"/>
    </w:rPr>
  </w:style>
  <w:style w:type="character" w:customStyle="1" w:styleId="veld1Char">
    <w:name w:val="veld 1 Char"/>
    <w:basedOn w:val="Standaardalinea-lettertype"/>
    <w:link w:val="veld1"/>
    <w:semiHidden/>
    <w:rsid w:val="004E10AA"/>
    <w:rPr>
      <w:rFonts w:ascii="Arial" w:hAnsi="Arial"/>
      <w:b/>
      <w:bCs/>
      <w:noProof/>
      <w:sz w:val="18"/>
      <w:lang w:val="nl-NL"/>
    </w:rPr>
  </w:style>
  <w:style w:type="paragraph" w:styleId="Lijstnummering">
    <w:name w:val="List Number"/>
    <w:basedOn w:val="Standaard"/>
    <w:uiPriority w:val="99"/>
    <w:unhideWhenUsed/>
    <w:rsid w:val="00C875B4"/>
    <w:pPr>
      <w:numPr>
        <w:numId w:val="2"/>
      </w:numPr>
    </w:pPr>
    <w:rPr>
      <w:color w:val="00ACA8" w:themeColor="text2"/>
    </w:rPr>
  </w:style>
  <w:style w:type="table" w:styleId="Tabelraster">
    <w:name w:val="Table Grid"/>
    <w:basedOn w:val="Standaardtabel"/>
    <w:uiPriority w:val="39"/>
    <w:rsid w:val="002C17D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OD1">
    <w:name w:val="FOD 1"/>
    <w:basedOn w:val="Standaardtabel"/>
    <w:uiPriority w:val="99"/>
    <w:rsid w:val="002C17D7"/>
    <w:pPr>
      <w:spacing w:after="0" w:line="240" w:lineRule="auto"/>
      <w:jc w:val="center"/>
    </w:pPr>
    <w:rPr>
      <w:b/>
      <w:sz w:val="13"/>
    </w:rPr>
    <w:tblPr>
      <w:tblBorders>
        <w:top w:val="single" w:sz="4" w:space="0" w:color="C7C6CC" w:themeColor="accent6" w:themeTint="99"/>
        <w:left w:val="single" w:sz="4" w:space="0" w:color="C7C6CC" w:themeColor="accent6" w:themeTint="99"/>
        <w:bottom w:val="single" w:sz="4" w:space="0" w:color="C7C6CC" w:themeColor="accent6" w:themeTint="99"/>
        <w:right w:val="single" w:sz="4" w:space="0" w:color="C7C6CC" w:themeColor="accent6" w:themeTint="99"/>
        <w:insideH w:val="single" w:sz="4" w:space="0" w:color="C7C6CC" w:themeColor="accent6" w:themeTint="99"/>
        <w:insideV w:val="single" w:sz="4" w:space="0" w:color="C7C6CC" w:themeColor="accent6" w:themeTint="99"/>
      </w:tblBorders>
      <w:tblCellMar>
        <w:top w:w="57" w:type="dxa"/>
        <w:bottom w:w="57" w:type="dxa"/>
      </w:tblCellMar>
    </w:tblPr>
    <w:tcPr>
      <w:shd w:val="clear" w:color="auto" w:fill="auto"/>
      <w:vAlign w:val="center"/>
    </w:tcPr>
  </w:style>
  <w:style w:type="paragraph" w:customStyle="1" w:styleId="Tabelheading">
    <w:name w:val="Tabel heading"/>
    <w:basedOn w:val="Standaard"/>
    <w:uiPriority w:val="10"/>
    <w:qFormat/>
    <w:rsid w:val="00074F0B"/>
    <w:pPr>
      <w:spacing w:before="120" w:after="120" w:line="240" w:lineRule="auto"/>
      <w:jc w:val="left"/>
    </w:pPr>
    <w:rPr>
      <w:rFonts w:ascii="Arial Black" w:eastAsia="Times New Roman" w:hAnsi="Arial Black" w:cstheme="majorHAnsi"/>
      <w:b/>
      <w:bCs/>
      <w:color w:val="FFFFFF" w:themeColor="background1"/>
      <w:spacing w:val="-4"/>
      <w:sz w:val="13"/>
      <w:lang w:val="en-US"/>
    </w:rPr>
  </w:style>
  <w:style w:type="paragraph" w:customStyle="1" w:styleId="TabelContent">
    <w:name w:val="Tabel Content"/>
    <w:basedOn w:val="Standaard"/>
    <w:uiPriority w:val="10"/>
    <w:qFormat/>
    <w:rsid w:val="00074F0B"/>
    <w:pPr>
      <w:spacing w:before="120" w:after="120" w:line="240" w:lineRule="auto"/>
      <w:jc w:val="left"/>
    </w:pPr>
    <w:rPr>
      <w:rFonts w:asciiTheme="majorHAnsi" w:eastAsia="Times New Roman" w:hAnsiTheme="majorHAnsi" w:cstheme="majorHAnsi"/>
      <w:bCs/>
      <w:color w:val="000000" w:themeColor="text1"/>
      <w:spacing w:val="-4"/>
      <w:sz w:val="13"/>
      <w:szCs w:val="13"/>
      <w:lang w:val="en-US"/>
    </w:rPr>
  </w:style>
  <w:style w:type="paragraph" w:styleId="Voetnoottekst">
    <w:name w:val="footnote text"/>
    <w:aliases w:val="FOOTNOTES,fn,single space,ADB,Footnote Text Char1,Footnote Text Char1 Char1 Char,Footnote Text Char Char Char1 Char,Footnote Text Char1 Char Char Char1 Char,Footnote Text Char Char Char Char Char1 Char,fn Char"/>
    <w:basedOn w:val="Standaard"/>
    <w:link w:val="VoetnoottekstChar"/>
    <w:uiPriority w:val="99"/>
    <w:unhideWhenUsed/>
    <w:rsid w:val="006C3F23"/>
    <w:pPr>
      <w:tabs>
        <w:tab w:val="clear" w:pos="851"/>
      </w:tabs>
      <w:spacing w:after="0" w:line="312" w:lineRule="auto"/>
      <w:ind w:left="737" w:hanging="170"/>
    </w:pPr>
    <w:rPr>
      <w:sz w:val="12"/>
      <w:szCs w:val="20"/>
    </w:rPr>
  </w:style>
  <w:style w:type="character" w:customStyle="1" w:styleId="VoetnoottekstChar">
    <w:name w:val="Voetnoottekst Char"/>
    <w:aliases w:val="FOOTNOTES Char,fn Char1,single space Char,ADB Char,Footnote Text Char1 Char,Footnote Text Char1 Char1 Char Char,Footnote Text Char Char Char1 Char Char,Footnote Text Char1 Char Char Char1 Char Char,fn Char Char"/>
    <w:basedOn w:val="Standaardalinea-lettertype"/>
    <w:link w:val="Voetnoottekst"/>
    <w:uiPriority w:val="99"/>
    <w:rsid w:val="006C3F23"/>
    <w:rPr>
      <w:rFonts w:ascii="Arial" w:hAnsi="Arial"/>
      <w:sz w:val="12"/>
      <w:szCs w:val="20"/>
      <w:lang w:val="en-GB"/>
    </w:rPr>
  </w:style>
  <w:style w:type="paragraph" w:customStyle="1" w:styleId="Steps">
    <w:name w:val="Steps"/>
    <w:basedOn w:val="Kop3"/>
    <w:uiPriority w:val="9"/>
    <w:qFormat/>
    <w:rsid w:val="00BB59E8"/>
    <w:pPr>
      <w:spacing w:before="240"/>
      <w:ind w:left="1418" w:hanging="851"/>
    </w:pPr>
  </w:style>
  <w:style w:type="character" w:customStyle="1" w:styleId="arialblack">
    <w:name w:val="arial black"/>
    <w:basedOn w:val="Standaardalinea-lettertype"/>
    <w:uiPriority w:val="22"/>
    <w:qFormat/>
    <w:rsid w:val="00EB50B1"/>
    <w:rPr>
      <w:rFonts w:ascii="Arial Black" w:hAnsi="Arial Black"/>
    </w:rPr>
  </w:style>
  <w:style w:type="paragraph" w:customStyle="1" w:styleId="noNum">
    <w:name w:val="noNum"/>
    <w:basedOn w:val="Lijstnummering"/>
    <w:uiPriority w:val="11"/>
    <w:qFormat/>
    <w:rsid w:val="0081204E"/>
    <w:pPr>
      <w:numPr>
        <w:numId w:val="0"/>
      </w:numPr>
      <w:ind w:left="851" w:hanging="284"/>
    </w:pPr>
    <w:rPr>
      <w:color w:val="F9B240" w:themeColor="accent3"/>
    </w:rPr>
  </w:style>
  <w:style w:type="character" w:styleId="Voetnootmarkering">
    <w:name w:val="footnote reference"/>
    <w:aliases w:val="Ref,de nota al pie,Footnote reference number,Footnote symbol,note TESI,SUPERS,EN Footnote Reference,stylish,BVI fnr,Footnote,Times 10 Point,Exposant 3 Point,number,-E Fußnotenzeichen,Footnote number,(Footnote Reference)"/>
    <w:basedOn w:val="Standaardalinea-lettertype"/>
    <w:uiPriority w:val="99"/>
    <w:semiHidden/>
    <w:unhideWhenUsed/>
    <w:rsid w:val="006C3F23"/>
    <w:rPr>
      <w:vertAlign w:val="superscript"/>
    </w:rPr>
  </w:style>
  <w:style w:type="paragraph" w:customStyle="1" w:styleId="txt">
    <w:name w:val="txt"/>
    <w:link w:val="txtCar"/>
    <w:rsid w:val="00FC4607"/>
    <w:pPr>
      <w:spacing w:before="120" w:after="120" w:line="240" w:lineRule="auto"/>
      <w:jc w:val="both"/>
    </w:pPr>
    <w:rPr>
      <w:rFonts w:ascii="DINPro-Regular" w:eastAsia="Times New Roman" w:hAnsi="DINPro-Regular" w:cs="Times New Roman"/>
      <w:spacing w:val="-4"/>
      <w:lang w:val="nl-NL"/>
    </w:rPr>
  </w:style>
  <w:style w:type="character" w:customStyle="1" w:styleId="txtCar">
    <w:name w:val="txt Car"/>
    <w:link w:val="txt"/>
    <w:locked/>
    <w:rsid w:val="00FC4607"/>
    <w:rPr>
      <w:rFonts w:ascii="DINPro-Regular" w:eastAsia="Times New Roman" w:hAnsi="DINPro-Regular" w:cs="Times New Roman"/>
      <w:spacing w:val="-4"/>
      <w:lang w:val="nl-NL"/>
    </w:rPr>
  </w:style>
  <w:style w:type="paragraph" w:styleId="Ballontekst">
    <w:name w:val="Balloon Text"/>
    <w:basedOn w:val="Standaard"/>
    <w:link w:val="BallontekstChar"/>
    <w:uiPriority w:val="99"/>
    <w:semiHidden/>
    <w:unhideWhenUsed/>
    <w:rsid w:val="00052407"/>
    <w:pPr>
      <w:spacing w:after="0" w:line="240" w:lineRule="auto"/>
    </w:pPr>
    <w:rPr>
      <w:rFonts w:ascii="Times New Roman" w:hAnsi="Times New Roman" w:cs="Times New Roman"/>
      <w:szCs w:val="18"/>
    </w:rPr>
  </w:style>
  <w:style w:type="character" w:customStyle="1" w:styleId="BallontekstChar">
    <w:name w:val="Ballontekst Char"/>
    <w:basedOn w:val="Standaardalinea-lettertype"/>
    <w:link w:val="Ballontekst"/>
    <w:uiPriority w:val="99"/>
    <w:semiHidden/>
    <w:rsid w:val="00052407"/>
    <w:rPr>
      <w:rFonts w:ascii="Times New Roman" w:hAnsi="Times New Roman" w:cs="Times New Roman"/>
      <w:sz w:val="18"/>
      <w:szCs w:val="18"/>
      <w:lang w:val="en-GB"/>
    </w:rPr>
  </w:style>
  <w:style w:type="paragraph" w:styleId="Tekstopmerking">
    <w:name w:val="annotation text"/>
    <w:basedOn w:val="Standaard"/>
    <w:link w:val="TekstopmerkingChar"/>
    <w:uiPriority w:val="99"/>
    <w:unhideWhenUsed/>
    <w:rsid w:val="00964E8C"/>
    <w:pPr>
      <w:spacing w:line="240" w:lineRule="auto"/>
    </w:pPr>
    <w:rPr>
      <w:sz w:val="20"/>
      <w:szCs w:val="20"/>
    </w:rPr>
  </w:style>
  <w:style w:type="character" w:customStyle="1" w:styleId="TekstopmerkingChar">
    <w:name w:val="Tekst opmerking Char"/>
    <w:basedOn w:val="Standaardalinea-lettertype"/>
    <w:link w:val="Tekstopmerking"/>
    <w:uiPriority w:val="99"/>
    <w:rsid w:val="00964E8C"/>
    <w:rPr>
      <w:rFonts w:ascii="Arial" w:hAnsi="Arial"/>
      <w:sz w:val="20"/>
      <w:szCs w:val="20"/>
      <w:lang w:val="en-GB"/>
    </w:rPr>
  </w:style>
  <w:style w:type="character" w:customStyle="1" w:styleId="apple-converted-space">
    <w:name w:val="apple-converted-space"/>
    <w:basedOn w:val="Standaardalinea-lettertype"/>
    <w:rsid w:val="0032081A"/>
  </w:style>
  <w:style w:type="paragraph" w:styleId="Ondertitel">
    <w:name w:val="Subtitle"/>
    <w:basedOn w:val="Standaard"/>
    <w:next w:val="Standaard"/>
    <w:link w:val="OndertitelChar"/>
    <w:uiPriority w:val="11"/>
    <w:qFormat/>
    <w:rsid w:val="001970F0"/>
    <w:pPr>
      <w:spacing w:before="240"/>
    </w:pPr>
    <w:rPr>
      <w:rFonts w:ascii="Arial Black" w:hAnsi="Arial Black"/>
      <w:color w:val="AECC52" w:themeColor="accent2"/>
      <w:sz w:val="28"/>
      <w:szCs w:val="36"/>
      <w:lang w:val="nl-BE"/>
    </w:rPr>
  </w:style>
  <w:style w:type="character" w:customStyle="1" w:styleId="OndertitelChar">
    <w:name w:val="Ondertitel Char"/>
    <w:basedOn w:val="Standaardalinea-lettertype"/>
    <w:link w:val="Ondertitel"/>
    <w:uiPriority w:val="11"/>
    <w:rsid w:val="001970F0"/>
    <w:rPr>
      <w:rFonts w:ascii="Arial Black" w:hAnsi="Arial Black"/>
      <w:color w:val="AECC52" w:themeColor="accent2"/>
      <w:sz w:val="28"/>
      <w:szCs w:val="36"/>
    </w:rPr>
  </w:style>
  <w:style w:type="character" w:customStyle="1" w:styleId="grey">
    <w:name w:val="grey"/>
    <w:basedOn w:val="Standaardalinea-lettertype"/>
    <w:uiPriority w:val="1"/>
    <w:qFormat/>
    <w:rsid w:val="00751CB7"/>
    <w:rPr>
      <w:color w:val="A2A1AB" w:themeColor="accent6"/>
      <w:lang w:val="nl-NL"/>
    </w:rPr>
  </w:style>
  <w:style w:type="paragraph" w:customStyle="1" w:styleId="Tipstitel">
    <w:name w:val="Tips titel"/>
    <w:basedOn w:val="Kop3"/>
    <w:qFormat/>
    <w:rsid w:val="00751CB7"/>
    <w:pPr>
      <w:spacing w:before="0"/>
    </w:pPr>
    <w:rPr>
      <w:color w:val="A2A1AB" w:themeColor="accent6"/>
    </w:rPr>
  </w:style>
  <w:style w:type="character" w:customStyle="1" w:styleId="Onopgelostemelding1">
    <w:name w:val="Onopgeloste melding1"/>
    <w:basedOn w:val="Standaardalinea-lettertype"/>
    <w:uiPriority w:val="99"/>
    <w:semiHidden/>
    <w:unhideWhenUsed/>
    <w:rsid w:val="006870FD"/>
    <w:rPr>
      <w:color w:val="605E5C"/>
      <w:shd w:val="clear" w:color="auto" w:fill="E1DFDD"/>
    </w:rPr>
  </w:style>
  <w:style w:type="character" w:styleId="GevolgdeHyperlink">
    <w:name w:val="FollowedHyperlink"/>
    <w:basedOn w:val="Standaardalinea-lettertype"/>
    <w:uiPriority w:val="99"/>
    <w:semiHidden/>
    <w:unhideWhenUsed/>
    <w:rsid w:val="006870FD"/>
    <w:rPr>
      <w:color w:val="954F72" w:themeColor="followedHyperlink"/>
      <w:u w:val="single"/>
    </w:rPr>
  </w:style>
  <w:style w:type="table" w:customStyle="1" w:styleId="Tabelraster1">
    <w:name w:val="Tabelraster1"/>
    <w:basedOn w:val="Standaardtabel"/>
    <w:uiPriority w:val="59"/>
    <w:rsid w:val="00074F0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
    <w:name w:val="Tabelraster12"/>
    <w:basedOn w:val="Standaardtabel"/>
    <w:next w:val="Tabelraster"/>
    <w:uiPriority w:val="59"/>
    <w:rsid w:val="0071303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9D4AD1"/>
    <w:rPr>
      <w:sz w:val="16"/>
      <w:szCs w:val="16"/>
    </w:rPr>
  </w:style>
  <w:style w:type="paragraph" w:styleId="Geenafstand">
    <w:name w:val="No Spacing"/>
    <w:link w:val="GeenafstandChar"/>
    <w:uiPriority w:val="1"/>
    <w:qFormat/>
    <w:rsid w:val="00997248"/>
    <w:pPr>
      <w:spacing w:after="0" w:line="240" w:lineRule="auto"/>
    </w:pPr>
    <w:rPr>
      <w:rFonts w:eastAsiaTheme="minorEastAsia"/>
      <w:lang w:val="en-US" w:eastAsia="zh-CN"/>
    </w:rPr>
  </w:style>
  <w:style w:type="character" w:customStyle="1" w:styleId="GeenafstandChar">
    <w:name w:val="Geen afstand Char"/>
    <w:basedOn w:val="Standaardalinea-lettertype"/>
    <w:link w:val="Geenafstand"/>
    <w:uiPriority w:val="1"/>
    <w:rsid w:val="00997248"/>
    <w:rPr>
      <w:rFonts w:eastAsiaTheme="minorEastAsia"/>
      <w:lang w:val="en-US" w:eastAsia="zh-CN"/>
    </w:rPr>
  </w:style>
  <w:style w:type="paragraph" w:styleId="Onderwerpvanopmerking">
    <w:name w:val="annotation subject"/>
    <w:basedOn w:val="Tekstopmerking"/>
    <w:next w:val="Tekstopmerking"/>
    <w:link w:val="OnderwerpvanopmerkingChar"/>
    <w:uiPriority w:val="99"/>
    <w:semiHidden/>
    <w:unhideWhenUsed/>
    <w:rsid w:val="004B7B2E"/>
    <w:rPr>
      <w:b/>
      <w:bCs/>
    </w:rPr>
  </w:style>
  <w:style w:type="character" w:customStyle="1" w:styleId="OnderwerpvanopmerkingChar">
    <w:name w:val="Onderwerp van opmerking Char"/>
    <w:basedOn w:val="TekstopmerkingChar"/>
    <w:link w:val="Onderwerpvanopmerking"/>
    <w:uiPriority w:val="99"/>
    <w:semiHidden/>
    <w:rsid w:val="004B7B2E"/>
    <w:rPr>
      <w:rFonts w:ascii="Arial" w:hAnsi="Arial"/>
      <w:b/>
      <w:bCs/>
      <w:sz w:val="20"/>
      <w:szCs w:val="20"/>
      <w:lang w:val="en-GB"/>
    </w:rPr>
  </w:style>
  <w:style w:type="table" w:customStyle="1" w:styleId="Tabelraster121">
    <w:name w:val="Tabelraster121"/>
    <w:basedOn w:val="Standaardtabel"/>
    <w:next w:val="Tabelraster"/>
    <w:uiPriority w:val="59"/>
    <w:rsid w:val="006971E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2">
    <w:name w:val="Tabelraster122"/>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3">
    <w:name w:val="Tabelraster123"/>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4">
    <w:name w:val="Tabelraster124"/>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semiHidden/>
    <w:unhideWhenUsed/>
    <w:qFormat/>
    <w:rsid w:val="00751CB7"/>
    <w:pPr>
      <w:spacing w:after="200" w:line="240" w:lineRule="auto"/>
    </w:pPr>
    <w:rPr>
      <w:i/>
      <w:iCs/>
      <w:color w:val="AECC52" w:themeColor="accent2"/>
      <w:szCs w:val="18"/>
    </w:rPr>
  </w:style>
  <w:style w:type="character" w:styleId="Intensievebenadrukking">
    <w:name w:val="Intense Emphasis"/>
    <w:basedOn w:val="Standaardalinea-lettertype"/>
    <w:uiPriority w:val="21"/>
    <w:qFormat/>
    <w:rsid w:val="0081204E"/>
    <w:rPr>
      <w:i/>
      <w:iCs/>
      <w:color w:val="4364AD" w:themeColor="accent1"/>
    </w:rPr>
  </w:style>
  <w:style w:type="character" w:styleId="Paginanummer">
    <w:name w:val="page number"/>
    <w:basedOn w:val="Standaardalinea-lettertype"/>
    <w:uiPriority w:val="99"/>
    <w:semiHidden/>
    <w:unhideWhenUsed/>
    <w:rsid w:val="00204CEE"/>
  </w:style>
  <w:style w:type="paragraph" w:customStyle="1" w:styleId="CommentText1">
    <w:name w:val="Comment Text1"/>
    <w:basedOn w:val="Standaard"/>
    <w:next w:val="Tekstopmerking"/>
    <w:link w:val="CommentTextChar"/>
    <w:uiPriority w:val="99"/>
    <w:semiHidden/>
    <w:unhideWhenUsed/>
    <w:rsid w:val="00A74FE8"/>
    <w:pPr>
      <w:spacing w:line="240" w:lineRule="auto"/>
      <w:ind w:left="567"/>
    </w:pPr>
    <w:rPr>
      <w:rFonts w:ascii="Arial" w:hAnsi="Arial"/>
      <w:noProof/>
      <w:sz w:val="20"/>
      <w:szCs w:val="20"/>
      <w:lang w:val="fr-FR"/>
    </w:rPr>
  </w:style>
  <w:style w:type="character" w:customStyle="1" w:styleId="CommentTextChar">
    <w:name w:val="Comment Text Char"/>
    <w:basedOn w:val="Standaardalinea-lettertype"/>
    <w:link w:val="CommentText1"/>
    <w:uiPriority w:val="99"/>
    <w:semiHidden/>
    <w:rsid w:val="00A74FE8"/>
    <w:rPr>
      <w:rFonts w:ascii="Arial" w:hAnsi="Arial"/>
      <w:noProof/>
      <w:sz w:val="20"/>
      <w:szCs w:val="20"/>
      <w:lang w:val="fr-FR"/>
    </w:rPr>
  </w:style>
  <w:style w:type="table" w:customStyle="1" w:styleId="Tabelraster11">
    <w:name w:val="Tabelraster11"/>
    <w:basedOn w:val="Standaardtabel"/>
    <w:uiPriority w:val="59"/>
    <w:rsid w:val="00C6366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11">
    <w:name w:val="Tabelraster1211"/>
    <w:basedOn w:val="Standaardtabel"/>
    <w:next w:val="Tabelraster"/>
    <w:uiPriority w:val="59"/>
    <w:rsid w:val="00C6366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21">
    <w:name w:val="Tabelraster1221"/>
    <w:basedOn w:val="Standaardtabel"/>
    <w:next w:val="Tabelraster"/>
    <w:uiPriority w:val="59"/>
    <w:rsid w:val="00C6366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31">
    <w:name w:val="Tabelraster1231"/>
    <w:basedOn w:val="Standaardtabel"/>
    <w:next w:val="Tabelraster"/>
    <w:uiPriority w:val="59"/>
    <w:rsid w:val="00C6366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41">
    <w:name w:val="Tabelraster1241"/>
    <w:basedOn w:val="Standaardtabel"/>
    <w:next w:val="Tabelraster"/>
    <w:uiPriority w:val="59"/>
    <w:rsid w:val="00C6366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Standaardtabel"/>
    <w:next w:val="Tabelraster"/>
    <w:uiPriority w:val="59"/>
    <w:rsid w:val="00C6366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2">
    <w:name w:val="Onopgeloste melding2"/>
    <w:basedOn w:val="Standaardalinea-lettertype"/>
    <w:uiPriority w:val="99"/>
    <w:semiHidden/>
    <w:unhideWhenUsed/>
    <w:rsid w:val="002F459F"/>
    <w:rPr>
      <w:color w:val="605E5C"/>
      <w:shd w:val="clear" w:color="auto" w:fill="E1DFDD"/>
    </w:rPr>
  </w:style>
  <w:style w:type="paragraph" w:styleId="Inhopg5">
    <w:name w:val="toc 5"/>
    <w:basedOn w:val="Standaard"/>
    <w:next w:val="Standaard"/>
    <w:autoRedefine/>
    <w:uiPriority w:val="39"/>
    <w:unhideWhenUsed/>
    <w:rsid w:val="00A63AAC"/>
    <w:pPr>
      <w:tabs>
        <w:tab w:val="clear" w:pos="851"/>
      </w:tabs>
      <w:spacing w:after="0"/>
      <w:ind w:left="660"/>
      <w:jc w:val="left"/>
    </w:pPr>
    <w:rPr>
      <w:rFonts w:asciiTheme="minorHAnsi" w:hAnsiTheme="minorHAnsi" w:cstheme="minorHAnsi"/>
      <w:sz w:val="20"/>
      <w:szCs w:val="20"/>
    </w:rPr>
  </w:style>
  <w:style w:type="paragraph" w:styleId="Inhopg6">
    <w:name w:val="toc 6"/>
    <w:basedOn w:val="Standaard"/>
    <w:next w:val="Standaard"/>
    <w:autoRedefine/>
    <w:uiPriority w:val="39"/>
    <w:unhideWhenUsed/>
    <w:rsid w:val="00A63AAC"/>
    <w:pPr>
      <w:tabs>
        <w:tab w:val="clear" w:pos="851"/>
      </w:tabs>
      <w:spacing w:after="0"/>
      <w:ind w:left="880"/>
      <w:jc w:val="left"/>
    </w:pPr>
    <w:rPr>
      <w:rFonts w:asciiTheme="minorHAnsi" w:hAnsiTheme="minorHAnsi" w:cstheme="minorHAnsi"/>
      <w:sz w:val="20"/>
      <w:szCs w:val="20"/>
    </w:rPr>
  </w:style>
  <w:style w:type="paragraph" w:styleId="Inhopg7">
    <w:name w:val="toc 7"/>
    <w:basedOn w:val="Standaard"/>
    <w:next w:val="Standaard"/>
    <w:autoRedefine/>
    <w:uiPriority w:val="39"/>
    <w:unhideWhenUsed/>
    <w:rsid w:val="00A63AAC"/>
    <w:pPr>
      <w:tabs>
        <w:tab w:val="clear" w:pos="851"/>
      </w:tabs>
      <w:spacing w:after="0"/>
      <w:ind w:left="1100"/>
      <w:jc w:val="left"/>
    </w:pPr>
    <w:rPr>
      <w:rFonts w:asciiTheme="minorHAnsi" w:hAnsiTheme="minorHAnsi" w:cstheme="minorHAnsi"/>
      <w:sz w:val="20"/>
      <w:szCs w:val="20"/>
    </w:rPr>
  </w:style>
  <w:style w:type="paragraph" w:styleId="Inhopg8">
    <w:name w:val="toc 8"/>
    <w:basedOn w:val="Standaard"/>
    <w:next w:val="Standaard"/>
    <w:autoRedefine/>
    <w:uiPriority w:val="39"/>
    <w:unhideWhenUsed/>
    <w:rsid w:val="00A63AAC"/>
    <w:pPr>
      <w:tabs>
        <w:tab w:val="clear" w:pos="851"/>
      </w:tabs>
      <w:spacing w:after="0"/>
      <w:ind w:left="1320"/>
      <w:jc w:val="left"/>
    </w:pPr>
    <w:rPr>
      <w:rFonts w:asciiTheme="minorHAnsi" w:hAnsiTheme="minorHAnsi" w:cstheme="minorHAnsi"/>
      <w:sz w:val="20"/>
      <w:szCs w:val="20"/>
    </w:rPr>
  </w:style>
  <w:style w:type="paragraph" w:styleId="Inhopg9">
    <w:name w:val="toc 9"/>
    <w:basedOn w:val="Standaard"/>
    <w:next w:val="Standaard"/>
    <w:autoRedefine/>
    <w:uiPriority w:val="39"/>
    <w:unhideWhenUsed/>
    <w:rsid w:val="00A63AAC"/>
    <w:pPr>
      <w:tabs>
        <w:tab w:val="clear" w:pos="851"/>
      </w:tabs>
      <w:spacing w:after="0"/>
      <w:ind w:left="154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477516">
      <w:bodyDiv w:val="1"/>
      <w:marLeft w:val="0"/>
      <w:marRight w:val="0"/>
      <w:marTop w:val="0"/>
      <w:marBottom w:val="0"/>
      <w:divBdr>
        <w:top w:val="none" w:sz="0" w:space="0" w:color="auto"/>
        <w:left w:val="none" w:sz="0" w:space="0" w:color="auto"/>
        <w:bottom w:val="none" w:sz="0" w:space="0" w:color="auto"/>
        <w:right w:val="none" w:sz="0" w:space="0" w:color="auto"/>
      </w:divBdr>
    </w:div>
    <w:div w:id="432477172">
      <w:bodyDiv w:val="1"/>
      <w:marLeft w:val="0"/>
      <w:marRight w:val="0"/>
      <w:marTop w:val="0"/>
      <w:marBottom w:val="0"/>
      <w:divBdr>
        <w:top w:val="none" w:sz="0" w:space="0" w:color="auto"/>
        <w:left w:val="none" w:sz="0" w:space="0" w:color="auto"/>
        <w:bottom w:val="none" w:sz="0" w:space="0" w:color="auto"/>
        <w:right w:val="none" w:sz="0" w:space="0" w:color="auto"/>
      </w:divBdr>
      <w:divsChild>
        <w:div w:id="228003898">
          <w:marLeft w:val="547"/>
          <w:marRight w:val="0"/>
          <w:marTop w:val="0"/>
          <w:marBottom w:val="0"/>
          <w:divBdr>
            <w:top w:val="none" w:sz="0" w:space="0" w:color="auto"/>
            <w:left w:val="none" w:sz="0" w:space="0" w:color="auto"/>
            <w:bottom w:val="none" w:sz="0" w:space="0" w:color="auto"/>
            <w:right w:val="none" w:sz="0" w:space="0" w:color="auto"/>
          </w:divBdr>
        </w:div>
        <w:div w:id="765998631">
          <w:marLeft w:val="1166"/>
          <w:marRight w:val="0"/>
          <w:marTop w:val="0"/>
          <w:marBottom w:val="0"/>
          <w:divBdr>
            <w:top w:val="none" w:sz="0" w:space="0" w:color="auto"/>
            <w:left w:val="none" w:sz="0" w:space="0" w:color="auto"/>
            <w:bottom w:val="none" w:sz="0" w:space="0" w:color="auto"/>
            <w:right w:val="none" w:sz="0" w:space="0" w:color="auto"/>
          </w:divBdr>
        </w:div>
      </w:divsChild>
    </w:div>
    <w:div w:id="1339305131">
      <w:bodyDiv w:val="1"/>
      <w:marLeft w:val="0"/>
      <w:marRight w:val="0"/>
      <w:marTop w:val="0"/>
      <w:marBottom w:val="0"/>
      <w:divBdr>
        <w:top w:val="none" w:sz="0" w:space="0" w:color="auto"/>
        <w:left w:val="none" w:sz="0" w:space="0" w:color="auto"/>
        <w:bottom w:val="none" w:sz="0" w:space="0" w:color="auto"/>
        <w:right w:val="none" w:sz="0" w:space="0" w:color="auto"/>
      </w:divBdr>
      <w:divsChild>
        <w:div w:id="1414206145">
          <w:marLeft w:val="547"/>
          <w:marRight w:val="0"/>
          <w:marTop w:val="0"/>
          <w:marBottom w:val="0"/>
          <w:divBdr>
            <w:top w:val="none" w:sz="0" w:space="0" w:color="auto"/>
            <w:left w:val="none" w:sz="0" w:space="0" w:color="auto"/>
            <w:bottom w:val="none" w:sz="0" w:space="0" w:color="auto"/>
            <w:right w:val="none" w:sz="0" w:space="0" w:color="auto"/>
          </w:divBdr>
        </w:div>
        <w:div w:id="1886523452">
          <w:marLeft w:val="1166"/>
          <w:marRight w:val="0"/>
          <w:marTop w:val="0"/>
          <w:marBottom w:val="0"/>
          <w:divBdr>
            <w:top w:val="none" w:sz="0" w:space="0" w:color="auto"/>
            <w:left w:val="none" w:sz="0" w:space="0" w:color="auto"/>
            <w:bottom w:val="none" w:sz="0" w:space="0" w:color="auto"/>
            <w:right w:val="none" w:sz="0" w:space="0" w:color="auto"/>
          </w:divBdr>
        </w:div>
      </w:divsChild>
    </w:div>
    <w:div w:id="1542860608">
      <w:bodyDiv w:val="1"/>
      <w:marLeft w:val="0"/>
      <w:marRight w:val="0"/>
      <w:marTop w:val="0"/>
      <w:marBottom w:val="0"/>
      <w:divBdr>
        <w:top w:val="none" w:sz="0" w:space="0" w:color="auto"/>
        <w:left w:val="none" w:sz="0" w:space="0" w:color="auto"/>
        <w:bottom w:val="none" w:sz="0" w:space="0" w:color="auto"/>
        <w:right w:val="none" w:sz="0" w:space="0" w:color="auto"/>
      </w:divBdr>
      <w:divsChild>
        <w:div w:id="1488747148">
          <w:marLeft w:val="547"/>
          <w:marRight w:val="0"/>
          <w:marTop w:val="0"/>
          <w:marBottom w:val="0"/>
          <w:divBdr>
            <w:top w:val="none" w:sz="0" w:space="0" w:color="auto"/>
            <w:left w:val="none" w:sz="0" w:space="0" w:color="auto"/>
            <w:bottom w:val="none" w:sz="0" w:space="0" w:color="auto"/>
            <w:right w:val="none" w:sz="0" w:space="0" w:color="auto"/>
          </w:divBdr>
        </w:div>
        <w:div w:id="2100521814">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ieg.be/coupure.php" TargetMode="External"/><Relationship Id="rId21" Type="http://schemas.openxmlformats.org/officeDocument/2006/relationships/hyperlink" Target="https://www.resa.be/fr/en-temps-reel/pannes-et-interruptions-de-service/" TargetMode="External"/><Relationship Id="rId34" Type="http://schemas.openxmlformats.org/officeDocument/2006/relationships/hyperlink" Target="https://economie.fgov.be/fr/themes/energie/securite-dapprovisionnement/penurie-delectricite" TargetMode="External"/><Relationship Id="rId42" Type="http://schemas.openxmlformats.org/officeDocument/2006/relationships/hyperlink" Target="http://www.aieg.be/coupure.php" TargetMode="External"/><Relationship Id="rId47" Type="http://schemas.openxmlformats.org/officeDocument/2006/relationships/hyperlink" Target="https://www.energiesparen.be/subsidies" TargetMode="External"/><Relationship Id="rId50" Type="http://schemas.openxmlformats.org/officeDocument/2006/relationships/hyperlink" Target="http://www.synergrid.be/index.cfm?PageID=16823&amp;language_code=FRA" TargetMode="External"/><Relationship Id="rId55" Type="http://schemas.openxmlformats.org/officeDocument/2006/relationships/hyperlink" Target="http://www.aiesh.be/FR/" TargetMode="External"/><Relationship Id="rId63" Type="http://schemas.openxmlformats.org/officeDocument/2006/relationships/image" Target="media/image7.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ibelga.be/fr/secteur/penurie-blackout-delestage/en-cas-de-coupure-d-electricite" TargetMode="External"/><Relationship Id="rId29" Type="http://schemas.openxmlformats.org/officeDocument/2006/relationships/hyperlink" Target="https://economie.fgov.be/fr/themes/energie/securite-des/penurie-delectricite/reduire-sa-consommation/mesures-pour-les-batiments-non" TargetMode="External"/><Relationship Id="rId11" Type="http://schemas.openxmlformats.org/officeDocument/2006/relationships/image" Target="media/image4.png"/><Relationship Id="rId24" Type="http://schemas.openxmlformats.org/officeDocument/2006/relationships/hyperlink" Target="https://www.ores.be/particuliers-et-professionnels/pannes-et-interruptions" TargetMode="External"/><Relationship Id="rId32" Type="http://schemas.openxmlformats.org/officeDocument/2006/relationships/hyperlink" Target="https://environnement.brussels/thematiques/batiment/primes-et-incitants/primes-et-autres-avantages-pour-les-entreprises-0" TargetMode="External"/><Relationship Id="rId37" Type="http://schemas.openxmlformats.org/officeDocument/2006/relationships/hyperlink" Target="https://www.resa.be/fr/en-temps-reel/pannes-et-interruptions-de-service/" TargetMode="External"/><Relationship Id="rId40" Type="http://schemas.openxmlformats.org/officeDocument/2006/relationships/hyperlink" Target="https://www.ores.be/particuliers-et-professionnels/pannes-et-interruptions" TargetMode="External"/><Relationship Id="rId45" Type="http://schemas.openxmlformats.org/officeDocument/2006/relationships/hyperlink" Target="https://energie.wallonie.be/fr/formation-amelioration-energetique-en-entreprises.html?IDC=9458" TargetMode="External"/><Relationship Id="rId53" Type="http://schemas.openxmlformats.org/officeDocument/2006/relationships/hyperlink" Target="https://www.sibelga.be/fr/secteur/penurie-blackout-delestage/en-cas-de-coupure-d-electricite" TargetMode="External"/><Relationship Id="rId58" Type="http://schemas.openxmlformats.org/officeDocument/2006/relationships/hyperlink" Target="https://centredecrise.be/fr/content/coupures-delectricite"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www.energiesparen.be/subsidies" TargetMode="External"/><Relationship Id="rId19" Type="http://schemas.openxmlformats.org/officeDocument/2006/relationships/hyperlink" Target="https://centredecrise.be/fr/content/consequences-dune-coupure-de-courant" TargetMode="External"/><Relationship Id="rId14" Type="http://schemas.openxmlformats.org/officeDocument/2006/relationships/hyperlink" Target="https://www.resa.be/fr/en-temps-reel/pannes-et-interruptions-de-service/" TargetMode="External"/><Relationship Id="rId22" Type="http://schemas.openxmlformats.org/officeDocument/2006/relationships/hyperlink" Target="https://www.fluvius.be/nl/thema/storingen-en-werken/geen-stroom-wat-nu" TargetMode="External"/><Relationship Id="rId27" Type="http://schemas.openxmlformats.org/officeDocument/2006/relationships/hyperlink" Target="https://www.rew.be/pannes-et-coupures" TargetMode="External"/><Relationship Id="rId30" Type="http://schemas.openxmlformats.org/officeDocument/2006/relationships/hyperlink" Target="https://economie.fgov.be/fr/themes/energie/securite-des/penurie-delectricite/reduire-sa-consommation/conseils-pratiques-aux-menages" TargetMode="External"/><Relationship Id="rId35" Type="http://schemas.openxmlformats.org/officeDocument/2006/relationships/hyperlink" Target="https://be-alert.be/fr/" TargetMode="External"/><Relationship Id="rId43" Type="http://schemas.openxmlformats.org/officeDocument/2006/relationships/hyperlink" Target="https://www.rew.be/pannes-et-coupures" TargetMode="External"/><Relationship Id="rId48" Type="http://schemas.openxmlformats.org/officeDocument/2006/relationships/hyperlink" Target="https://economie.fgov.be/fr/themes/energie/securite-dapprovisionnement/penurie-delectricite" TargetMode="External"/><Relationship Id="rId56" Type="http://schemas.openxmlformats.org/officeDocument/2006/relationships/hyperlink" Target="http://www.aieg.be/coupure.php" TargetMode="External"/><Relationship Id="rId64"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hyperlink" Target="https://www.resa.be/fr/en-temps-reel/pannes-et-interruptions-de-servic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economie.fgov.be/fr/themes/energie/securite-dapprovisionnement/penurie-delectricite/delestage-delectricite-quoi" TargetMode="External"/><Relationship Id="rId25" Type="http://schemas.openxmlformats.org/officeDocument/2006/relationships/hyperlink" Target="http://www.aiesh.be/FR/" TargetMode="External"/><Relationship Id="rId33" Type="http://schemas.openxmlformats.org/officeDocument/2006/relationships/hyperlink" Target="https://www.energiesparen.be/subsidies" TargetMode="External"/><Relationship Id="rId38" Type="http://schemas.openxmlformats.org/officeDocument/2006/relationships/hyperlink" Target="https://www.fluvius.be/nl/thema/storingen-en-werken/geen-stroom-wat-nu" TargetMode="External"/><Relationship Id="rId46" Type="http://schemas.openxmlformats.org/officeDocument/2006/relationships/hyperlink" Target="https://environnement.brussels/thematiques/batiment/primes-et-incitants/primes-et-autres-avantages-pour-les-entreprises-0" TargetMode="External"/><Relationship Id="rId59" Type="http://schemas.openxmlformats.org/officeDocument/2006/relationships/hyperlink" Target="https://energie.wallonie.be/fr/formation-amelioration-energetique-en-entreprises.html?IDC=9458" TargetMode="External"/><Relationship Id="rId67" Type="http://schemas.openxmlformats.org/officeDocument/2006/relationships/fontTable" Target="fontTable.xml"/><Relationship Id="rId20" Type="http://schemas.openxmlformats.org/officeDocument/2006/relationships/hyperlink" Target="http://www.synergrid.be/index.cfm?PageID=16823&amp;language_code=FRA" TargetMode="External"/><Relationship Id="rId41" Type="http://schemas.openxmlformats.org/officeDocument/2006/relationships/hyperlink" Target="http://www.aiesh.be/FR/" TargetMode="External"/><Relationship Id="rId54" Type="http://schemas.openxmlformats.org/officeDocument/2006/relationships/hyperlink" Target="https://www.ores.be/particuliers-et-professionnels/pannes-et-interruptions"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luvius.be/nl/thema/storingen-en-werken/geen-stroom-wat-nu" TargetMode="External"/><Relationship Id="rId23" Type="http://schemas.openxmlformats.org/officeDocument/2006/relationships/hyperlink" Target="https://www.sibelga.be/fr/secteur/penurie-blackout-delestage/en-cas-de-coupure-d-electricite" TargetMode="External"/><Relationship Id="rId28" Type="http://schemas.openxmlformats.org/officeDocument/2006/relationships/image" Target="media/image6.png"/><Relationship Id="rId36" Type="http://schemas.openxmlformats.org/officeDocument/2006/relationships/hyperlink" Target="http://www.synergrid.be/index.cfm?PageID=16823&amp;language_code=FRA" TargetMode="External"/><Relationship Id="rId49" Type="http://schemas.openxmlformats.org/officeDocument/2006/relationships/hyperlink" Target="https://be-alert.be/fr/" TargetMode="External"/><Relationship Id="rId57" Type="http://schemas.openxmlformats.org/officeDocument/2006/relationships/hyperlink" Target="https://www.rew.be/pannes-et-coupures" TargetMode="External"/><Relationship Id="rId10" Type="http://schemas.openxmlformats.org/officeDocument/2006/relationships/image" Target="media/image3.png"/><Relationship Id="rId31" Type="http://schemas.openxmlformats.org/officeDocument/2006/relationships/hyperlink" Target="https://energie.wallonie.be/fr/formation-amelioration-energetique-en-entreprises.html?IDC=9458" TargetMode="External"/><Relationship Id="rId44" Type="http://schemas.openxmlformats.org/officeDocument/2006/relationships/hyperlink" Target="https://centredecrise.be/fr/content/coupures-delectricite" TargetMode="External"/><Relationship Id="rId52" Type="http://schemas.openxmlformats.org/officeDocument/2006/relationships/hyperlink" Target="https://www.fluvius.be/nl/thema/storingen-en-werken/geen-stroom-wat-nu" TargetMode="External"/><Relationship Id="rId60" Type="http://schemas.openxmlformats.org/officeDocument/2006/relationships/hyperlink" Target="https://environnement.brussels/thematiques/batiment/primes-et-incitants/primes-et-autres-avantages-pour-les-entreprises-0"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www.synergrid.be/index.cfm?PageID=16823&amp;language_code=FRA" TargetMode="External"/><Relationship Id="rId18" Type="http://schemas.openxmlformats.org/officeDocument/2006/relationships/hyperlink" Target="https://centredecrise.be/fr/content/coupures-delectricite" TargetMode="External"/><Relationship Id="rId39" Type="http://schemas.openxmlformats.org/officeDocument/2006/relationships/hyperlink" Target="https://www.sibelga.be/fr/secteur/penurie-blackout-delestage/en-cas-de-coupure-d-electricite" TargetMode="External"/></Relationships>
</file>

<file path=word/theme/theme1.xml><?xml version="1.0" encoding="utf-8"?>
<a:theme xmlns:a="http://schemas.openxmlformats.org/drawingml/2006/main" name="Kantoorthema">
  <a:themeElements>
    <a:clrScheme name="FOD Fiche 7">
      <a:dk1>
        <a:sysClr val="windowText" lastClr="000000"/>
      </a:dk1>
      <a:lt1>
        <a:sysClr val="window" lastClr="FFFFFF"/>
      </a:lt1>
      <a:dk2>
        <a:srgbClr val="00ACA8"/>
      </a:dk2>
      <a:lt2>
        <a:srgbClr val="E7E6E6"/>
      </a:lt2>
      <a:accent1>
        <a:srgbClr val="4364AD"/>
      </a:accent1>
      <a:accent2>
        <a:srgbClr val="AECC52"/>
      </a:accent2>
      <a:accent3>
        <a:srgbClr val="F9B240"/>
      </a:accent3>
      <a:accent4>
        <a:srgbClr val="EE7339"/>
      </a:accent4>
      <a:accent5>
        <a:srgbClr val="EA4D33"/>
      </a:accent5>
      <a:accent6>
        <a:srgbClr val="A2A1AB"/>
      </a:accent6>
      <a:hlink>
        <a:srgbClr val="0563C1"/>
      </a:hlink>
      <a:folHlink>
        <a:srgbClr val="954F72"/>
      </a:folHlink>
    </a:clrScheme>
    <a:fontScheme name="FOD CMPla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2"/>
        </a:solidFill>
        <a:ln w="9525">
          <a:noFill/>
          <a:miter lim="800000"/>
          <a:headEnd/>
          <a:tailEnd/>
        </a:ln>
      </a:spPr>
      <a:bodyPr rot="0" vert="horz" wrap="square" lIns="0" tIns="0" rIns="0" bIns="0" rtlCol="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E20AF-6EB6-4CA0-942D-0DB83993B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20</Pages>
  <Words>4104</Words>
  <Characters>26888</Characters>
  <Application>Microsoft Office Word</Application>
  <DocSecurity>0</DocSecurity>
  <Lines>1169</Lines>
  <Paragraphs>476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30516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SPF Economie</dc:creator>
  <cp:keywords/>
  <dc:description/>
  <cp:lastModifiedBy>Kris Vanderhulst</cp:lastModifiedBy>
  <cp:revision>17</cp:revision>
  <dcterms:created xsi:type="dcterms:W3CDTF">2020-11-28T20:32:00Z</dcterms:created>
  <dcterms:modified xsi:type="dcterms:W3CDTF">2020-12-10T12:00:00Z</dcterms:modified>
  <cp:category/>
</cp:coreProperties>
</file>